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B258" w14:textId="77777777" w:rsidR="001E6797" w:rsidRPr="0094600D" w:rsidRDefault="001E6797" w:rsidP="0020583A">
      <w:pPr>
        <w:suppressAutoHyphens/>
        <w:jc w:val="center"/>
        <w:rPr>
          <w:rFonts w:eastAsia="Arial Unicode MS" w:cs="Arial"/>
          <w:b/>
          <w:color w:val="000000"/>
          <w:kern w:val="1"/>
          <w:sz w:val="24"/>
          <w:szCs w:val="24"/>
          <w:lang w:val="sr-Cyrl-RS" w:eastAsia="ar-SA"/>
        </w:rPr>
      </w:pPr>
      <w:bookmarkStart w:id="0" w:name="_GoBack"/>
      <w:bookmarkEnd w:id="0"/>
    </w:p>
    <w:p w14:paraId="2982977D" w14:textId="77777777"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14:paraId="11FA4EC2" w14:textId="77777777" w:rsidR="00210557" w:rsidRPr="0094600D" w:rsidRDefault="00210557" w:rsidP="0020583A">
      <w:pPr>
        <w:jc w:val="center"/>
        <w:rPr>
          <w:rFonts w:cs="Arial"/>
          <w:sz w:val="24"/>
          <w:szCs w:val="24"/>
          <w:lang w:val="sr-Latn-CS"/>
        </w:rPr>
      </w:pPr>
    </w:p>
    <w:p w14:paraId="4AAC32BB" w14:textId="77777777" w:rsidR="0020583A" w:rsidRPr="0094600D" w:rsidRDefault="0020583A" w:rsidP="0020583A">
      <w:pPr>
        <w:jc w:val="center"/>
        <w:rPr>
          <w:rFonts w:cs="Arial"/>
          <w:sz w:val="24"/>
          <w:szCs w:val="24"/>
          <w:lang w:val="sr-Latn-CS"/>
        </w:rPr>
      </w:pPr>
    </w:p>
    <w:p w14:paraId="4B2309FF" w14:textId="77777777" w:rsidR="00210557" w:rsidRPr="0094600D" w:rsidRDefault="00210557" w:rsidP="0020583A">
      <w:pPr>
        <w:jc w:val="center"/>
        <w:rPr>
          <w:rFonts w:cs="Arial"/>
          <w:sz w:val="24"/>
          <w:szCs w:val="24"/>
        </w:rPr>
      </w:pPr>
    </w:p>
    <w:p w14:paraId="1A436237" w14:textId="77777777"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14:anchorId="484AD75E" wp14:editId="7A351C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1BA502" w14:textId="77777777" w:rsidR="00210557" w:rsidRPr="0094600D" w:rsidRDefault="00210557" w:rsidP="0020583A">
      <w:pPr>
        <w:jc w:val="center"/>
        <w:rPr>
          <w:rFonts w:cs="Arial"/>
          <w:sz w:val="24"/>
          <w:szCs w:val="24"/>
          <w:lang w:val="sr-Latn-CS"/>
        </w:rPr>
      </w:pPr>
    </w:p>
    <w:p w14:paraId="0D960D14" w14:textId="77777777" w:rsidR="00210557" w:rsidRPr="0094600D" w:rsidRDefault="00210557" w:rsidP="0020583A">
      <w:pPr>
        <w:jc w:val="center"/>
        <w:rPr>
          <w:rFonts w:cs="Arial"/>
          <w:b/>
          <w:sz w:val="24"/>
          <w:szCs w:val="24"/>
          <w:lang w:val="sr-Latn-CS"/>
        </w:rPr>
      </w:pPr>
    </w:p>
    <w:p w14:paraId="50807974" w14:textId="77777777" w:rsidR="00210557" w:rsidRPr="005410AF" w:rsidRDefault="00210557" w:rsidP="0020583A">
      <w:pPr>
        <w:jc w:val="center"/>
        <w:rPr>
          <w:rFonts w:cs="Arial"/>
          <w:b/>
          <w:sz w:val="24"/>
          <w:szCs w:val="24"/>
          <w:lang w:val="sr-Latn-CS"/>
        </w:rPr>
      </w:pPr>
      <w:bookmarkStart w:id="1" w:name="_Toc441215596"/>
      <w:bookmarkStart w:id="2" w:name="_Toc441651535"/>
      <w:bookmarkStart w:id="3" w:name="_Toc442559872"/>
      <w:r w:rsidRPr="005410AF">
        <w:rPr>
          <w:rFonts w:cs="Arial"/>
          <w:b/>
          <w:sz w:val="24"/>
          <w:szCs w:val="24"/>
          <w:lang w:val="sr-Latn-CS"/>
        </w:rPr>
        <w:t>КОНКУРСНА ДОКУМЕНТАЦИЈА</w:t>
      </w:r>
      <w:bookmarkEnd w:id="1"/>
      <w:bookmarkEnd w:id="2"/>
      <w:bookmarkEnd w:id="3"/>
    </w:p>
    <w:p w14:paraId="6BC03207" w14:textId="77777777" w:rsidR="00210557" w:rsidRPr="00A71DC0" w:rsidRDefault="00D516F7" w:rsidP="0020583A">
      <w:pPr>
        <w:jc w:val="center"/>
        <w:rPr>
          <w:rFonts w:cs="Arial"/>
          <w:sz w:val="24"/>
          <w:szCs w:val="24"/>
          <w:lang w:val="sr-Latn-CS"/>
        </w:rPr>
      </w:pPr>
      <w:r w:rsidRPr="00A71DC0">
        <w:rPr>
          <w:rFonts w:cs="Arial"/>
          <w:sz w:val="24"/>
          <w:szCs w:val="24"/>
          <w:lang w:val="sr-Cyrl-CS"/>
        </w:rPr>
        <w:t xml:space="preserve">за подношење понуда </w:t>
      </w:r>
      <w:r w:rsidR="00210557" w:rsidRPr="00A71DC0">
        <w:rPr>
          <w:rFonts w:cs="Arial"/>
          <w:sz w:val="24"/>
          <w:szCs w:val="24"/>
          <w:lang w:val="sr-Latn-CS"/>
        </w:rPr>
        <w:t xml:space="preserve">у </w:t>
      </w:r>
      <w:r w:rsidR="00D34466" w:rsidRPr="00A71DC0">
        <w:rPr>
          <w:rFonts w:cs="Arial"/>
          <w:sz w:val="24"/>
          <w:szCs w:val="24"/>
        </w:rPr>
        <w:t>o</w:t>
      </w:r>
      <w:r w:rsidR="00D34466" w:rsidRPr="00A71DC0">
        <w:rPr>
          <w:rFonts w:cs="Arial"/>
          <w:sz w:val="24"/>
          <w:szCs w:val="24"/>
          <w:lang w:val="sr-Latn-CS"/>
        </w:rPr>
        <w:t xml:space="preserve">твореном </w:t>
      </w:r>
      <w:r w:rsidR="00210557" w:rsidRPr="00A71DC0">
        <w:rPr>
          <w:rFonts w:cs="Arial"/>
          <w:sz w:val="24"/>
          <w:szCs w:val="24"/>
          <w:lang w:val="sr-Latn-CS"/>
        </w:rPr>
        <w:t xml:space="preserve">поступку </w:t>
      </w:r>
    </w:p>
    <w:p w14:paraId="474C1D0B" w14:textId="5258B8AD" w:rsidR="00210557" w:rsidRPr="00A71DC0" w:rsidRDefault="00210557" w:rsidP="0020583A">
      <w:pPr>
        <w:jc w:val="center"/>
        <w:rPr>
          <w:rFonts w:cs="Arial"/>
          <w:sz w:val="24"/>
          <w:szCs w:val="24"/>
          <w:lang w:val="sr-Cyrl-RS"/>
        </w:rPr>
      </w:pPr>
      <w:bookmarkStart w:id="4" w:name="_Toc441215597"/>
      <w:bookmarkStart w:id="5" w:name="_Toc441651536"/>
      <w:bookmarkStart w:id="6" w:name="_Toc442559873"/>
      <w:r w:rsidRPr="00A71DC0">
        <w:rPr>
          <w:rFonts w:cs="Arial"/>
          <w:sz w:val="24"/>
          <w:szCs w:val="24"/>
          <w:lang w:val="sr-Latn-CS"/>
        </w:rPr>
        <w:t xml:space="preserve">за јавну набавку </w:t>
      </w:r>
      <w:r w:rsidR="00392481" w:rsidRPr="00A71DC0">
        <w:rPr>
          <w:rFonts w:cs="Arial"/>
          <w:sz w:val="24"/>
          <w:szCs w:val="24"/>
          <w:lang w:val="sr-Latn-CS"/>
        </w:rPr>
        <w:t>услуга</w:t>
      </w:r>
      <w:r w:rsidRPr="00A71DC0">
        <w:rPr>
          <w:rFonts w:cs="Arial"/>
          <w:sz w:val="24"/>
          <w:szCs w:val="24"/>
          <w:lang w:val="sr-Latn-CS"/>
        </w:rPr>
        <w:t xml:space="preserve"> бр</w:t>
      </w:r>
      <w:bookmarkEnd w:id="4"/>
      <w:bookmarkEnd w:id="5"/>
      <w:bookmarkEnd w:id="6"/>
      <w:r w:rsidR="00113B84" w:rsidRPr="00A71DC0">
        <w:rPr>
          <w:rFonts w:cs="Arial"/>
          <w:sz w:val="24"/>
          <w:szCs w:val="24"/>
          <w:lang w:val="sr-Latn-CS"/>
        </w:rPr>
        <w:t>.</w:t>
      </w:r>
      <w:r w:rsidR="00182D90" w:rsidRPr="00A71DC0">
        <w:rPr>
          <w:rFonts w:eastAsia="Arial" w:cs="Arial"/>
          <w:color w:val="000000"/>
          <w:sz w:val="24"/>
          <w:szCs w:val="24"/>
          <w:lang w:val="sr-Cyrl-RS"/>
        </w:rPr>
        <w:t xml:space="preserve"> </w:t>
      </w:r>
      <w:r w:rsidR="00816761" w:rsidRPr="00A71DC0">
        <w:rPr>
          <w:rFonts w:eastAsia="Arial" w:cs="Arial"/>
          <w:color w:val="000000"/>
          <w:sz w:val="24"/>
          <w:szCs w:val="24"/>
        </w:rPr>
        <w:t>J</w:t>
      </w:r>
      <w:r w:rsidR="00816761" w:rsidRPr="00A71DC0">
        <w:rPr>
          <w:rFonts w:eastAsia="Arial" w:cs="Arial"/>
          <w:color w:val="000000"/>
          <w:sz w:val="24"/>
          <w:szCs w:val="24"/>
          <w:lang w:val="sr-Cyrl-RS"/>
        </w:rPr>
        <w:t>Н</w:t>
      </w:r>
      <w:r w:rsidR="00816761" w:rsidRPr="00A71DC0">
        <w:rPr>
          <w:rFonts w:eastAsia="Arial" w:cs="Arial"/>
          <w:color w:val="000000"/>
          <w:sz w:val="24"/>
          <w:szCs w:val="24"/>
        </w:rPr>
        <w:t>/1000/05</w:t>
      </w:r>
      <w:r w:rsidR="00816761" w:rsidRPr="00A71DC0">
        <w:rPr>
          <w:rFonts w:eastAsia="Arial" w:cs="Arial"/>
          <w:color w:val="000000"/>
          <w:sz w:val="24"/>
          <w:szCs w:val="24"/>
          <w:lang w:val="sr-Cyrl-RS"/>
        </w:rPr>
        <w:t>12</w:t>
      </w:r>
      <w:r w:rsidR="00816761" w:rsidRPr="00A71DC0">
        <w:rPr>
          <w:rFonts w:eastAsia="Arial" w:cs="Arial"/>
          <w:color w:val="000000"/>
          <w:sz w:val="24"/>
          <w:szCs w:val="24"/>
        </w:rPr>
        <w:t>/2019 (</w:t>
      </w:r>
      <w:r w:rsidR="00816761" w:rsidRPr="00A71DC0">
        <w:rPr>
          <w:rFonts w:eastAsia="Arial" w:cs="Arial"/>
          <w:color w:val="000000"/>
          <w:sz w:val="24"/>
          <w:szCs w:val="24"/>
          <w:lang w:val="sr-Cyrl-RS"/>
        </w:rPr>
        <w:t>3086</w:t>
      </w:r>
      <w:r w:rsidR="00816761" w:rsidRPr="00A71DC0">
        <w:rPr>
          <w:rFonts w:eastAsia="Arial" w:cs="Arial"/>
          <w:color w:val="000000"/>
          <w:sz w:val="24"/>
          <w:szCs w:val="24"/>
        </w:rPr>
        <w:t>/2019)</w:t>
      </w:r>
    </w:p>
    <w:p w14:paraId="4E031B6B" w14:textId="77777777" w:rsidR="00210557" w:rsidRPr="00A71DC0" w:rsidRDefault="00210557" w:rsidP="0020583A">
      <w:pPr>
        <w:rPr>
          <w:rFonts w:cs="Arial"/>
          <w:sz w:val="24"/>
          <w:szCs w:val="24"/>
          <w:lang w:val="sr-Cyrl-RS"/>
        </w:rPr>
      </w:pPr>
    </w:p>
    <w:p w14:paraId="683FAB57" w14:textId="77777777" w:rsidR="00210557" w:rsidRPr="00A71DC0" w:rsidRDefault="00210557" w:rsidP="0020583A">
      <w:pPr>
        <w:jc w:val="center"/>
        <w:rPr>
          <w:rFonts w:cs="Arial"/>
          <w:sz w:val="24"/>
          <w:szCs w:val="24"/>
          <w:lang w:val="sr-Cyrl-RS"/>
        </w:rPr>
      </w:pPr>
    </w:p>
    <w:p w14:paraId="3B1276AD" w14:textId="77777777" w:rsidR="00816761" w:rsidRPr="00A71DC0" w:rsidRDefault="00816761" w:rsidP="0020583A">
      <w:pPr>
        <w:pStyle w:val="Title"/>
        <w:spacing w:before="0"/>
        <w:rPr>
          <w:rFonts w:eastAsia="Arial" w:cs="Arial"/>
          <w:color w:val="000000"/>
          <w:szCs w:val="24"/>
          <w:lang w:val="sr-Latn-RS"/>
        </w:rPr>
      </w:pPr>
      <w:r w:rsidRPr="00A71DC0">
        <w:rPr>
          <w:rFonts w:eastAsia="Arial" w:cs="Arial"/>
          <w:color w:val="000000"/>
          <w:szCs w:val="24"/>
        </w:rPr>
        <w:t>Припрема за примену документације којима се уређују специфичне активности и управљања</w:t>
      </w:r>
    </w:p>
    <w:p w14:paraId="4B2D1BEB" w14:textId="0468E70E" w:rsidR="00210557" w:rsidRPr="00816761" w:rsidRDefault="00210557" w:rsidP="0020583A">
      <w:pPr>
        <w:pStyle w:val="Title"/>
        <w:spacing w:before="0"/>
        <w:rPr>
          <w:rFonts w:cs="Arial"/>
          <w:b w:val="0"/>
          <w:color w:val="FF0000"/>
          <w:szCs w:val="24"/>
          <w:lang w:val="sr-Latn-RS"/>
        </w:rPr>
      </w:pPr>
    </w:p>
    <w:p w14:paraId="1C94EB74" w14:textId="77777777" w:rsidR="00944FCF" w:rsidRPr="00944FCF" w:rsidRDefault="00944FCF" w:rsidP="00944FCF">
      <w:pPr>
        <w:pStyle w:val="Subtitle"/>
      </w:pPr>
    </w:p>
    <w:p w14:paraId="181975E5" w14:textId="77777777" w:rsidR="009642F1" w:rsidRDefault="009642F1" w:rsidP="0020583A">
      <w:pPr>
        <w:rPr>
          <w:rFonts w:eastAsia="Arial Unicode MS" w:cs="Arial"/>
          <w:b/>
          <w:kern w:val="2"/>
          <w:sz w:val="24"/>
          <w:szCs w:val="24"/>
          <w:lang w:val="sr-Latn-RS"/>
        </w:rPr>
      </w:pPr>
      <w:r w:rsidRPr="0094600D">
        <w:rPr>
          <w:rFonts w:eastAsia="Arial Unicode MS" w:cs="Arial"/>
          <w:b/>
          <w:kern w:val="2"/>
          <w:sz w:val="24"/>
          <w:szCs w:val="24"/>
          <w:lang w:val="ru-RU"/>
        </w:rPr>
        <w:t xml:space="preserve">                                                                                    К О М И С И Ј А</w:t>
      </w:r>
    </w:p>
    <w:p w14:paraId="23CC80E0" w14:textId="7093AF36" w:rsidR="00A317B6" w:rsidRPr="00CD1ACC" w:rsidRDefault="00A317B6" w:rsidP="00A317B6">
      <w:pPr>
        <w:spacing w:before="0"/>
        <w:jc w:val="center"/>
        <w:rPr>
          <w:rFonts w:eastAsia="Arial Unicode MS" w:cs="Arial"/>
          <w:kern w:val="2"/>
          <w:lang w:val="ru-RU"/>
        </w:rPr>
      </w:pPr>
      <w:r>
        <w:rPr>
          <w:rFonts w:eastAsia="Arial Unicode MS" w:cs="Arial"/>
          <w:kern w:val="2"/>
          <w:lang w:val="sr-Latn-RS"/>
        </w:rPr>
        <w:t xml:space="preserve">                   </w:t>
      </w:r>
      <w:r w:rsidR="00506A8A">
        <w:rPr>
          <w:rFonts w:eastAsia="Arial Unicode MS" w:cs="Arial"/>
          <w:kern w:val="2"/>
          <w:lang w:val="sr-Cyrl-RS"/>
        </w:rPr>
        <w:t xml:space="preserve">            </w:t>
      </w:r>
      <w:r>
        <w:rPr>
          <w:rFonts w:eastAsia="Arial Unicode MS" w:cs="Arial"/>
          <w:kern w:val="2"/>
          <w:lang w:val="sr-Latn-RS"/>
        </w:rPr>
        <w:t xml:space="preserve">               </w:t>
      </w:r>
      <w:r w:rsidRPr="00CD1ACC">
        <w:rPr>
          <w:rFonts w:eastAsia="Arial Unicode MS" w:cs="Arial"/>
          <w:kern w:val="2"/>
          <w:lang w:val="ru-RU"/>
        </w:rPr>
        <w:t xml:space="preserve">за спровођење ЈН бр. </w:t>
      </w:r>
      <w:r w:rsidR="00816761">
        <w:rPr>
          <w:rFonts w:eastAsia="Arial Unicode MS" w:cs="Arial"/>
          <w:kern w:val="2"/>
          <w:lang w:val="ru-RU"/>
        </w:rPr>
        <w:t>JН/1000/0512/2019 (3086/2019)</w:t>
      </w:r>
    </w:p>
    <w:p w14:paraId="21D5283B" w14:textId="77777777" w:rsidR="00F00047" w:rsidRDefault="009642F1" w:rsidP="00F00047">
      <w:pPr>
        <w:ind w:left="2160" w:firstLine="720"/>
        <w:jc w:val="center"/>
        <w:rPr>
          <w:rFonts w:eastAsia="Arial Unicode MS" w:cs="Arial"/>
          <w:kern w:val="2"/>
          <w:lang w:val="ru-RU"/>
        </w:rPr>
      </w:pPr>
      <w:r w:rsidRPr="00753953">
        <w:rPr>
          <w:rFonts w:eastAsia="Arial Unicode MS" w:cs="Arial"/>
          <w:kern w:val="2"/>
          <w:lang w:val="ru-RU"/>
        </w:rPr>
        <w:t>формирана Решењем</w:t>
      </w:r>
      <w:r w:rsidR="00506A8A">
        <w:rPr>
          <w:rFonts w:eastAsia="Arial Unicode MS" w:cs="Arial"/>
          <w:kern w:val="2"/>
          <w:lang w:val="ru-RU"/>
        </w:rPr>
        <w:t xml:space="preserve"> о образовању комисије</w:t>
      </w:r>
      <w:r w:rsidRPr="00753953">
        <w:rPr>
          <w:rFonts w:eastAsia="Arial Unicode MS" w:cs="Arial"/>
          <w:kern w:val="2"/>
          <w:lang w:val="ru-RU"/>
        </w:rPr>
        <w:t xml:space="preserve"> </w:t>
      </w:r>
    </w:p>
    <w:p w14:paraId="7778CB11" w14:textId="285DC4E9" w:rsidR="009642F1" w:rsidRPr="00753953" w:rsidRDefault="009642F1" w:rsidP="00F00047">
      <w:pPr>
        <w:ind w:left="2160" w:firstLine="720"/>
        <w:jc w:val="center"/>
        <w:rPr>
          <w:rFonts w:eastAsia="Arial Unicode MS" w:cs="Arial"/>
          <w:kern w:val="2"/>
          <w:lang w:val="sr-Cyrl-RS"/>
        </w:rPr>
      </w:pPr>
      <w:r w:rsidRPr="00753953">
        <w:rPr>
          <w:rFonts w:eastAsia="Arial Unicode MS" w:cs="Arial"/>
          <w:kern w:val="2"/>
          <w:lang w:val="ru-RU"/>
        </w:rPr>
        <w:t>бр.</w:t>
      </w:r>
      <w:r w:rsidR="000415AC" w:rsidRPr="005E0141">
        <w:rPr>
          <w:rFonts w:eastAsia="Arial Unicode MS" w:cs="Arial"/>
          <w:kern w:val="2"/>
          <w:lang w:val="sr-Cyrl-RS"/>
        </w:rPr>
        <w:t>12.01.</w:t>
      </w:r>
      <w:r w:rsidR="00017024" w:rsidRPr="005E0141">
        <w:rPr>
          <w:rFonts w:eastAsia="Arial Unicode MS" w:cs="Arial"/>
          <w:kern w:val="2"/>
          <w:lang w:val="sr-Cyrl-RS"/>
        </w:rPr>
        <w:t>-</w:t>
      </w:r>
      <w:r w:rsidR="00816761">
        <w:rPr>
          <w:rFonts w:eastAsia="Arial Unicode MS" w:cs="Arial"/>
          <w:kern w:val="2"/>
          <w:lang w:val="sr-Latn-RS"/>
        </w:rPr>
        <w:t>650514</w:t>
      </w:r>
      <w:r w:rsidR="00017024" w:rsidRPr="005E0141">
        <w:rPr>
          <w:rFonts w:eastAsia="Arial Unicode MS" w:cs="Arial"/>
          <w:kern w:val="2"/>
          <w:lang w:val="sr-Cyrl-RS"/>
        </w:rPr>
        <w:t>/</w:t>
      </w:r>
      <w:r w:rsidR="005E0141" w:rsidRPr="005E0141">
        <w:rPr>
          <w:rFonts w:eastAsia="Arial Unicode MS" w:cs="Arial"/>
          <w:kern w:val="2"/>
          <w:lang w:val="sr-Cyrl-RS"/>
        </w:rPr>
        <w:t>2</w:t>
      </w:r>
      <w:r w:rsidR="00017024" w:rsidRPr="005E0141">
        <w:rPr>
          <w:rFonts w:eastAsia="Arial Unicode MS" w:cs="Arial"/>
          <w:kern w:val="2"/>
          <w:lang w:val="sr-Cyrl-RS"/>
        </w:rPr>
        <w:t>-1</w:t>
      </w:r>
      <w:r w:rsidR="00816761">
        <w:rPr>
          <w:rFonts w:eastAsia="Arial Unicode MS" w:cs="Arial"/>
          <w:kern w:val="2"/>
          <w:lang w:val="sr-Latn-RS"/>
        </w:rPr>
        <w:t>9</w:t>
      </w:r>
      <w:r w:rsidR="00753953" w:rsidRPr="005E0141">
        <w:rPr>
          <w:rFonts w:eastAsia="Arial Unicode MS" w:cs="Arial"/>
          <w:kern w:val="2"/>
          <w:lang w:val="sr-Cyrl-RS"/>
        </w:rPr>
        <w:t xml:space="preserve"> од </w:t>
      </w:r>
      <w:r w:rsidR="00816761">
        <w:rPr>
          <w:rFonts w:eastAsia="Arial Unicode MS" w:cs="Arial"/>
          <w:kern w:val="2"/>
          <w:lang w:val="sr-Latn-RS"/>
        </w:rPr>
        <w:t>04.12.2019.</w:t>
      </w:r>
    </w:p>
    <w:p w14:paraId="70134621" w14:textId="77777777" w:rsidR="002F2F3B" w:rsidRPr="005410AF" w:rsidRDefault="000415AC" w:rsidP="000415AC">
      <w:pPr>
        <w:spacing w:before="240"/>
        <w:ind w:left="3600" w:firstLine="720"/>
        <w:rPr>
          <w:rFonts w:eastAsia="Arial Unicode MS" w:cs="Arial"/>
          <w:kern w:val="2"/>
          <w:sz w:val="24"/>
          <w:szCs w:val="24"/>
          <w:lang w:val="sr-Cyrl-RS"/>
        </w:rPr>
      </w:pPr>
      <w:r w:rsidRPr="0094600D">
        <w:rPr>
          <w:rFonts w:eastAsia="Arial Unicode MS" w:cs="Arial"/>
          <w:kern w:val="2"/>
          <w:sz w:val="24"/>
          <w:szCs w:val="24"/>
          <w:lang w:val="sr-Cyrl-RS"/>
        </w:rPr>
        <w:t xml:space="preserve">     </w:t>
      </w:r>
      <w:r w:rsidR="002F2F3B" w:rsidRPr="005410AF">
        <w:rPr>
          <w:rFonts w:eastAsia="Arial Unicode MS" w:cs="Arial"/>
          <w:kern w:val="2"/>
          <w:sz w:val="24"/>
          <w:szCs w:val="24"/>
          <w:lang w:val="sr-Cyrl-RS"/>
        </w:rPr>
        <w:t>______________________________</w:t>
      </w:r>
    </w:p>
    <w:p w14:paraId="2E76630A" w14:textId="77777777" w:rsidR="009642F1" w:rsidRPr="0094600D" w:rsidRDefault="009642F1" w:rsidP="0020583A">
      <w:pPr>
        <w:pStyle w:val="Title"/>
        <w:spacing w:before="0"/>
        <w:rPr>
          <w:rFonts w:cs="Arial"/>
          <w:b w:val="0"/>
          <w:color w:val="FF0000"/>
          <w:szCs w:val="24"/>
        </w:rPr>
      </w:pPr>
    </w:p>
    <w:p w14:paraId="0EC244A3" w14:textId="77777777" w:rsidR="009642F1" w:rsidRPr="0094600D" w:rsidRDefault="009642F1" w:rsidP="0020583A">
      <w:pPr>
        <w:pStyle w:val="Title"/>
        <w:tabs>
          <w:tab w:val="left" w:pos="7035"/>
        </w:tabs>
        <w:spacing w:before="0"/>
        <w:jc w:val="left"/>
        <w:rPr>
          <w:rFonts w:cs="Arial"/>
          <w:b w:val="0"/>
          <w:szCs w:val="24"/>
        </w:rPr>
      </w:pPr>
    </w:p>
    <w:p w14:paraId="4DCFD810" w14:textId="77777777" w:rsidR="00210557" w:rsidRPr="0094600D" w:rsidRDefault="00210557" w:rsidP="0020583A">
      <w:pPr>
        <w:pStyle w:val="Title"/>
        <w:spacing w:before="0"/>
        <w:rPr>
          <w:rFonts w:cs="Arial"/>
          <w:b w:val="0"/>
          <w:color w:val="FF0000"/>
          <w:szCs w:val="24"/>
        </w:rPr>
      </w:pPr>
    </w:p>
    <w:p w14:paraId="39A0B627" w14:textId="77777777" w:rsidR="00150FCE" w:rsidRPr="0094600D" w:rsidRDefault="00150FCE" w:rsidP="0020583A">
      <w:pPr>
        <w:pStyle w:val="BodyText"/>
        <w:spacing w:before="0"/>
        <w:rPr>
          <w:rFonts w:cs="Arial"/>
          <w:szCs w:val="24"/>
        </w:rPr>
      </w:pPr>
    </w:p>
    <w:p w14:paraId="6578D5ED" w14:textId="77777777" w:rsidR="00150FCE" w:rsidRPr="0094600D" w:rsidRDefault="00150FCE" w:rsidP="0020583A">
      <w:pPr>
        <w:pStyle w:val="BodyText"/>
        <w:spacing w:before="0"/>
        <w:jc w:val="center"/>
        <w:rPr>
          <w:rFonts w:cs="Arial"/>
          <w:szCs w:val="24"/>
          <w:lang w:val="ru-RU"/>
        </w:rPr>
      </w:pPr>
    </w:p>
    <w:p w14:paraId="67B3C42E" w14:textId="1CD7A123" w:rsidR="00EB2C6E" w:rsidRPr="006205FC" w:rsidRDefault="00EB2C6E" w:rsidP="0020583A">
      <w:pPr>
        <w:spacing w:before="0"/>
        <w:jc w:val="center"/>
        <w:rPr>
          <w:rFonts w:eastAsia="Arial Unicode MS" w:cs="Arial"/>
          <w:kern w:val="2"/>
          <w:lang w:val="ru-RU"/>
        </w:rPr>
      </w:pPr>
      <w:r w:rsidRPr="00163435">
        <w:rPr>
          <w:rFonts w:eastAsia="Arial Unicode MS" w:cs="Arial"/>
          <w:kern w:val="2"/>
          <w:lang w:val="ru-RU"/>
        </w:rPr>
        <w:t>(заведено у ЈП ЕПС</w:t>
      </w:r>
      <w:r w:rsidR="00BC3087" w:rsidRPr="00163435">
        <w:rPr>
          <w:rFonts w:eastAsia="Arial Unicode MS" w:cs="Arial"/>
          <w:kern w:val="2"/>
          <w:lang w:val="sr-Latn-RS"/>
        </w:rPr>
        <w:t xml:space="preserve"> </w:t>
      </w:r>
      <w:r w:rsidRPr="00163435">
        <w:rPr>
          <w:rFonts w:eastAsia="Arial Unicode MS" w:cs="Arial"/>
          <w:kern w:val="2"/>
          <w:lang w:val="ru-RU"/>
        </w:rPr>
        <w:t xml:space="preserve">број </w:t>
      </w:r>
      <w:r w:rsidR="009E2647" w:rsidRPr="00163435">
        <w:rPr>
          <w:rFonts w:eastAsia="Arial Unicode MS" w:cs="Arial"/>
          <w:kern w:val="2"/>
          <w:lang w:val="sr-Cyrl-RS"/>
        </w:rPr>
        <w:t>2.5.13.2.</w:t>
      </w:r>
      <w:r w:rsidR="009E2647" w:rsidRPr="00163435">
        <w:rPr>
          <w:rFonts w:eastAsia="Arial Unicode MS" w:cs="Arial"/>
          <w:kern w:val="2"/>
          <w:lang w:val="sr-Latn-RS"/>
        </w:rPr>
        <w:t>-</w:t>
      </w:r>
      <w:r w:rsidR="009E2647" w:rsidRPr="00163435">
        <w:rPr>
          <w:rFonts w:eastAsia="Arial Unicode MS" w:cs="Arial"/>
          <w:kern w:val="2"/>
          <w:lang w:val="sr-Cyrl-RS"/>
        </w:rPr>
        <w:t>E.07.01</w:t>
      </w:r>
      <w:r w:rsidR="000415AC" w:rsidRPr="00163435">
        <w:rPr>
          <w:rFonts w:eastAsia="Arial Unicode MS" w:cs="Arial"/>
          <w:kern w:val="2"/>
          <w:lang w:val="sr-Cyrl-RS"/>
        </w:rPr>
        <w:t>.-</w:t>
      </w:r>
      <w:r w:rsidR="00816761" w:rsidRPr="00816761">
        <w:rPr>
          <w:rFonts w:eastAsia="Arial Unicode MS" w:cs="Arial"/>
          <w:kern w:val="2"/>
          <w:lang w:val="sr-Latn-RS"/>
        </w:rPr>
        <w:t xml:space="preserve"> </w:t>
      </w:r>
      <w:r w:rsidR="00FF0314">
        <w:rPr>
          <w:rFonts w:eastAsia="Arial Unicode MS" w:cs="Arial"/>
          <w:kern w:val="2"/>
          <w:lang w:val="sr-Cyrl-RS"/>
        </w:rPr>
        <w:t>57839</w:t>
      </w:r>
      <w:r w:rsidR="00816761" w:rsidRPr="005E0141">
        <w:rPr>
          <w:rFonts w:eastAsia="Arial Unicode MS" w:cs="Arial"/>
          <w:kern w:val="2"/>
          <w:lang w:val="sr-Cyrl-RS"/>
        </w:rPr>
        <w:t>/</w:t>
      </w:r>
      <w:r w:rsidR="00FF0314" w:rsidRPr="00B66991">
        <w:rPr>
          <w:rFonts w:eastAsia="Arial Unicode MS" w:cs="Arial"/>
          <w:kern w:val="2"/>
          <w:lang w:val="sr-Cyrl-RS"/>
        </w:rPr>
        <w:t>9-20</w:t>
      </w:r>
      <w:r w:rsidR="00816761" w:rsidRPr="00B66991">
        <w:rPr>
          <w:rFonts w:eastAsia="Arial Unicode MS" w:cs="Arial"/>
          <w:kern w:val="2"/>
          <w:lang w:val="sr-Cyrl-RS"/>
        </w:rPr>
        <w:t xml:space="preserve"> од </w:t>
      </w:r>
      <w:r w:rsidR="00DD20CA">
        <w:rPr>
          <w:rFonts w:eastAsia="Arial Unicode MS" w:cs="Arial"/>
          <w:kern w:val="2"/>
          <w:lang w:val="sr-Cyrl-RS"/>
        </w:rPr>
        <w:t>13.05.2020.</w:t>
      </w:r>
      <w:r w:rsidRPr="00163435">
        <w:rPr>
          <w:rFonts w:eastAsia="Arial Unicode MS" w:cs="Arial"/>
          <w:kern w:val="2"/>
          <w:lang w:val="ru-RU"/>
        </w:rPr>
        <w:t xml:space="preserve"> године)</w:t>
      </w:r>
    </w:p>
    <w:p w14:paraId="767A05CE" w14:textId="77777777" w:rsidR="000C50A0" w:rsidRPr="006205FC" w:rsidRDefault="000C50A0" w:rsidP="0020583A">
      <w:pPr>
        <w:spacing w:before="0"/>
        <w:jc w:val="center"/>
        <w:rPr>
          <w:rFonts w:eastAsia="Arial Unicode MS" w:cs="Arial"/>
          <w:kern w:val="2"/>
          <w:lang w:val="ru-RU"/>
        </w:rPr>
      </w:pPr>
    </w:p>
    <w:p w14:paraId="423D9BA8" w14:textId="77777777" w:rsidR="00C53AC6" w:rsidRPr="0094600D" w:rsidRDefault="00C53AC6" w:rsidP="0020583A">
      <w:pPr>
        <w:pStyle w:val="BodyText"/>
        <w:spacing w:before="0"/>
        <w:jc w:val="center"/>
        <w:rPr>
          <w:rFonts w:cs="Arial"/>
          <w:szCs w:val="24"/>
        </w:rPr>
      </w:pPr>
    </w:p>
    <w:p w14:paraId="79807829" w14:textId="77777777" w:rsidR="00FB129D" w:rsidRPr="00FB129D" w:rsidRDefault="00FB129D" w:rsidP="0020583A">
      <w:pPr>
        <w:pStyle w:val="BodyText"/>
        <w:spacing w:before="0"/>
        <w:rPr>
          <w:rFonts w:cs="Arial"/>
          <w:szCs w:val="24"/>
          <w:lang w:val="sr-Latn-RS"/>
        </w:rPr>
      </w:pPr>
    </w:p>
    <w:p w14:paraId="41E38456" w14:textId="77777777"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14:paraId="5058AE88" w14:textId="77777777" w:rsidR="000415AC" w:rsidRPr="0094600D" w:rsidRDefault="000415AC" w:rsidP="0020583A">
      <w:pPr>
        <w:pStyle w:val="BodyText"/>
        <w:spacing w:before="0"/>
        <w:jc w:val="center"/>
        <w:rPr>
          <w:rFonts w:cs="Arial"/>
          <w:szCs w:val="24"/>
          <w:lang w:val="ru-RU"/>
        </w:rPr>
      </w:pPr>
    </w:p>
    <w:p w14:paraId="752C88B2" w14:textId="77777777" w:rsidR="000415AC" w:rsidRPr="0094600D" w:rsidRDefault="000415AC" w:rsidP="0020583A">
      <w:pPr>
        <w:pStyle w:val="BodyText"/>
        <w:spacing w:before="0"/>
        <w:jc w:val="center"/>
        <w:rPr>
          <w:rFonts w:cs="Arial"/>
          <w:szCs w:val="24"/>
          <w:lang w:val="ru-RU"/>
        </w:rPr>
      </w:pPr>
    </w:p>
    <w:p w14:paraId="48850714" w14:textId="77777777" w:rsidR="000415AC" w:rsidRPr="0094600D" w:rsidRDefault="000415AC" w:rsidP="0020583A">
      <w:pPr>
        <w:pStyle w:val="BodyText"/>
        <w:spacing w:before="0"/>
        <w:jc w:val="center"/>
        <w:rPr>
          <w:rFonts w:cs="Arial"/>
          <w:szCs w:val="24"/>
          <w:lang w:val="ru-RU"/>
        </w:rPr>
      </w:pPr>
    </w:p>
    <w:p w14:paraId="326D7231" w14:textId="48DED88D" w:rsidR="000C50A0" w:rsidRPr="006205FC" w:rsidRDefault="00BD525E" w:rsidP="0020583A">
      <w:pPr>
        <w:spacing w:before="0"/>
        <w:jc w:val="center"/>
        <w:rPr>
          <w:rFonts w:cs="Arial"/>
          <w:b/>
          <w:lang w:val="ru-RU"/>
        </w:rPr>
      </w:pPr>
      <w:r>
        <w:rPr>
          <w:rFonts w:cs="Arial"/>
          <w:lang w:val="sr-Cyrl-RS"/>
        </w:rPr>
        <w:t>Београд</w:t>
      </w:r>
      <w:r w:rsidR="00904B9C">
        <w:rPr>
          <w:rFonts w:cs="Arial"/>
          <w:lang w:val="sr-Cyrl-RS"/>
        </w:rPr>
        <w:t>,</w:t>
      </w:r>
      <w:r w:rsidR="006C25BE" w:rsidRPr="006205FC">
        <w:rPr>
          <w:rFonts w:cs="Arial"/>
          <w:lang w:val="sr-Cyrl-RS"/>
        </w:rPr>
        <w:t xml:space="preserve"> </w:t>
      </w:r>
      <w:r w:rsidR="00DD20CA">
        <w:rPr>
          <w:rFonts w:cs="Arial"/>
          <w:lang w:val="sr-Cyrl-RS"/>
        </w:rPr>
        <w:t>мај</w:t>
      </w:r>
      <w:r>
        <w:rPr>
          <w:rFonts w:cs="Arial"/>
          <w:lang w:val="sr-Cyrl-RS"/>
        </w:rPr>
        <w:t xml:space="preserve"> </w:t>
      </w:r>
      <w:r w:rsidR="00442B2B">
        <w:rPr>
          <w:rFonts w:cs="Arial"/>
          <w:lang w:val="sr-Cyrl-RS"/>
        </w:rPr>
        <w:t>2020</w:t>
      </w:r>
      <w:r w:rsidR="001F62BF" w:rsidRPr="006205FC">
        <w:rPr>
          <w:rFonts w:cs="Arial"/>
          <w:lang w:val="ru-RU"/>
        </w:rPr>
        <w:t xml:space="preserve">. </w:t>
      </w:r>
      <w:r w:rsidR="00210557" w:rsidRPr="006205FC">
        <w:rPr>
          <w:rFonts w:cs="Arial"/>
          <w:lang w:val="ru-RU"/>
        </w:rPr>
        <w:t>г</w:t>
      </w:r>
      <w:r w:rsidR="001F62BF" w:rsidRPr="006205FC">
        <w:rPr>
          <w:rFonts w:cs="Arial"/>
          <w:lang w:val="ru-RU"/>
        </w:rPr>
        <w:t>одине</w:t>
      </w:r>
    </w:p>
    <w:p w14:paraId="2BC2992B" w14:textId="2C936ED2" w:rsidR="00261778" w:rsidRPr="00000AF1" w:rsidRDefault="000C50A0" w:rsidP="0020583A">
      <w:pPr>
        <w:spacing w:before="0"/>
        <w:rPr>
          <w:rFonts w:eastAsia="TimesNewRomanPSMT" w:cs="Arial"/>
          <w:color w:val="000000"/>
          <w:kern w:val="2"/>
          <w:lang w:val="ru-RU"/>
        </w:rPr>
      </w:pPr>
      <w:r w:rsidRPr="0094600D">
        <w:rPr>
          <w:rFonts w:eastAsia="TimesNewRomanPSMT" w:cs="Arial"/>
          <w:color w:val="000000"/>
          <w:kern w:val="2"/>
          <w:sz w:val="24"/>
          <w:szCs w:val="24"/>
          <w:lang w:val="ru-RU"/>
        </w:rPr>
        <w:br w:type="page"/>
      </w:r>
      <w:r w:rsidR="00261778" w:rsidRPr="00000AF1">
        <w:rPr>
          <w:rFonts w:eastAsia="TimesNewRomanPSMT" w:cs="Arial"/>
          <w:color w:val="000000"/>
          <w:kern w:val="2"/>
          <w:lang w:val="ru-RU"/>
        </w:rPr>
        <w:lastRenderedPageBreak/>
        <w:t>На основу чл</w:t>
      </w:r>
      <w:r w:rsidR="00472BF8" w:rsidRPr="00000AF1">
        <w:rPr>
          <w:rFonts w:eastAsia="TimesNewRomanPSMT" w:cs="Arial"/>
          <w:color w:val="000000"/>
          <w:kern w:val="2"/>
          <w:lang w:val="ru-RU"/>
        </w:rPr>
        <w:t>ана</w:t>
      </w:r>
      <w:r w:rsidR="00261778" w:rsidRPr="00000AF1">
        <w:rPr>
          <w:rFonts w:eastAsia="TimesNewRomanPSMT" w:cs="Arial"/>
          <w:color w:val="000000"/>
          <w:kern w:val="2"/>
          <w:lang w:val="ru-RU"/>
        </w:rPr>
        <w:t xml:space="preserve"> 3</w:t>
      </w:r>
      <w:r w:rsidR="00D34466" w:rsidRPr="00000AF1">
        <w:rPr>
          <w:rFonts w:eastAsia="TimesNewRomanPSMT" w:cs="Arial"/>
          <w:color w:val="000000"/>
          <w:kern w:val="2"/>
          <w:lang w:val="ru-RU"/>
        </w:rPr>
        <w:t>2</w:t>
      </w:r>
      <w:r w:rsidR="00B73A97">
        <w:rPr>
          <w:rFonts w:eastAsia="TimesNewRomanPSMT" w:cs="Arial"/>
          <w:color w:val="000000"/>
          <w:kern w:val="2"/>
          <w:lang w:val="sr-Latn-RS"/>
        </w:rPr>
        <w:t>.</w:t>
      </w:r>
      <w:r w:rsidR="002D38C5" w:rsidRPr="00000AF1">
        <w:rPr>
          <w:rFonts w:eastAsia="TimesNewRomanPSMT" w:cs="Arial"/>
          <w:color w:val="000000"/>
          <w:kern w:val="2"/>
          <w:lang w:val="ru-RU"/>
        </w:rPr>
        <w:t xml:space="preserve"> </w:t>
      </w:r>
      <w:r w:rsidR="009D3699" w:rsidRPr="00000AF1">
        <w:rPr>
          <w:rFonts w:eastAsia="TimesNewRomanPSMT" w:cs="Arial"/>
          <w:color w:val="000000"/>
          <w:kern w:val="2"/>
          <w:lang w:val="ru-RU"/>
        </w:rPr>
        <w:t xml:space="preserve">и </w:t>
      </w:r>
      <w:r w:rsidR="00D34466" w:rsidRPr="00000AF1">
        <w:rPr>
          <w:rFonts w:eastAsia="TimesNewRomanPSMT" w:cs="Arial"/>
          <w:color w:val="000000"/>
          <w:kern w:val="2"/>
          <w:lang w:val="ru-RU"/>
        </w:rPr>
        <w:t>61</w:t>
      </w:r>
      <w:r w:rsidR="00BC2DB3">
        <w:rPr>
          <w:rFonts w:eastAsia="TimesNewRomanPSMT" w:cs="Arial"/>
          <w:color w:val="000000"/>
          <w:kern w:val="2"/>
          <w:lang w:val="ru-RU"/>
        </w:rPr>
        <w:t>.</w:t>
      </w:r>
      <w:r w:rsidR="00261778" w:rsidRPr="00000AF1">
        <w:rPr>
          <w:rFonts w:eastAsia="TimesNewRomanPSMT" w:cs="Arial"/>
          <w:color w:val="000000"/>
          <w:kern w:val="2"/>
          <w:lang w:val="ru-RU"/>
        </w:rPr>
        <w:t xml:space="preserve"> Закона о јавним набавкама („Сл. гласник РС” бр. </w:t>
      </w:r>
      <w:r w:rsidR="00750519" w:rsidRPr="00000AF1">
        <w:rPr>
          <w:rFonts w:eastAsia="TimesNewRomanPSMT" w:cs="Arial"/>
          <w:color w:val="000000"/>
          <w:kern w:val="2"/>
          <w:lang w:val="ru-RU"/>
        </w:rPr>
        <w:t>124/</w:t>
      </w:r>
      <w:r w:rsidR="009060E7" w:rsidRPr="00000AF1">
        <w:rPr>
          <w:rFonts w:eastAsia="TimesNewRomanPSMT" w:cs="Arial"/>
          <w:color w:val="000000"/>
          <w:kern w:val="2"/>
          <w:lang w:val="ru-RU"/>
        </w:rPr>
        <w:t>12, 14/15 и 68/15</w:t>
      </w:r>
      <w:r w:rsidR="000F57ED" w:rsidRPr="00000AF1">
        <w:rPr>
          <w:rFonts w:eastAsia="TimesNewRomanPSMT" w:cs="Arial"/>
          <w:color w:val="000000"/>
          <w:kern w:val="2"/>
          <w:lang w:val="ru-RU"/>
        </w:rPr>
        <w:t>, у даљем тексту</w:t>
      </w:r>
      <w:r w:rsidR="002D38C5" w:rsidRPr="00000AF1">
        <w:rPr>
          <w:rFonts w:eastAsia="TimesNewRomanPSMT" w:cs="Arial"/>
          <w:color w:val="000000"/>
          <w:kern w:val="2"/>
          <w:lang w:val="ru-RU"/>
        </w:rPr>
        <w:t xml:space="preserve"> </w:t>
      </w:r>
      <w:r w:rsidR="00E93CC5">
        <w:rPr>
          <w:rFonts w:eastAsia="Calibri" w:cs="Arial"/>
          <w:bCs/>
          <w:lang w:val="sr-Cyrl-RS"/>
        </w:rPr>
        <w:t>ЗЈН</w:t>
      </w:r>
      <w:r w:rsidR="00261778" w:rsidRPr="00000AF1">
        <w:rPr>
          <w:rFonts w:eastAsia="TimesNewRomanPSMT" w:cs="Arial"/>
          <w:color w:val="000000"/>
          <w:kern w:val="2"/>
          <w:lang w:val="ru-RU"/>
        </w:rPr>
        <w:t>),</w:t>
      </w:r>
      <w:r w:rsidR="00681853" w:rsidRPr="00000AF1">
        <w:rPr>
          <w:rFonts w:eastAsia="TimesNewRomanPSMT" w:cs="Arial"/>
          <w:color w:val="000000"/>
          <w:kern w:val="2"/>
          <w:lang w:val="ru-RU"/>
        </w:rPr>
        <w:t xml:space="preserve"> </w:t>
      </w:r>
      <w:r w:rsidR="00261778" w:rsidRPr="00000AF1">
        <w:rPr>
          <w:rFonts w:eastAsia="TimesNewRomanPSMT" w:cs="Arial"/>
          <w:color w:val="000000"/>
          <w:kern w:val="2"/>
          <w:lang w:val="ru-RU"/>
        </w:rPr>
        <w:t>чл</w:t>
      </w:r>
      <w:r w:rsidR="00472BF8" w:rsidRPr="00000AF1">
        <w:rPr>
          <w:rFonts w:eastAsia="TimesNewRomanPSMT" w:cs="Arial"/>
          <w:color w:val="000000"/>
          <w:kern w:val="2"/>
          <w:lang w:val="ru-RU"/>
        </w:rPr>
        <w:t>ана</w:t>
      </w:r>
      <w:r w:rsidR="00BC2DB3">
        <w:rPr>
          <w:rFonts w:eastAsia="TimesNewRomanPSMT" w:cs="Arial"/>
          <w:color w:val="000000"/>
          <w:kern w:val="2"/>
          <w:lang w:val="ru-RU"/>
        </w:rPr>
        <w:t xml:space="preserve"> </w:t>
      </w:r>
      <w:r w:rsidR="00D34466" w:rsidRPr="00000AF1">
        <w:rPr>
          <w:rFonts w:eastAsia="TimesNewRomanPSMT" w:cs="Arial"/>
          <w:color w:val="000000"/>
          <w:kern w:val="2"/>
          <w:lang w:val="ru-RU"/>
        </w:rPr>
        <w:t>2</w:t>
      </w:r>
      <w:r w:rsidR="00261778" w:rsidRPr="00000AF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0AF1">
        <w:rPr>
          <w:rFonts w:eastAsia="TimesNewRomanPSMT" w:cs="Arial"/>
          <w:color w:val="000000"/>
          <w:kern w:val="2"/>
          <w:lang w:val="ru-RU"/>
        </w:rPr>
        <w:t xml:space="preserve">лова („Сл. гласник РС” бр. </w:t>
      </w:r>
      <w:r w:rsidR="00DB369C" w:rsidRPr="00893266">
        <w:rPr>
          <w:rFonts w:eastAsia="TimesNewRomanPSMT" w:cs="Arial"/>
          <w:color w:val="000000"/>
          <w:kern w:val="2"/>
          <w:lang w:val="ru-RU"/>
        </w:rPr>
        <w:t>86/15</w:t>
      </w:r>
      <w:r w:rsidR="00374FAD">
        <w:rPr>
          <w:rFonts w:eastAsia="TimesNewRomanPSMT" w:cs="Arial"/>
          <w:color w:val="000000"/>
          <w:kern w:val="2"/>
          <w:lang w:val="sr-Latn-RS"/>
        </w:rPr>
        <w:t xml:space="preserve"> </w:t>
      </w:r>
      <w:r w:rsidR="00374FAD">
        <w:rPr>
          <w:rFonts w:eastAsia="TimesNewRomanPSMT" w:cs="Arial"/>
          <w:color w:val="000000"/>
          <w:kern w:val="2"/>
          <w:lang w:val="sr-Cyrl-RS"/>
        </w:rPr>
        <w:t>и 41/2019</w:t>
      </w:r>
      <w:r w:rsidR="00261778" w:rsidRPr="00000AF1">
        <w:rPr>
          <w:rFonts w:eastAsia="TimesNewRomanPSMT" w:cs="Arial"/>
          <w:color w:val="000000"/>
          <w:kern w:val="2"/>
          <w:lang w:val="ru-RU"/>
        </w:rPr>
        <w:t xml:space="preserve">), </w:t>
      </w:r>
      <w:r w:rsidR="00261778" w:rsidRPr="00000AF1">
        <w:rPr>
          <w:rFonts w:eastAsia="Arial Unicode MS" w:cs="Arial"/>
          <w:color w:val="000000"/>
          <w:kern w:val="2"/>
          <w:lang w:val="ru-RU"/>
        </w:rPr>
        <w:t xml:space="preserve">Одлуке о покретању поступка јавне набавке број </w:t>
      </w:r>
      <w:r w:rsidR="005E0141">
        <w:rPr>
          <w:rFonts w:eastAsia="Arial Unicode MS" w:cs="Arial"/>
          <w:kern w:val="2"/>
          <w:lang w:val="sr-Cyrl-RS"/>
        </w:rPr>
        <w:t>12.01</w:t>
      </w:r>
      <w:r w:rsidR="002D38C5" w:rsidRPr="00000AF1">
        <w:rPr>
          <w:rFonts w:eastAsia="Arial Unicode MS" w:cs="Arial"/>
          <w:kern w:val="2"/>
          <w:lang w:val="sr-Cyrl-RS"/>
        </w:rPr>
        <w:t>.-</w:t>
      </w:r>
      <w:r w:rsidR="00212FDC" w:rsidRPr="00212FDC">
        <w:rPr>
          <w:rFonts w:eastAsia="Arial" w:cs="Arial"/>
          <w:color w:val="000000"/>
          <w:lang w:val="sr-Cyrl-RS"/>
        </w:rPr>
        <w:t xml:space="preserve"> </w:t>
      </w:r>
      <w:r w:rsidR="00241748">
        <w:rPr>
          <w:rFonts w:eastAsia="Arial Unicode MS" w:cs="Arial"/>
          <w:kern w:val="2"/>
          <w:lang w:val="sr-Latn-RS"/>
        </w:rPr>
        <w:t>650514</w:t>
      </w:r>
      <w:r w:rsidR="00241748" w:rsidRPr="005E0141">
        <w:rPr>
          <w:rFonts w:eastAsia="Arial Unicode MS" w:cs="Arial"/>
          <w:kern w:val="2"/>
          <w:lang w:val="sr-Cyrl-RS"/>
        </w:rPr>
        <w:t>/2-1</w:t>
      </w:r>
      <w:r w:rsidR="00241748">
        <w:rPr>
          <w:rFonts w:eastAsia="Arial Unicode MS" w:cs="Arial"/>
          <w:kern w:val="2"/>
          <w:lang w:val="sr-Latn-RS"/>
        </w:rPr>
        <w:t>9</w:t>
      </w:r>
      <w:r w:rsidR="00241748" w:rsidRPr="005E0141">
        <w:rPr>
          <w:rFonts w:eastAsia="Arial Unicode MS" w:cs="Arial"/>
          <w:kern w:val="2"/>
          <w:lang w:val="sr-Cyrl-RS"/>
        </w:rPr>
        <w:t xml:space="preserve"> од </w:t>
      </w:r>
      <w:r w:rsidR="00241748">
        <w:rPr>
          <w:rFonts w:eastAsia="Arial Unicode MS" w:cs="Arial"/>
          <w:kern w:val="2"/>
          <w:lang w:val="sr-Latn-RS"/>
        </w:rPr>
        <w:t>04.12.2019.</w:t>
      </w:r>
      <w:r w:rsidR="005E0141">
        <w:rPr>
          <w:rFonts w:eastAsia="Arial Unicode MS" w:cs="Arial"/>
          <w:kern w:val="2"/>
          <w:lang w:val="sr-Cyrl-RS"/>
        </w:rPr>
        <w:t xml:space="preserve"> године </w:t>
      </w:r>
      <w:r w:rsidR="00F00047">
        <w:rPr>
          <w:rFonts w:eastAsia="Arial Unicode MS" w:cs="Arial"/>
          <w:color w:val="000000"/>
          <w:kern w:val="2"/>
          <w:lang w:val="sr-Cyrl-RS"/>
        </w:rPr>
        <w:t xml:space="preserve">и </w:t>
      </w:r>
      <w:r w:rsidR="00261778" w:rsidRPr="0001766E">
        <w:rPr>
          <w:rFonts w:eastAsia="Arial Unicode MS" w:cs="Arial"/>
          <w:color w:val="000000"/>
          <w:kern w:val="2"/>
          <w:lang w:val="ru-RU"/>
        </w:rPr>
        <w:t xml:space="preserve">Решења о образовању комисије за јавну набавку број </w:t>
      </w:r>
      <w:r w:rsidR="00241748">
        <w:rPr>
          <w:rFonts w:eastAsia="Arial Unicode MS" w:cs="Arial"/>
          <w:kern w:val="2"/>
          <w:lang w:val="sr-Latn-RS"/>
        </w:rPr>
        <w:t>650514</w:t>
      </w:r>
      <w:r w:rsidR="00241748" w:rsidRPr="005E0141">
        <w:rPr>
          <w:rFonts w:eastAsia="Arial Unicode MS" w:cs="Arial"/>
          <w:kern w:val="2"/>
          <w:lang w:val="sr-Cyrl-RS"/>
        </w:rPr>
        <w:t>/</w:t>
      </w:r>
      <w:r w:rsidR="00241748">
        <w:rPr>
          <w:rFonts w:eastAsia="Arial Unicode MS" w:cs="Arial"/>
          <w:kern w:val="2"/>
          <w:lang w:val="sr-Latn-RS"/>
        </w:rPr>
        <w:t>3</w:t>
      </w:r>
      <w:r w:rsidR="00241748" w:rsidRPr="005E0141">
        <w:rPr>
          <w:rFonts w:eastAsia="Arial Unicode MS" w:cs="Arial"/>
          <w:kern w:val="2"/>
          <w:lang w:val="sr-Cyrl-RS"/>
        </w:rPr>
        <w:t>-1</w:t>
      </w:r>
      <w:r w:rsidR="00241748">
        <w:rPr>
          <w:rFonts w:eastAsia="Arial Unicode MS" w:cs="Arial"/>
          <w:kern w:val="2"/>
          <w:lang w:val="sr-Latn-RS"/>
        </w:rPr>
        <w:t>9</w:t>
      </w:r>
      <w:r w:rsidR="00241748" w:rsidRPr="005E0141">
        <w:rPr>
          <w:rFonts w:eastAsia="Arial Unicode MS" w:cs="Arial"/>
          <w:kern w:val="2"/>
          <w:lang w:val="sr-Cyrl-RS"/>
        </w:rPr>
        <w:t xml:space="preserve"> од </w:t>
      </w:r>
      <w:r w:rsidR="00241748">
        <w:rPr>
          <w:rFonts w:eastAsia="Arial Unicode MS" w:cs="Arial"/>
          <w:kern w:val="2"/>
          <w:lang w:val="sr-Latn-RS"/>
        </w:rPr>
        <w:t>04.12.2019.</w:t>
      </w:r>
      <w:r w:rsidR="00D142DD">
        <w:rPr>
          <w:rFonts w:eastAsia="Arial Unicode MS" w:cs="Arial"/>
          <w:kern w:val="2"/>
          <w:lang w:val="sr-Latn-RS"/>
        </w:rPr>
        <w:t xml:space="preserve"> </w:t>
      </w:r>
      <w:r w:rsidR="00BC2DB3">
        <w:rPr>
          <w:rFonts w:eastAsia="Arial Unicode MS" w:cs="Arial"/>
          <w:color w:val="000000"/>
          <w:kern w:val="2"/>
          <w:lang w:val="ru-RU"/>
        </w:rPr>
        <w:t>године,</w:t>
      </w:r>
      <w:r w:rsidR="00261778" w:rsidRPr="00000AF1">
        <w:rPr>
          <w:rFonts w:eastAsia="Arial Unicode MS" w:cs="Arial"/>
          <w:color w:val="000000"/>
          <w:kern w:val="2"/>
          <w:lang w:val="ru-RU"/>
        </w:rPr>
        <w:t xml:space="preserve"> припремљена је:</w:t>
      </w:r>
    </w:p>
    <w:p w14:paraId="637AD884" w14:textId="77777777" w:rsidR="00261778" w:rsidRPr="00000AF1" w:rsidRDefault="0081221C" w:rsidP="0020583A">
      <w:pPr>
        <w:pStyle w:val="BodyText"/>
        <w:tabs>
          <w:tab w:val="left" w:pos="8289"/>
        </w:tabs>
        <w:spacing w:before="0"/>
        <w:rPr>
          <w:rFonts w:cs="Arial"/>
          <w:b/>
          <w:spacing w:val="80"/>
          <w:sz w:val="22"/>
          <w:szCs w:val="22"/>
          <w:lang w:val="ru-RU"/>
        </w:rPr>
      </w:pPr>
      <w:r w:rsidRPr="00000AF1">
        <w:rPr>
          <w:rFonts w:cs="Arial"/>
          <w:b/>
          <w:spacing w:val="80"/>
          <w:sz w:val="22"/>
          <w:szCs w:val="22"/>
          <w:lang w:val="ru-RU"/>
        </w:rPr>
        <w:tab/>
      </w:r>
    </w:p>
    <w:p w14:paraId="7AD12E3F" w14:textId="77777777" w:rsidR="000C50A0" w:rsidRPr="00000AF1" w:rsidRDefault="000C50A0" w:rsidP="0020583A">
      <w:pPr>
        <w:pStyle w:val="BodyText"/>
        <w:spacing w:before="0"/>
        <w:rPr>
          <w:rFonts w:cs="Arial"/>
          <w:b/>
          <w:spacing w:val="80"/>
          <w:sz w:val="22"/>
          <w:szCs w:val="22"/>
          <w:lang w:val="ru-RU"/>
        </w:rPr>
      </w:pPr>
    </w:p>
    <w:p w14:paraId="45E80F1D" w14:textId="77777777" w:rsidR="00210557" w:rsidRPr="00893266" w:rsidRDefault="00210557" w:rsidP="0020583A">
      <w:pPr>
        <w:jc w:val="center"/>
        <w:rPr>
          <w:rFonts w:cs="Arial"/>
          <w:b/>
          <w:lang w:val="sr-Cyrl-RS"/>
        </w:rPr>
      </w:pPr>
      <w:bookmarkStart w:id="7" w:name="_Toc441215598"/>
      <w:bookmarkStart w:id="8" w:name="_Toc441651537"/>
      <w:bookmarkStart w:id="9" w:name="_Toc442559874"/>
      <w:r w:rsidRPr="00893266">
        <w:rPr>
          <w:rFonts w:cs="Arial"/>
          <w:b/>
          <w:lang w:val="sr-Cyrl-RS"/>
        </w:rPr>
        <w:t>КОНКУРСНА ДОКУМЕНТАЦИЈА</w:t>
      </w:r>
      <w:bookmarkEnd w:id="7"/>
      <w:bookmarkEnd w:id="8"/>
      <w:bookmarkEnd w:id="9"/>
    </w:p>
    <w:p w14:paraId="7298987C" w14:textId="77777777" w:rsidR="00210557" w:rsidRPr="00893266" w:rsidRDefault="00D516F7" w:rsidP="0020583A">
      <w:pPr>
        <w:jc w:val="center"/>
        <w:rPr>
          <w:rFonts w:cs="Arial"/>
          <w:lang w:val="sr-Cyrl-RS"/>
        </w:rPr>
      </w:pPr>
      <w:r w:rsidRPr="00000AF1">
        <w:rPr>
          <w:rFonts w:cs="Arial"/>
          <w:lang w:val="sr-Cyrl-CS"/>
        </w:rPr>
        <w:t xml:space="preserve">за подношење понуда </w:t>
      </w:r>
      <w:r w:rsidR="00210557" w:rsidRPr="00893266">
        <w:rPr>
          <w:rFonts w:cs="Arial"/>
          <w:lang w:val="sr-Cyrl-RS"/>
        </w:rPr>
        <w:t xml:space="preserve">у </w:t>
      </w:r>
      <w:r w:rsidR="00D34466" w:rsidRPr="00893266">
        <w:rPr>
          <w:rFonts w:cs="Arial"/>
          <w:lang w:val="sr-Cyrl-RS"/>
        </w:rPr>
        <w:t xml:space="preserve">отвореном </w:t>
      </w:r>
      <w:r w:rsidR="00210557" w:rsidRPr="00893266">
        <w:rPr>
          <w:rFonts w:cs="Arial"/>
          <w:lang w:val="sr-Cyrl-RS"/>
        </w:rPr>
        <w:t>посту</w:t>
      </w:r>
      <w:r w:rsidR="00D34466" w:rsidRPr="00893266">
        <w:rPr>
          <w:rFonts w:cs="Arial"/>
          <w:lang w:val="sr-Cyrl-RS"/>
        </w:rPr>
        <w:t xml:space="preserve">пку </w:t>
      </w:r>
    </w:p>
    <w:p w14:paraId="631EBBCA" w14:textId="0D844D5A" w:rsidR="00210557" w:rsidRPr="00893266" w:rsidRDefault="00210557" w:rsidP="0020583A">
      <w:pPr>
        <w:jc w:val="center"/>
        <w:rPr>
          <w:rFonts w:cs="Arial"/>
          <w:b/>
          <w:lang w:val="sr-Cyrl-RS"/>
        </w:rPr>
      </w:pPr>
      <w:bookmarkStart w:id="10" w:name="_Toc441215599"/>
      <w:bookmarkStart w:id="11" w:name="_Toc441651538"/>
      <w:bookmarkStart w:id="12" w:name="_Toc442559875"/>
      <w:r w:rsidRPr="00893266">
        <w:rPr>
          <w:rFonts w:cs="Arial"/>
          <w:b/>
          <w:lang w:val="sr-Cyrl-RS"/>
        </w:rPr>
        <w:t xml:space="preserve">за јавну набавку </w:t>
      </w:r>
      <w:r w:rsidR="00392481">
        <w:rPr>
          <w:rFonts w:cs="Arial"/>
          <w:b/>
          <w:lang w:val="sr-Cyrl-RS"/>
        </w:rPr>
        <w:t>услуга</w:t>
      </w:r>
      <w:r w:rsidRPr="00893266">
        <w:rPr>
          <w:rFonts w:cs="Arial"/>
          <w:b/>
          <w:lang w:val="sr-Cyrl-RS"/>
        </w:rPr>
        <w:t xml:space="preserve"> бр</w:t>
      </w:r>
      <w:bookmarkEnd w:id="10"/>
      <w:bookmarkEnd w:id="11"/>
      <w:bookmarkEnd w:id="12"/>
      <w:r w:rsidR="003F5919" w:rsidRPr="00893266">
        <w:rPr>
          <w:rFonts w:cs="Arial"/>
          <w:b/>
          <w:lang w:val="sr-Cyrl-RS"/>
        </w:rPr>
        <w:t xml:space="preserve">. </w:t>
      </w:r>
      <w:r w:rsidR="00816761">
        <w:rPr>
          <w:rFonts w:cs="Arial"/>
          <w:b/>
        </w:rPr>
        <w:t>JН/1000/0512/2019 (3086/2019)</w:t>
      </w:r>
    </w:p>
    <w:p w14:paraId="2D172035" w14:textId="4335D6B4" w:rsidR="00A317B6" w:rsidRPr="00797D90" w:rsidRDefault="00816761" w:rsidP="00A317B6">
      <w:pPr>
        <w:ind w:right="-19"/>
        <w:jc w:val="center"/>
        <w:outlineLvl w:val="0"/>
        <w:rPr>
          <w:b/>
          <w:sz w:val="24"/>
          <w:szCs w:val="24"/>
          <w:lang w:val="sr-Cyrl-RS"/>
        </w:rPr>
      </w:pPr>
      <w:r>
        <w:rPr>
          <w:b/>
          <w:sz w:val="24"/>
          <w:szCs w:val="24"/>
          <w:lang w:val="sr-Cyrl-RS"/>
        </w:rPr>
        <w:t>ПРИПРЕМА ЗА ПРИМЕНУ ДОКУМЕНТАЦИЈЕ КОЈИМА СЕ УРЕЂУЈУ СПЕЦИФИЧНЕ АКТИВНОСТИ И УПРАВЉАЊА</w:t>
      </w:r>
    </w:p>
    <w:p w14:paraId="6B3B5357" w14:textId="77777777" w:rsidR="00A317B6" w:rsidRPr="00000AF1" w:rsidRDefault="00A317B6" w:rsidP="0020583A">
      <w:pPr>
        <w:jc w:val="center"/>
        <w:rPr>
          <w:rFonts w:cs="Arial"/>
          <w:b/>
          <w:lang w:val="sr-Cyrl-RS"/>
        </w:rPr>
      </w:pPr>
    </w:p>
    <w:p w14:paraId="5DF91263" w14:textId="77777777" w:rsidR="009D3699" w:rsidRPr="0094600D" w:rsidRDefault="009D3699" w:rsidP="0020583A">
      <w:pPr>
        <w:pStyle w:val="BodyText"/>
        <w:spacing w:before="0"/>
        <w:rPr>
          <w:rFonts w:cs="Arial"/>
          <w:i/>
          <w:color w:val="00B0F0"/>
          <w:szCs w:val="24"/>
          <w:lang w:val="sr-Latn-CS"/>
        </w:rPr>
      </w:pPr>
    </w:p>
    <w:p w14:paraId="37433B74" w14:textId="77777777" w:rsidR="009D3699" w:rsidRPr="0094600D" w:rsidRDefault="009D3699" w:rsidP="0020583A">
      <w:pPr>
        <w:pStyle w:val="BodyText"/>
        <w:spacing w:before="0"/>
        <w:rPr>
          <w:rFonts w:cs="Arial"/>
          <w:i/>
          <w:color w:val="00B0F0"/>
          <w:szCs w:val="24"/>
          <w:lang w:val="sr-Latn-CS"/>
        </w:rPr>
      </w:pPr>
    </w:p>
    <w:p w14:paraId="294CA2AA" w14:textId="77777777" w:rsidR="009D3699" w:rsidRDefault="009D3699" w:rsidP="0020583A">
      <w:pPr>
        <w:pStyle w:val="BodyText"/>
        <w:spacing w:before="0"/>
        <w:rPr>
          <w:rFonts w:cs="Arial"/>
          <w:i/>
          <w:color w:val="00B0F0"/>
          <w:szCs w:val="24"/>
          <w:lang w:val="sr-Latn-CS"/>
        </w:rPr>
      </w:pPr>
    </w:p>
    <w:p w14:paraId="7C091F35" w14:textId="77777777" w:rsidR="00BB6CDA" w:rsidRDefault="00BB6CDA" w:rsidP="0020583A">
      <w:pPr>
        <w:pStyle w:val="BodyText"/>
        <w:spacing w:before="0"/>
        <w:rPr>
          <w:rFonts w:cs="Arial"/>
          <w:i/>
          <w:color w:val="00B0F0"/>
          <w:szCs w:val="24"/>
          <w:lang w:val="sr-Latn-CS"/>
        </w:rPr>
      </w:pPr>
    </w:p>
    <w:p w14:paraId="04FF3117" w14:textId="77777777" w:rsidR="00BB6CDA" w:rsidRDefault="00BB6CDA" w:rsidP="0020583A">
      <w:pPr>
        <w:pStyle w:val="BodyText"/>
        <w:spacing w:before="0"/>
        <w:rPr>
          <w:rFonts w:cs="Arial"/>
          <w:i/>
          <w:color w:val="00B0F0"/>
          <w:szCs w:val="24"/>
          <w:lang w:val="sr-Latn-CS"/>
        </w:rPr>
      </w:pPr>
    </w:p>
    <w:p w14:paraId="4D0AE425" w14:textId="77777777" w:rsidR="00BB6CDA" w:rsidRDefault="00BB6CDA" w:rsidP="0020583A">
      <w:pPr>
        <w:pStyle w:val="BodyText"/>
        <w:spacing w:before="0"/>
        <w:rPr>
          <w:rFonts w:cs="Arial"/>
          <w:i/>
          <w:color w:val="00B0F0"/>
          <w:szCs w:val="24"/>
          <w:lang w:val="sr-Latn-CS"/>
        </w:rPr>
      </w:pPr>
    </w:p>
    <w:p w14:paraId="35DF4066" w14:textId="77777777" w:rsidR="00BB6CDA" w:rsidRPr="0094600D" w:rsidRDefault="00BB6CDA" w:rsidP="0020583A">
      <w:pPr>
        <w:pStyle w:val="BodyText"/>
        <w:spacing w:before="0"/>
        <w:rPr>
          <w:rFonts w:cs="Arial"/>
          <w:i/>
          <w:color w:val="00B0F0"/>
          <w:szCs w:val="24"/>
          <w:lang w:val="sr-Latn-CS"/>
        </w:rPr>
      </w:pPr>
    </w:p>
    <w:p w14:paraId="50B6648B" w14:textId="77777777"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14:paraId="003BFA06" w14:textId="77777777" w:rsidR="00C62AA7" w:rsidRPr="00000AF1" w:rsidRDefault="008A2968" w:rsidP="008A2968">
      <w:pPr>
        <w:pStyle w:val="Title"/>
        <w:ind w:left="7920"/>
        <w:rPr>
          <w:rFonts w:cs="Arial"/>
          <w:b w:val="0"/>
          <w:sz w:val="22"/>
          <w:szCs w:val="22"/>
          <w:lang w:val="ru-RU"/>
        </w:rPr>
      </w:pPr>
      <w:r>
        <w:rPr>
          <w:rFonts w:cs="Arial"/>
          <w:szCs w:val="24"/>
          <w:lang w:val="ru-RU"/>
        </w:rPr>
        <w:t xml:space="preserve">     </w:t>
      </w:r>
      <w:r w:rsidR="00000AF1">
        <w:rPr>
          <w:rFonts w:cs="Arial"/>
          <w:szCs w:val="24"/>
          <w:lang w:val="ru-RU"/>
        </w:rPr>
        <w:t xml:space="preserve">       </w:t>
      </w:r>
      <w:r w:rsidRPr="00000AF1">
        <w:rPr>
          <w:rFonts w:cs="Arial"/>
          <w:sz w:val="22"/>
          <w:szCs w:val="22"/>
          <w:lang w:val="ru-RU"/>
        </w:rPr>
        <w:t xml:space="preserve"> </w:t>
      </w:r>
      <w:r w:rsidR="00C62AA7" w:rsidRPr="00000AF1">
        <w:rPr>
          <w:rFonts w:cs="Arial"/>
          <w:b w:val="0"/>
          <w:sz w:val="22"/>
          <w:szCs w:val="22"/>
          <w:lang w:val="ru-RU"/>
        </w:rPr>
        <w:t>страна</w:t>
      </w:r>
    </w:p>
    <w:tbl>
      <w:tblPr>
        <w:tblW w:w="978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1"/>
        <w:gridCol w:w="8340"/>
        <w:gridCol w:w="820"/>
      </w:tblGrid>
      <w:tr w:rsidR="007F7F1D" w:rsidRPr="00442B2B" w14:paraId="1E6C9E2C" w14:textId="77777777" w:rsidTr="007F7F1D">
        <w:trPr>
          <w:trHeight w:val="400"/>
        </w:trPr>
        <w:tc>
          <w:tcPr>
            <w:tcW w:w="621" w:type="dxa"/>
          </w:tcPr>
          <w:p w14:paraId="17F35D46"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1.</w:t>
            </w:r>
          </w:p>
        </w:tc>
        <w:tc>
          <w:tcPr>
            <w:tcW w:w="8340" w:type="dxa"/>
          </w:tcPr>
          <w:p w14:paraId="6E4DF688" w14:textId="77777777" w:rsidR="00C62AA7" w:rsidRPr="00442B2B" w:rsidRDefault="00C62AA7" w:rsidP="0020583A">
            <w:pPr>
              <w:tabs>
                <w:tab w:val="left" w:pos="360"/>
                <w:tab w:val="left" w:pos="567"/>
                <w:tab w:val="right" w:leader="dot" w:pos="9639"/>
              </w:tabs>
              <w:rPr>
                <w:rFonts w:cs="Arial"/>
              </w:rPr>
            </w:pPr>
            <w:r w:rsidRPr="00442B2B">
              <w:rPr>
                <w:rFonts w:cs="Arial"/>
              </w:rPr>
              <w:t>Општи подаци о јавној набавци</w:t>
            </w:r>
          </w:p>
        </w:tc>
        <w:tc>
          <w:tcPr>
            <w:tcW w:w="820" w:type="dxa"/>
            <w:vAlign w:val="center"/>
          </w:tcPr>
          <w:p w14:paraId="3FF7BF24" w14:textId="77777777" w:rsidR="00C62AA7" w:rsidRPr="00442B2B" w:rsidRDefault="00593D7E" w:rsidP="0020583A">
            <w:pPr>
              <w:tabs>
                <w:tab w:val="left" w:pos="360"/>
                <w:tab w:val="left" w:pos="567"/>
                <w:tab w:val="right" w:leader="dot" w:pos="9639"/>
              </w:tabs>
              <w:jc w:val="center"/>
              <w:rPr>
                <w:rFonts w:cs="Arial"/>
                <w:lang w:val="sr-Cyrl-RS"/>
              </w:rPr>
            </w:pPr>
            <w:r w:rsidRPr="00442B2B">
              <w:rPr>
                <w:rFonts w:cs="Arial"/>
                <w:lang w:val="sr-Cyrl-RS"/>
              </w:rPr>
              <w:t>3</w:t>
            </w:r>
          </w:p>
        </w:tc>
      </w:tr>
      <w:tr w:rsidR="007F7F1D" w:rsidRPr="00442B2B" w14:paraId="1B9FFC1B" w14:textId="77777777" w:rsidTr="007F7F1D">
        <w:trPr>
          <w:trHeight w:val="400"/>
        </w:trPr>
        <w:tc>
          <w:tcPr>
            <w:tcW w:w="621" w:type="dxa"/>
          </w:tcPr>
          <w:p w14:paraId="47FCCC82"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2.</w:t>
            </w:r>
          </w:p>
        </w:tc>
        <w:tc>
          <w:tcPr>
            <w:tcW w:w="8340" w:type="dxa"/>
          </w:tcPr>
          <w:p w14:paraId="483E7EDA" w14:textId="77777777" w:rsidR="00C62AA7" w:rsidRPr="00442B2B" w:rsidRDefault="00C62AA7" w:rsidP="0020583A">
            <w:pPr>
              <w:tabs>
                <w:tab w:val="left" w:pos="317"/>
                <w:tab w:val="left" w:pos="360"/>
                <w:tab w:val="right" w:leader="dot" w:pos="9639"/>
              </w:tabs>
              <w:rPr>
                <w:rFonts w:cs="Arial"/>
              </w:rPr>
            </w:pPr>
            <w:r w:rsidRPr="00442B2B">
              <w:rPr>
                <w:rFonts w:cs="Arial"/>
              </w:rPr>
              <w:t>Подаци о предмету набавке</w:t>
            </w:r>
          </w:p>
        </w:tc>
        <w:tc>
          <w:tcPr>
            <w:tcW w:w="820" w:type="dxa"/>
            <w:vAlign w:val="center"/>
          </w:tcPr>
          <w:p w14:paraId="2095530E" w14:textId="77777777" w:rsidR="00C62AA7" w:rsidRPr="00442B2B" w:rsidRDefault="003B032F" w:rsidP="0020583A">
            <w:pPr>
              <w:tabs>
                <w:tab w:val="left" w:pos="360"/>
                <w:tab w:val="left" w:pos="567"/>
                <w:tab w:val="right" w:leader="dot" w:pos="9639"/>
              </w:tabs>
              <w:jc w:val="center"/>
              <w:rPr>
                <w:rFonts w:cs="Arial"/>
                <w:lang w:val="sr-Cyrl-RS"/>
              </w:rPr>
            </w:pPr>
            <w:r w:rsidRPr="00442B2B">
              <w:rPr>
                <w:rFonts w:cs="Arial"/>
                <w:lang w:val="sr-Cyrl-RS"/>
              </w:rPr>
              <w:t>3</w:t>
            </w:r>
          </w:p>
        </w:tc>
      </w:tr>
      <w:tr w:rsidR="007F7F1D" w:rsidRPr="00442B2B" w14:paraId="3688FF54" w14:textId="77777777" w:rsidTr="007F7F1D">
        <w:trPr>
          <w:trHeight w:val="569"/>
        </w:trPr>
        <w:tc>
          <w:tcPr>
            <w:tcW w:w="621" w:type="dxa"/>
          </w:tcPr>
          <w:p w14:paraId="63975E3D"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3.</w:t>
            </w:r>
          </w:p>
        </w:tc>
        <w:tc>
          <w:tcPr>
            <w:tcW w:w="8340" w:type="dxa"/>
          </w:tcPr>
          <w:p w14:paraId="41074079" w14:textId="1FBEF8D7" w:rsidR="00C62AA7" w:rsidRPr="00442B2B" w:rsidRDefault="00C62AA7" w:rsidP="00047A75">
            <w:pPr>
              <w:tabs>
                <w:tab w:val="left" w:pos="317"/>
                <w:tab w:val="left" w:pos="360"/>
                <w:tab w:val="right" w:leader="dot" w:pos="9639"/>
              </w:tabs>
              <w:spacing w:before="0"/>
              <w:jc w:val="left"/>
              <w:rPr>
                <w:rFonts w:cs="Arial"/>
              </w:rPr>
            </w:pPr>
            <w:r w:rsidRPr="00442B2B">
              <w:rPr>
                <w:rFonts w:cs="Arial"/>
              </w:rPr>
              <w:t xml:space="preserve">Техничка спецификација (врста, техничке карактеристике, квалитет, количина и опис </w:t>
            </w:r>
            <w:r w:rsidR="00392481" w:rsidRPr="00442B2B">
              <w:rPr>
                <w:rFonts w:cs="Arial"/>
              </w:rPr>
              <w:t>услуга</w:t>
            </w:r>
            <w:r w:rsidRPr="00442B2B">
              <w:rPr>
                <w:rFonts w:cs="Arial"/>
              </w:rPr>
              <w:t>...)</w:t>
            </w:r>
          </w:p>
        </w:tc>
        <w:tc>
          <w:tcPr>
            <w:tcW w:w="820" w:type="dxa"/>
            <w:vAlign w:val="center"/>
          </w:tcPr>
          <w:p w14:paraId="4E413487" w14:textId="77777777" w:rsidR="00C62AA7" w:rsidRPr="00442B2B" w:rsidRDefault="00593D7E" w:rsidP="0020583A">
            <w:pPr>
              <w:tabs>
                <w:tab w:val="left" w:pos="360"/>
                <w:tab w:val="left" w:pos="567"/>
                <w:tab w:val="right" w:leader="dot" w:pos="9639"/>
              </w:tabs>
              <w:jc w:val="center"/>
              <w:rPr>
                <w:rFonts w:cs="Arial"/>
                <w:lang w:val="sr-Cyrl-RS"/>
              </w:rPr>
            </w:pPr>
            <w:r w:rsidRPr="00442B2B">
              <w:rPr>
                <w:rFonts w:cs="Arial"/>
                <w:lang w:val="sr-Cyrl-RS"/>
              </w:rPr>
              <w:t>4</w:t>
            </w:r>
          </w:p>
        </w:tc>
      </w:tr>
      <w:tr w:rsidR="007F7F1D" w:rsidRPr="00442B2B" w14:paraId="3992C717" w14:textId="77777777" w:rsidTr="007F7F1D">
        <w:trPr>
          <w:trHeight w:val="444"/>
        </w:trPr>
        <w:tc>
          <w:tcPr>
            <w:tcW w:w="621" w:type="dxa"/>
          </w:tcPr>
          <w:p w14:paraId="40B7FCA7"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4.</w:t>
            </w:r>
          </w:p>
        </w:tc>
        <w:tc>
          <w:tcPr>
            <w:tcW w:w="8340" w:type="dxa"/>
          </w:tcPr>
          <w:p w14:paraId="6D6462EA" w14:textId="77777777" w:rsidR="00C62AA7" w:rsidRPr="00442B2B" w:rsidRDefault="005A0711" w:rsidP="00047A75">
            <w:pPr>
              <w:tabs>
                <w:tab w:val="left" w:pos="317"/>
                <w:tab w:val="left" w:pos="360"/>
                <w:tab w:val="right" w:leader="dot" w:pos="9639"/>
              </w:tabs>
              <w:spacing w:before="0"/>
              <w:jc w:val="left"/>
              <w:rPr>
                <w:rFonts w:cs="Arial"/>
              </w:rPr>
            </w:pPr>
            <w:r w:rsidRPr="00442B2B">
              <w:rPr>
                <w:rFonts w:cs="Arial"/>
              </w:rPr>
              <w:t xml:space="preserve">Услови за учешће из члана 75. и 76. </w:t>
            </w:r>
            <w:r w:rsidR="00E93CC5" w:rsidRPr="00442B2B">
              <w:rPr>
                <w:rFonts w:cs="Arial"/>
              </w:rPr>
              <w:t>ЗЈН</w:t>
            </w:r>
            <w:r w:rsidRPr="00442B2B">
              <w:rPr>
                <w:rFonts w:cs="Arial"/>
              </w:rPr>
              <w:t xml:space="preserve"> и Упутство како се доказује испуњеност тих услова</w:t>
            </w:r>
          </w:p>
        </w:tc>
        <w:tc>
          <w:tcPr>
            <w:tcW w:w="820" w:type="dxa"/>
            <w:vAlign w:val="center"/>
          </w:tcPr>
          <w:p w14:paraId="3F339974" w14:textId="4F70BFBA" w:rsidR="00C62AA7" w:rsidRPr="00442B2B" w:rsidRDefault="00442B2B" w:rsidP="0020583A">
            <w:pPr>
              <w:tabs>
                <w:tab w:val="left" w:pos="360"/>
                <w:tab w:val="left" w:pos="567"/>
                <w:tab w:val="right" w:leader="dot" w:pos="9639"/>
              </w:tabs>
              <w:jc w:val="center"/>
              <w:rPr>
                <w:rFonts w:cs="Arial"/>
                <w:lang w:val="sr-Cyrl-RS"/>
              </w:rPr>
            </w:pPr>
            <w:r w:rsidRPr="00442B2B">
              <w:rPr>
                <w:rFonts w:cs="Arial"/>
                <w:lang w:val="sr-Cyrl-RS"/>
              </w:rPr>
              <w:t>7</w:t>
            </w:r>
          </w:p>
        </w:tc>
      </w:tr>
      <w:tr w:rsidR="007F7F1D" w:rsidRPr="00442B2B" w14:paraId="6D36DBE8" w14:textId="77777777" w:rsidTr="007F7F1D">
        <w:trPr>
          <w:trHeight w:val="400"/>
        </w:trPr>
        <w:tc>
          <w:tcPr>
            <w:tcW w:w="621" w:type="dxa"/>
          </w:tcPr>
          <w:p w14:paraId="4EEC8FED"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5.</w:t>
            </w:r>
          </w:p>
        </w:tc>
        <w:tc>
          <w:tcPr>
            <w:tcW w:w="8340" w:type="dxa"/>
          </w:tcPr>
          <w:p w14:paraId="645A5761" w14:textId="77777777" w:rsidR="00C62AA7" w:rsidRPr="00442B2B" w:rsidRDefault="00C62AA7" w:rsidP="0020583A">
            <w:pPr>
              <w:tabs>
                <w:tab w:val="left" w:pos="317"/>
                <w:tab w:val="left" w:pos="360"/>
                <w:tab w:val="right" w:leader="dot" w:pos="9639"/>
              </w:tabs>
              <w:rPr>
                <w:rFonts w:cs="Arial"/>
              </w:rPr>
            </w:pPr>
            <w:r w:rsidRPr="00442B2B">
              <w:rPr>
                <w:rFonts w:cs="Arial"/>
              </w:rPr>
              <w:t>Критеријум за доделу уговора</w:t>
            </w:r>
          </w:p>
        </w:tc>
        <w:tc>
          <w:tcPr>
            <w:tcW w:w="820" w:type="dxa"/>
            <w:vAlign w:val="center"/>
          </w:tcPr>
          <w:p w14:paraId="78D70DBC" w14:textId="15EC0215" w:rsidR="00C62AA7" w:rsidRPr="00442B2B" w:rsidRDefault="00442B2B" w:rsidP="0020583A">
            <w:pPr>
              <w:tabs>
                <w:tab w:val="left" w:pos="360"/>
                <w:tab w:val="left" w:pos="567"/>
                <w:tab w:val="right" w:leader="dot" w:pos="9639"/>
              </w:tabs>
              <w:jc w:val="center"/>
              <w:rPr>
                <w:rFonts w:cs="Arial"/>
                <w:lang w:val="sr-Cyrl-RS"/>
              </w:rPr>
            </w:pPr>
            <w:r w:rsidRPr="00442B2B">
              <w:rPr>
                <w:rFonts w:cs="Arial"/>
                <w:lang w:val="sr-Cyrl-RS"/>
              </w:rPr>
              <w:t>12</w:t>
            </w:r>
          </w:p>
        </w:tc>
      </w:tr>
      <w:tr w:rsidR="007F7F1D" w:rsidRPr="00442B2B" w14:paraId="71A616EE" w14:textId="77777777" w:rsidTr="007F7F1D">
        <w:trPr>
          <w:trHeight w:val="400"/>
        </w:trPr>
        <w:tc>
          <w:tcPr>
            <w:tcW w:w="621" w:type="dxa"/>
          </w:tcPr>
          <w:p w14:paraId="6C9F41CC"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6.</w:t>
            </w:r>
          </w:p>
        </w:tc>
        <w:tc>
          <w:tcPr>
            <w:tcW w:w="8340" w:type="dxa"/>
          </w:tcPr>
          <w:p w14:paraId="34AC2C51" w14:textId="77777777" w:rsidR="00C62AA7" w:rsidRPr="00442B2B" w:rsidRDefault="00C62AA7" w:rsidP="0020583A">
            <w:pPr>
              <w:tabs>
                <w:tab w:val="left" w:pos="360"/>
                <w:tab w:val="left" w:pos="567"/>
                <w:tab w:val="right" w:leader="dot" w:pos="9639"/>
              </w:tabs>
              <w:rPr>
                <w:rFonts w:cs="Arial"/>
              </w:rPr>
            </w:pPr>
            <w:r w:rsidRPr="00442B2B">
              <w:rPr>
                <w:rFonts w:cs="Arial"/>
              </w:rPr>
              <w:t>Упутство понуђачима како да сачине понуду</w:t>
            </w:r>
          </w:p>
        </w:tc>
        <w:tc>
          <w:tcPr>
            <w:tcW w:w="820" w:type="dxa"/>
            <w:vAlign w:val="center"/>
          </w:tcPr>
          <w:p w14:paraId="4C2CE6FB" w14:textId="3BD60439" w:rsidR="00C62AA7" w:rsidRPr="00442B2B" w:rsidRDefault="00265787" w:rsidP="00047A75">
            <w:pPr>
              <w:tabs>
                <w:tab w:val="left" w:pos="360"/>
                <w:tab w:val="left" w:pos="567"/>
                <w:tab w:val="right" w:leader="dot" w:pos="9639"/>
              </w:tabs>
              <w:jc w:val="center"/>
              <w:rPr>
                <w:rFonts w:cs="Arial"/>
                <w:lang w:val="sr-Cyrl-RS"/>
              </w:rPr>
            </w:pPr>
            <w:r w:rsidRPr="00442B2B">
              <w:rPr>
                <w:rFonts w:cs="Arial"/>
                <w:lang w:val="sr-Cyrl-RS"/>
              </w:rPr>
              <w:t>1</w:t>
            </w:r>
            <w:r w:rsidR="00442B2B" w:rsidRPr="00442B2B">
              <w:rPr>
                <w:rFonts w:cs="Arial"/>
                <w:lang w:val="sr-Cyrl-RS"/>
              </w:rPr>
              <w:t>3</w:t>
            </w:r>
          </w:p>
        </w:tc>
      </w:tr>
      <w:tr w:rsidR="007F7F1D" w:rsidRPr="00442B2B" w14:paraId="07134DAE" w14:textId="77777777" w:rsidTr="007F7F1D">
        <w:trPr>
          <w:trHeight w:val="400"/>
        </w:trPr>
        <w:tc>
          <w:tcPr>
            <w:tcW w:w="621" w:type="dxa"/>
          </w:tcPr>
          <w:p w14:paraId="0BCA89F2"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7.</w:t>
            </w:r>
          </w:p>
        </w:tc>
        <w:tc>
          <w:tcPr>
            <w:tcW w:w="8340" w:type="dxa"/>
          </w:tcPr>
          <w:p w14:paraId="741AC886" w14:textId="77777777" w:rsidR="00C62AA7" w:rsidRPr="00442B2B" w:rsidRDefault="008A2968" w:rsidP="0020583A">
            <w:pPr>
              <w:tabs>
                <w:tab w:val="left" w:pos="360"/>
                <w:tab w:val="left" w:pos="567"/>
                <w:tab w:val="right" w:leader="dot" w:pos="9639"/>
              </w:tabs>
              <w:rPr>
                <w:rFonts w:cs="Arial"/>
              </w:rPr>
            </w:pPr>
            <w:r w:rsidRPr="00442B2B">
              <w:rPr>
                <w:rFonts w:cs="Arial"/>
              </w:rPr>
              <w:t xml:space="preserve">Обрасци </w:t>
            </w:r>
          </w:p>
        </w:tc>
        <w:tc>
          <w:tcPr>
            <w:tcW w:w="820" w:type="dxa"/>
            <w:vAlign w:val="center"/>
          </w:tcPr>
          <w:p w14:paraId="428BC50D" w14:textId="6C4ECE81" w:rsidR="00C62AA7" w:rsidRPr="00442B2B" w:rsidRDefault="003E7ED1" w:rsidP="00C2389E">
            <w:pPr>
              <w:tabs>
                <w:tab w:val="left" w:pos="360"/>
                <w:tab w:val="left" w:pos="567"/>
                <w:tab w:val="right" w:leader="dot" w:pos="9639"/>
              </w:tabs>
              <w:jc w:val="center"/>
              <w:rPr>
                <w:rFonts w:cs="Arial"/>
                <w:lang w:val="sr-Cyrl-RS"/>
              </w:rPr>
            </w:pPr>
            <w:r>
              <w:rPr>
                <w:rFonts w:cs="Arial"/>
                <w:lang w:val="sr-Cyrl-RS"/>
              </w:rPr>
              <w:t>30</w:t>
            </w:r>
          </w:p>
        </w:tc>
      </w:tr>
      <w:tr w:rsidR="007F7F1D" w:rsidRPr="00442B2B" w14:paraId="2E964709" w14:textId="77777777" w:rsidTr="007F7F1D">
        <w:trPr>
          <w:trHeight w:val="415"/>
        </w:trPr>
        <w:tc>
          <w:tcPr>
            <w:tcW w:w="621" w:type="dxa"/>
          </w:tcPr>
          <w:p w14:paraId="0A97CA68" w14:textId="77777777" w:rsidR="00C62AA7" w:rsidRPr="00442B2B" w:rsidRDefault="00C62AA7" w:rsidP="0020583A">
            <w:pPr>
              <w:tabs>
                <w:tab w:val="left" w:pos="360"/>
                <w:tab w:val="left" w:pos="567"/>
                <w:tab w:val="right" w:leader="dot" w:pos="9639"/>
              </w:tabs>
              <w:jc w:val="center"/>
              <w:rPr>
                <w:rFonts w:cs="Arial"/>
              </w:rPr>
            </w:pPr>
            <w:r w:rsidRPr="00442B2B">
              <w:rPr>
                <w:rFonts w:cs="Arial"/>
              </w:rPr>
              <w:t>8.</w:t>
            </w:r>
          </w:p>
        </w:tc>
        <w:tc>
          <w:tcPr>
            <w:tcW w:w="8340" w:type="dxa"/>
          </w:tcPr>
          <w:p w14:paraId="7C3CA21D" w14:textId="77777777" w:rsidR="00C62AA7" w:rsidRPr="00442B2B" w:rsidRDefault="008A2968" w:rsidP="008A2968">
            <w:pPr>
              <w:tabs>
                <w:tab w:val="left" w:pos="360"/>
                <w:tab w:val="left" w:pos="567"/>
                <w:tab w:val="right" w:leader="dot" w:pos="9639"/>
              </w:tabs>
              <w:rPr>
                <w:rFonts w:cs="Arial"/>
              </w:rPr>
            </w:pPr>
            <w:r w:rsidRPr="00442B2B">
              <w:rPr>
                <w:rFonts w:cs="Arial"/>
              </w:rPr>
              <w:t>Прилози</w:t>
            </w:r>
          </w:p>
        </w:tc>
        <w:tc>
          <w:tcPr>
            <w:tcW w:w="820" w:type="dxa"/>
            <w:vAlign w:val="center"/>
          </w:tcPr>
          <w:p w14:paraId="3D24246D" w14:textId="32C8179D" w:rsidR="00C62AA7" w:rsidRPr="00442B2B" w:rsidRDefault="00442B2B" w:rsidP="00705A82">
            <w:pPr>
              <w:tabs>
                <w:tab w:val="left" w:pos="360"/>
                <w:tab w:val="left" w:pos="567"/>
                <w:tab w:val="right" w:leader="dot" w:pos="9639"/>
              </w:tabs>
              <w:jc w:val="center"/>
              <w:rPr>
                <w:rFonts w:cs="Arial"/>
                <w:highlight w:val="yellow"/>
                <w:lang w:val="sr-Cyrl-RS"/>
              </w:rPr>
            </w:pPr>
            <w:r w:rsidRPr="00442B2B">
              <w:rPr>
                <w:rFonts w:cs="Arial"/>
                <w:lang w:val="sr-Cyrl-RS"/>
              </w:rPr>
              <w:t>6</w:t>
            </w:r>
            <w:r w:rsidR="003E7ED1">
              <w:rPr>
                <w:rFonts w:cs="Arial"/>
                <w:lang w:val="sr-Cyrl-RS"/>
              </w:rPr>
              <w:t>2</w:t>
            </w:r>
          </w:p>
        </w:tc>
      </w:tr>
    </w:tbl>
    <w:p w14:paraId="562FEB27" w14:textId="77777777" w:rsidR="009D3699" w:rsidRPr="0094600D" w:rsidRDefault="009D3699" w:rsidP="0020583A">
      <w:pPr>
        <w:pStyle w:val="BodyText"/>
        <w:spacing w:before="0"/>
        <w:rPr>
          <w:rFonts w:cs="Arial"/>
          <w:b/>
          <w:spacing w:val="80"/>
          <w:szCs w:val="24"/>
        </w:rPr>
      </w:pPr>
    </w:p>
    <w:p w14:paraId="075D0A91" w14:textId="77777777" w:rsidR="002D38C5" w:rsidRPr="0094600D" w:rsidRDefault="002D38C5" w:rsidP="0020583A">
      <w:pPr>
        <w:pStyle w:val="BodyText"/>
        <w:spacing w:before="0"/>
        <w:rPr>
          <w:rFonts w:cs="Arial"/>
          <w:b/>
          <w:spacing w:val="80"/>
          <w:szCs w:val="24"/>
        </w:rPr>
      </w:pPr>
    </w:p>
    <w:p w14:paraId="176B1686" w14:textId="77777777" w:rsidR="002D38C5" w:rsidRPr="0094600D" w:rsidRDefault="002D38C5" w:rsidP="0020583A">
      <w:pPr>
        <w:pStyle w:val="BodyText"/>
        <w:spacing w:before="0"/>
        <w:rPr>
          <w:rFonts w:cs="Arial"/>
          <w:b/>
          <w:spacing w:val="80"/>
          <w:szCs w:val="24"/>
        </w:rPr>
      </w:pPr>
    </w:p>
    <w:p w14:paraId="024BCEDA" w14:textId="77777777" w:rsidR="002D38C5" w:rsidRPr="0094600D" w:rsidRDefault="002D38C5" w:rsidP="0020583A">
      <w:pPr>
        <w:pStyle w:val="BodyText"/>
        <w:spacing w:before="0"/>
        <w:rPr>
          <w:rFonts w:cs="Arial"/>
          <w:b/>
          <w:spacing w:val="80"/>
          <w:szCs w:val="24"/>
        </w:rPr>
      </w:pPr>
    </w:p>
    <w:p w14:paraId="314B2F34" w14:textId="57ED4012" w:rsidR="00F5264D" w:rsidRPr="00265787" w:rsidRDefault="00C53AC6" w:rsidP="0020583A">
      <w:pPr>
        <w:jc w:val="right"/>
        <w:rPr>
          <w:rFonts w:cs="Arial"/>
          <w:color w:val="FF0000"/>
          <w:lang w:val="sr-Cyrl-RS"/>
        </w:rPr>
      </w:pPr>
      <w:r w:rsidRPr="00000AF1">
        <w:rPr>
          <w:rFonts w:cs="Arial"/>
          <w:bCs/>
          <w:noProof/>
          <w:lang w:val="sr-Cyrl-CS"/>
        </w:rPr>
        <w:t xml:space="preserve">Укупан број страна </w:t>
      </w:r>
      <w:r w:rsidRPr="002F62A3">
        <w:rPr>
          <w:rFonts w:cs="Arial"/>
          <w:bCs/>
          <w:noProof/>
          <w:lang w:val="sr-Cyrl-CS"/>
        </w:rPr>
        <w:t>документације:</w:t>
      </w:r>
      <w:r w:rsidRPr="002F62A3">
        <w:rPr>
          <w:rFonts w:cs="Arial"/>
          <w:bCs/>
          <w:noProof/>
          <w:color w:val="FF0000"/>
          <w:lang w:val="sr-Cyrl-CS"/>
        </w:rPr>
        <w:t xml:space="preserve"> </w:t>
      </w:r>
      <w:r w:rsidR="003E7ED1">
        <w:rPr>
          <w:rFonts w:cs="Arial"/>
          <w:bCs/>
          <w:noProof/>
          <w:lang w:val="sr-Cyrl-RS"/>
        </w:rPr>
        <w:t>69</w:t>
      </w:r>
    </w:p>
    <w:p w14:paraId="2C5EA59A" w14:textId="77777777" w:rsidR="001853E1" w:rsidRPr="0094600D" w:rsidRDefault="001853E1" w:rsidP="0020583A">
      <w:pPr>
        <w:pStyle w:val="BodyText"/>
        <w:spacing w:before="0"/>
        <w:rPr>
          <w:rFonts w:cs="Arial"/>
          <w:szCs w:val="24"/>
        </w:rPr>
      </w:pPr>
    </w:p>
    <w:p w14:paraId="4603C8E8" w14:textId="77777777" w:rsidR="00FA0E61" w:rsidRPr="00000AF1" w:rsidRDefault="00473AD5" w:rsidP="002E6E10">
      <w:pPr>
        <w:pStyle w:val="Heading10"/>
        <w:numPr>
          <w:ilvl w:val="0"/>
          <w:numId w:val="11"/>
        </w:numPr>
        <w:ind w:left="0" w:firstLine="0"/>
        <w:rPr>
          <w:rFonts w:cs="Arial"/>
        </w:rPr>
      </w:pPr>
      <w:r w:rsidRPr="0094600D">
        <w:rPr>
          <w:rFonts w:cs="Arial"/>
          <w:sz w:val="24"/>
          <w:szCs w:val="24"/>
          <w:lang w:val="ru-RU"/>
        </w:rPr>
        <w:br w:type="page"/>
      </w:r>
      <w:bookmarkStart w:id="13" w:name="_Toc430335136"/>
      <w:bookmarkStart w:id="14" w:name="_Toc442559876"/>
      <w:bookmarkStart w:id="15" w:name="_Toc427817447"/>
      <w:r w:rsidR="00FA0E61" w:rsidRPr="00000AF1">
        <w:rPr>
          <w:rFonts w:cs="Arial"/>
        </w:rPr>
        <w:lastRenderedPageBreak/>
        <w:t>ОПШТИ ПОДАЦИ О ЈАВНОЈ НАБАВЦИ</w:t>
      </w:r>
      <w:bookmarkEnd w:id="13"/>
      <w:bookmarkEnd w:id="14"/>
    </w:p>
    <w:p w14:paraId="1A3F3C75" w14:textId="77777777" w:rsidR="00D13ED0" w:rsidRPr="00000AF1" w:rsidRDefault="00D13ED0" w:rsidP="0020583A">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703"/>
      </w:tblGrid>
      <w:tr w:rsidR="004276AD" w:rsidRPr="00000AF1" w14:paraId="67868068" w14:textId="77777777" w:rsidTr="00000AF1">
        <w:trPr>
          <w:trHeight w:val="979"/>
        </w:trPr>
        <w:tc>
          <w:tcPr>
            <w:tcW w:w="3397" w:type="dxa"/>
            <w:shd w:val="clear" w:color="auto" w:fill="auto"/>
            <w:vAlign w:val="center"/>
          </w:tcPr>
          <w:p w14:paraId="06FF159F"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Назив и адреса Наручиоца</w:t>
            </w:r>
          </w:p>
        </w:tc>
        <w:tc>
          <w:tcPr>
            <w:tcW w:w="6917" w:type="dxa"/>
            <w:shd w:val="clear" w:color="auto" w:fill="auto"/>
            <w:vAlign w:val="center"/>
          </w:tcPr>
          <w:p w14:paraId="02ED2252" w14:textId="77777777" w:rsidR="004276AD" w:rsidRPr="00000AF1" w:rsidRDefault="004276AD" w:rsidP="0094600D">
            <w:pPr>
              <w:suppressAutoHyphens/>
              <w:spacing w:before="0" w:line="100" w:lineRule="atLeast"/>
              <w:jc w:val="center"/>
              <w:rPr>
                <w:rFonts w:cs="Arial"/>
              </w:rPr>
            </w:pPr>
            <w:r w:rsidRPr="00000AF1">
              <w:rPr>
                <w:rFonts w:cs="Arial"/>
              </w:rPr>
              <w:t>Јавно предузеће „Електропривреда Србије“ Београд</w:t>
            </w:r>
          </w:p>
          <w:p w14:paraId="5E4A680C" w14:textId="77777777" w:rsidR="00DE3AF9" w:rsidRPr="00A317B6" w:rsidRDefault="00212FDC" w:rsidP="00A317B6">
            <w:pPr>
              <w:suppressAutoHyphens/>
              <w:spacing w:before="0" w:line="100" w:lineRule="atLeast"/>
              <w:jc w:val="center"/>
              <w:rPr>
                <w:rFonts w:cs="Arial"/>
                <w:lang w:val="sr-Cyrl-RS"/>
              </w:rPr>
            </w:pPr>
            <w:r>
              <w:rPr>
                <w:rFonts w:cs="Arial"/>
                <w:lang w:val="sr-Cyrl-RS"/>
              </w:rPr>
              <w:t>Балканска 13, 11000 Београд</w:t>
            </w:r>
          </w:p>
        </w:tc>
      </w:tr>
      <w:tr w:rsidR="004276AD" w:rsidRPr="00000AF1" w14:paraId="79CF584D" w14:textId="77777777" w:rsidTr="00000AF1">
        <w:trPr>
          <w:trHeight w:val="761"/>
        </w:trPr>
        <w:tc>
          <w:tcPr>
            <w:tcW w:w="3397" w:type="dxa"/>
            <w:shd w:val="clear" w:color="auto" w:fill="auto"/>
            <w:vAlign w:val="center"/>
          </w:tcPr>
          <w:p w14:paraId="2DF903C7"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Интернет страница Наручиоца</w:t>
            </w:r>
          </w:p>
        </w:tc>
        <w:tc>
          <w:tcPr>
            <w:tcW w:w="6917" w:type="dxa"/>
            <w:shd w:val="clear" w:color="auto" w:fill="auto"/>
            <w:vAlign w:val="center"/>
          </w:tcPr>
          <w:p w14:paraId="4512B5A5" w14:textId="77777777" w:rsidR="002E12CC" w:rsidRPr="00000AF1" w:rsidRDefault="002C4EB3" w:rsidP="0094600D">
            <w:pPr>
              <w:autoSpaceDE w:val="0"/>
              <w:autoSpaceDN w:val="0"/>
              <w:adjustRightInd w:val="0"/>
              <w:spacing w:before="0"/>
              <w:jc w:val="center"/>
              <w:rPr>
                <w:rFonts w:eastAsia="Arial Unicode MS" w:cs="Arial"/>
                <w:kern w:val="1"/>
                <w:u w:val="single"/>
                <w:lang w:eastAsia="ar-SA"/>
              </w:rPr>
            </w:pPr>
            <w:hyperlink r:id="rId166" w:history="1">
              <w:r w:rsidR="0094600D" w:rsidRPr="00000AF1">
                <w:rPr>
                  <w:rStyle w:val="Hyperlink"/>
                  <w:rFonts w:eastAsia="Arial Unicode MS" w:cs="Arial"/>
                  <w:kern w:val="1"/>
                  <w:lang w:val="sr-Latn-RS" w:eastAsia="ar-SA"/>
                </w:rPr>
                <w:t>www.eps.rs</w:t>
              </w:r>
            </w:hyperlink>
            <w:hyperlink r:id="rId167" w:history="1"/>
          </w:p>
        </w:tc>
      </w:tr>
      <w:tr w:rsidR="004276AD" w:rsidRPr="00000AF1" w14:paraId="0D53BCE9" w14:textId="77777777" w:rsidTr="00000AF1">
        <w:trPr>
          <w:trHeight w:val="702"/>
        </w:trPr>
        <w:tc>
          <w:tcPr>
            <w:tcW w:w="3397" w:type="dxa"/>
            <w:shd w:val="clear" w:color="auto" w:fill="auto"/>
            <w:vAlign w:val="center"/>
          </w:tcPr>
          <w:p w14:paraId="227B6840"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Врста поступка</w:t>
            </w:r>
          </w:p>
        </w:tc>
        <w:tc>
          <w:tcPr>
            <w:tcW w:w="6917" w:type="dxa"/>
            <w:shd w:val="clear" w:color="auto" w:fill="auto"/>
            <w:vAlign w:val="center"/>
          </w:tcPr>
          <w:p w14:paraId="735B36D7" w14:textId="77777777" w:rsidR="004276AD" w:rsidRPr="00000AF1" w:rsidRDefault="00D34466" w:rsidP="0094600D">
            <w:pPr>
              <w:autoSpaceDE w:val="0"/>
              <w:autoSpaceDN w:val="0"/>
              <w:adjustRightInd w:val="0"/>
              <w:spacing w:before="0"/>
              <w:jc w:val="center"/>
              <w:rPr>
                <w:rFonts w:eastAsia="TimesNewRomanPSMT" w:cs="Arial"/>
                <w:bCs/>
              </w:rPr>
            </w:pPr>
            <w:r w:rsidRPr="00000AF1">
              <w:rPr>
                <w:rFonts w:eastAsia="TimesNewRomanPSMT" w:cs="Arial"/>
                <w:bCs/>
              </w:rPr>
              <w:t>Отворени поступак</w:t>
            </w:r>
          </w:p>
        </w:tc>
      </w:tr>
      <w:tr w:rsidR="004276AD" w:rsidRPr="00000AF1" w14:paraId="114CEE69" w14:textId="77777777" w:rsidTr="00000AF1">
        <w:trPr>
          <w:trHeight w:val="1261"/>
        </w:trPr>
        <w:tc>
          <w:tcPr>
            <w:tcW w:w="3397" w:type="dxa"/>
            <w:shd w:val="clear" w:color="auto" w:fill="auto"/>
            <w:vAlign w:val="center"/>
          </w:tcPr>
          <w:p w14:paraId="6082F236"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Предмет јавне набавке</w:t>
            </w:r>
          </w:p>
        </w:tc>
        <w:tc>
          <w:tcPr>
            <w:tcW w:w="6917" w:type="dxa"/>
            <w:shd w:val="clear" w:color="auto" w:fill="auto"/>
            <w:vAlign w:val="center"/>
          </w:tcPr>
          <w:p w14:paraId="1A92EAF8" w14:textId="355A7BBC" w:rsidR="004276AD" w:rsidRPr="00000AF1" w:rsidRDefault="004276AD" w:rsidP="005A78A4">
            <w:pPr>
              <w:spacing w:after="120"/>
              <w:ind w:right="-19"/>
              <w:outlineLvl w:val="0"/>
              <w:rPr>
                <w:rFonts w:cs="Arial"/>
                <w:lang w:val="sr-Cyrl-RS"/>
              </w:rPr>
            </w:pPr>
            <w:bookmarkStart w:id="16" w:name="_Toc442559877"/>
            <w:r w:rsidRPr="00000AF1">
              <w:rPr>
                <w:rFonts w:cs="Arial"/>
              </w:rPr>
              <w:t xml:space="preserve">Набавка </w:t>
            </w:r>
            <w:r w:rsidR="00392481">
              <w:rPr>
                <w:rFonts w:cs="Arial"/>
              </w:rPr>
              <w:t>услуга</w:t>
            </w:r>
            <w:r w:rsidRPr="00000AF1">
              <w:rPr>
                <w:rFonts w:cs="Arial"/>
              </w:rPr>
              <w:t xml:space="preserve">: </w:t>
            </w:r>
            <w:bookmarkEnd w:id="16"/>
            <w:r w:rsidR="00816761">
              <w:rPr>
                <w:rFonts w:eastAsia="Arial" w:cs="Arial"/>
                <w:color w:val="000000"/>
              </w:rPr>
              <w:t>Припрема за примену документације којима се уређују специфичне активности и управљања</w:t>
            </w:r>
          </w:p>
        </w:tc>
      </w:tr>
      <w:tr w:rsidR="00241748" w:rsidRPr="00000AF1" w14:paraId="77D414EB" w14:textId="77777777" w:rsidTr="00000AF1">
        <w:trPr>
          <w:trHeight w:val="694"/>
        </w:trPr>
        <w:tc>
          <w:tcPr>
            <w:tcW w:w="3397" w:type="dxa"/>
            <w:shd w:val="clear" w:color="auto" w:fill="auto"/>
            <w:vAlign w:val="center"/>
          </w:tcPr>
          <w:p w14:paraId="0ADC5E93" w14:textId="1E336A44" w:rsidR="00241748" w:rsidRPr="00241748" w:rsidRDefault="00241748" w:rsidP="0020583A">
            <w:pPr>
              <w:autoSpaceDE w:val="0"/>
              <w:autoSpaceDN w:val="0"/>
              <w:adjustRightInd w:val="0"/>
              <w:jc w:val="center"/>
              <w:rPr>
                <w:rFonts w:eastAsia="TimesNewRomanPSMT" w:cs="Arial"/>
                <w:bCs/>
                <w:lang w:val="sr-Cyrl-RS"/>
              </w:rPr>
            </w:pPr>
            <w:r>
              <w:rPr>
                <w:rFonts w:eastAsia="TimesNewRomanPSMT" w:cs="Arial"/>
                <w:bCs/>
                <w:lang w:val="sr-Cyrl-RS"/>
              </w:rPr>
              <w:t>Опис партија</w:t>
            </w:r>
          </w:p>
        </w:tc>
        <w:tc>
          <w:tcPr>
            <w:tcW w:w="6917" w:type="dxa"/>
            <w:shd w:val="clear" w:color="auto" w:fill="auto"/>
            <w:vAlign w:val="center"/>
          </w:tcPr>
          <w:p w14:paraId="4324DA36" w14:textId="6A061EA1" w:rsidR="00241748" w:rsidRPr="00241748" w:rsidRDefault="00241748" w:rsidP="0094600D">
            <w:pPr>
              <w:autoSpaceDE w:val="0"/>
              <w:autoSpaceDN w:val="0"/>
              <w:adjustRightInd w:val="0"/>
              <w:spacing w:before="0"/>
              <w:jc w:val="center"/>
              <w:rPr>
                <w:rFonts w:eastAsia="TimesNewRomanPSMT" w:cs="Arial"/>
                <w:bCs/>
              </w:rPr>
            </w:pPr>
            <w:r w:rsidRPr="00241748">
              <w:rPr>
                <w:rFonts w:cs="Arial"/>
              </w:rPr>
              <w:t>Jавна набавка није обликована по партијама</w:t>
            </w:r>
          </w:p>
        </w:tc>
      </w:tr>
      <w:tr w:rsidR="004276AD" w:rsidRPr="00000AF1" w14:paraId="65B3B199" w14:textId="77777777" w:rsidTr="00000AF1">
        <w:trPr>
          <w:trHeight w:val="694"/>
        </w:trPr>
        <w:tc>
          <w:tcPr>
            <w:tcW w:w="3397" w:type="dxa"/>
            <w:shd w:val="clear" w:color="auto" w:fill="auto"/>
            <w:vAlign w:val="center"/>
          </w:tcPr>
          <w:p w14:paraId="4F62DC1B"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Циљ поступка</w:t>
            </w:r>
          </w:p>
        </w:tc>
        <w:tc>
          <w:tcPr>
            <w:tcW w:w="6917" w:type="dxa"/>
            <w:shd w:val="clear" w:color="auto" w:fill="auto"/>
            <w:vAlign w:val="center"/>
          </w:tcPr>
          <w:p w14:paraId="1EA2C6DC" w14:textId="77777777" w:rsidR="002E12CC" w:rsidRPr="00000AF1" w:rsidRDefault="003B6FCA" w:rsidP="0094600D">
            <w:pPr>
              <w:autoSpaceDE w:val="0"/>
              <w:autoSpaceDN w:val="0"/>
              <w:adjustRightInd w:val="0"/>
              <w:spacing w:before="0"/>
              <w:jc w:val="center"/>
              <w:rPr>
                <w:rFonts w:eastAsia="TimesNewRomanPSMT" w:cs="Arial"/>
                <w:bCs/>
              </w:rPr>
            </w:pPr>
            <w:r w:rsidRPr="00000AF1">
              <w:rPr>
                <w:rFonts w:eastAsia="TimesNewRomanPSMT" w:cs="Arial"/>
                <w:bCs/>
              </w:rPr>
              <w:t xml:space="preserve">Закључење </w:t>
            </w:r>
            <w:r w:rsidRPr="00000AF1">
              <w:rPr>
                <w:rFonts w:eastAsia="TimesNewRomanPSMT" w:cs="Arial"/>
                <w:bCs/>
                <w:lang w:val="sr-Cyrl-RS"/>
              </w:rPr>
              <w:t>у</w:t>
            </w:r>
            <w:r w:rsidR="004276AD" w:rsidRPr="00000AF1">
              <w:rPr>
                <w:rFonts w:eastAsia="TimesNewRomanPSMT" w:cs="Arial"/>
                <w:bCs/>
              </w:rPr>
              <w:t>говора о јавној набавци</w:t>
            </w:r>
          </w:p>
        </w:tc>
      </w:tr>
      <w:tr w:rsidR="004276AD" w:rsidRPr="006F142D" w14:paraId="375C5128" w14:textId="77777777" w:rsidTr="00000AF1">
        <w:trPr>
          <w:trHeight w:val="1057"/>
        </w:trPr>
        <w:tc>
          <w:tcPr>
            <w:tcW w:w="3397" w:type="dxa"/>
            <w:shd w:val="clear" w:color="auto" w:fill="auto"/>
            <w:vAlign w:val="center"/>
          </w:tcPr>
          <w:p w14:paraId="39B125F4" w14:textId="77777777" w:rsidR="004276AD" w:rsidRPr="00000AF1" w:rsidRDefault="004276AD" w:rsidP="0020583A">
            <w:pPr>
              <w:autoSpaceDE w:val="0"/>
              <w:autoSpaceDN w:val="0"/>
              <w:adjustRightInd w:val="0"/>
              <w:jc w:val="center"/>
              <w:rPr>
                <w:rFonts w:eastAsia="TimesNewRomanPSMT" w:cs="Arial"/>
                <w:bCs/>
                <w:lang w:val="sr-Cyrl-RS"/>
              </w:rPr>
            </w:pPr>
            <w:r w:rsidRPr="00000AF1">
              <w:rPr>
                <w:rFonts w:eastAsia="TimesNewRomanPSMT" w:cs="Arial"/>
                <w:bCs/>
              </w:rPr>
              <w:t>Контакт</w:t>
            </w:r>
            <w:r w:rsidR="00654B41" w:rsidRPr="00000AF1">
              <w:rPr>
                <w:rFonts w:eastAsia="TimesNewRomanPSMT" w:cs="Arial"/>
                <w:bCs/>
                <w:lang w:val="sr-Cyrl-RS"/>
              </w:rPr>
              <w:t xml:space="preserve"> особа</w:t>
            </w:r>
          </w:p>
        </w:tc>
        <w:tc>
          <w:tcPr>
            <w:tcW w:w="6917" w:type="dxa"/>
            <w:shd w:val="clear" w:color="auto" w:fill="auto"/>
            <w:vAlign w:val="center"/>
          </w:tcPr>
          <w:p w14:paraId="02E21C17" w14:textId="6E54AFB3" w:rsidR="00F26925" w:rsidRPr="00893266" w:rsidRDefault="00BF2F8C" w:rsidP="00F00047">
            <w:pPr>
              <w:spacing w:before="0"/>
              <w:rPr>
                <w:rFonts w:cs="Arial"/>
                <w:lang w:val="sr-Cyrl-RS"/>
              </w:rPr>
            </w:pPr>
            <w:r w:rsidRPr="00000AF1">
              <w:rPr>
                <w:rFonts w:cs="Arial"/>
                <w:lang w:val="sr-Cyrl-RS"/>
              </w:rPr>
              <w:t>Невена Марчетић</w:t>
            </w:r>
            <w:r>
              <w:rPr>
                <w:rFonts w:cs="Arial"/>
                <w:lang w:val="sr-Cyrl-RS"/>
              </w:rPr>
              <w:t xml:space="preserve">, </w:t>
            </w:r>
            <w:r w:rsidRPr="00000AF1">
              <w:rPr>
                <w:rFonts w:cs="Arial"/>
              </w:rPr>
              <w:t>e</w:t>
            </w:r>
            <w:r w:rsidRPr="00893266">
              <w:rPr>
                <w:rFonts w:cs="Arial"/>
                <w:lang w:val="sr-Cyrl-RS"/>
              </w:rPr>
              <w:t>-</w:t>
            </w:r>
            <w:r w:rsidRPr="00000AF1">
              <w:rPr>
                <w:rFonts w:cs="Arial"/>
              </w:rPr>
              <w:t>mail</w:t>
            </w:r>
            <w:r w:rsidRPr="00893266">
              <w:rPr>
                <w:rFonts w:cs="Arial"/>
                <w:lang w:val="sr-Cyrl-RS"/>
              </w:rPr>
              <w:t xml:space="preserve">: </w:t>
            </w:r>
            <w:hyperlink r:id="rId168" w:history="1">
              <w:r w:rsidRPr="00000AF1">
                <w:rPr>
                  <w:rStyle w:val="Hyperlink"/>
                  <w:rFonts w:cs="Arial"/>
                </w:rPr>
                <w:t>nevena</w:t>
              </w:r>
              <w:r w:rsidRPr="00893266">
                <w:rPr>
                  <w:rStyle w:val="Hyperlink"/>
                  <w:rFonts w:cs="Arial"/>
                  <w:lang w:val="sr-Cyrl-RS"/>
                </w:rPr>
                <w:t>.</w:t>
              </w:r>
              <w:r w:rsidRPr="00000AF1">
                <w:rPr>
                  <w:rStyle w:val="Hyperlink"/>
                  <w:rFonts w:cs="Arial"/>
                </w:rPr>
                <w:t>marcetic</w:t>
              </w:r>
              <w:r w:rsidRPr="00893266">
                <w:rPr>
                  <w:rStyle w:val="Hyperlink"/>
                  <w:rFonts w:cs="Arial"/>
                  <w:lang w:val="sr-Cyrl-RS"/>
                </w:rPr>
                <w:t>@</w:t>
              </w:r>
              <w:r w:rsidRPr="00000AF1">
                <w:rPr>
                  <w:rStyle w:val="Hyperlink"/>
                  <w:rFonts w:cs="Arial"/>
                </w:rPr>
                <w:t>eps</w:t>
              </w:r>
              <w:r w:rsidRPr="00893266">
                <w:rPr>
                  <w:rStyle w:val="Hyperlink"/>
                  <w:rFonts w:cs="Arial"/>
                  <w:lang w:val="sr-Cyrl-RS"/>
                </w:rPr>
                <w:t>.</w:t>
              </w:r>
              <w:r w:rsidRPr="00000AF1">
                <w:rPr>
                  <w:rStyle w:val="Hyperlink"/>
                  <w:rFonts w:cs="Arial"/>
                </w:rPr>
                <w:t>rs</w:t>
              </w:r>
            </w:hyperlink>
          </w:p>
        </w:tc>
      </w:tr>
    </w:tbl>
    <w:p w14:paraId="6BA24B37" w14:textId="74FABEC8" w:rsidR="00FA0E61" w:rsidRPr="00893266" w:rsidRDefault="00FA0E61" w:rsidP="0020583A">
      <w:pPr>
        <w:spacing w:before="0"/>
        <w:rPr>
          <w:rFonts w:cs="Arial"/>
          <w:sz w:val="24"/>
          <w:szCs w:val="24"/>
          <w:lang w:val="sr-Cyrl-RS"/>
        </w:rPr>
      </w:pPr>
    </w:p>
    <w:p w14:paraId="4C2C6C19" w14:textId="77777777" w:rsidR="002E12CC" w:rsidRPr="00893266" w:rsidRDefault="002E12CC" w:rsidP="0020583A">
      <w:pPr>
        <w:spacing w:before="0"/>
        <w:rPr>
          <w:rFonts w:cs="Arial"/>
          <w:sz w:val="24"/>
          <w:szCs w:val="24"/>
          <w:lang w:val="sr-Cyrl-RS"/>
        </w:rPr>
      </w:pPr>
    </w:p>
    <w:p w14:paraId="5F3BE34E" w14:textId="77777777" w:rsidR="001E7D7A" w:rsidRPr="00000AF1" w:rsidRDefault="002E12CC" w:rsidP="002E6E10">
      <w:pPr>
        <w:pStyle w:val="Heading10"/>
        <w:numPr>
          <w:ilvl w:val="0"/>
          <w:numId w:val="11"/>
        </w:numPr>
        <w:ind w:left="0" w:firstLine="0"/>
        <w:contextualSpacing/>
        <w:jc w:val="both"/>
        <w:rPr>
          <w:rFonts w:cs="Arial"/>
        </w:rPr>
      </w:pPr>
      <w:bookmarkStart w:id="17" w:name="_Toc442559878"/>
      <w:bookmarkStart w:id="18" w:name="_Toc427817448"/>
      <w:r w:rsidRPr="00000AF1">
        <w:rPr>
          <w:rFonts w:cs="Arial"/>
        </w:rPr>
        <w:t>ПОДАЦИ О ПРЕДМЕТУ ЈАВНЕ НАБАВКЕ</w:t>
      </w:r>
    </w:p>
    <w:p w14:paraId="178C1A94" w14:textId="77777777" w:rsidR="00756EA6" w:rsidRPr="00000AF1" w:rsidRDefault="00756EA6" w:rsidP="00C341A1">
      <w:pPr>
        <w:spacing w:before="0"/>
        <w:rPr>
          <w:rFonts w:cs="Arial"/>
          <w:lang w:val="sr-Cyrl-CS" w:eastAsia="ar-SA"/>
        </w:rPr>
      </w:pPr>
    </w:p>
    <w:p w14:paraId="74E4612D" w14:textId="77777777" w:rsidR="002E12CC" w:rsidRPr="00000AF1" w:rsidRDefault="002E12CC" w:rsidP="00C341A1">
      <w:pPr>
        <w:pStyle w:val="Heading10"/>
        <w:spacing w:before="0"/>
        <w:ind w:left="0" w:firstLine="0"/>
        <w:contextualSpacing/>
        <w:rPr>
          <w:rFonts w:cs="Arial"/>
        </w:rPr>
      </w:pPr>
      <w:r w:rsidRPr="00000AF1">
        <w:rPr>
          <w:rFonts w:cs="Arial"/>
        </w:rPr>
        <w:t>2.1 Опис предмета јавне набавке, ознака</w:t>
      </w:r>
      <w:r w:rsidR="00654B41" w:rsidRPr="00000AF1">
        <w:rPr>
          <w:rFonts w:cs="Arial"/>
          <w:lang w:val="sr-Cyrl-RS"/>
        </w:rPr>
        <w:t xml:space="preserve"> и назив</w:t>
      </w:r>
      <w:r w:rsidRPr="00000AF1">
        <w:rPr>
          <w:rFonts w:cs="Arial"/>
        </w:rPr>
        <w:t xml:space="preserve"> из општег речника набавке</w:t>
      </w:r>
    </w:p>
    <w:p w14:paraId="7870EB23" w14:textId="77777777" w:rsidR="001E7D7A" w:rsidRPr="00893266" w:rsidRDefault="001E7D7A" w:rsidP="0020583A">
      <w:pPr>
        <w:spacing w:before="0"/>
        <w:contextualSpacing/>
        <w:rPr>
          <w:rFonts w:cs="Arial"/>
          <w:lang w:val="sr-Cyrl-CS" w:eastAsia="zh-CN"/>
        </w:rPr>
      </w:pPr>
    </w:p>
    <w:p w14:paraId="1EF99E38" w14:textId="37FF2199" w:rsidR="00654B41" w:rsidRPr="00893266" w:rsidRDefault="002E12CC" w:rsidP="00654B41">
      <w:pPr>
        <w:spacing w:before="0"/>
        <w:rPr>
          <w:rFonts w:cs="Arial"/>
          <w:lang w:val="sr-Cyrl-CS" w:eastAsia="zh-CN"/>
        </w:rPr>
      </w:pPr>
      <w:r w:rsidRPr="00893266">
        <w:rPr>
          <w:rFonts w:cs="Arial"/>
          <w:lang w:val="sr-Cyrl-CS" w:eastAsia="zh-CN"/>
        </w:rPr>
        <w:t xml:space="preserve">Опис предмета јавне набавке: </w:t>
      </w:r>
      <w:r w:rsidR="00816761">
        <w:rPr>
          <w:rFonts w:cs="Arial"/>
          <w:lang w:val="sr-Cyrl-CS" w:eastAsia="zh-CN"/>
        </w:rPr>
        <w:t>Припрема за примену документације којима се уређују специфичне активности и управљања</w:t>
      </w:r>
    </w:p>
    <w:p w14:paraId="69379199" w14:textId="77777777" w:rsidR="00654B41" w:rsidRPr="00893266" w:rsidRDefault="00654B41" w:rsidP="00392481">
      <w:pPr>
        <w:ind w:right="-19"/>
        <w:outlineLvl w:val="0"/>
        <w:rPr>
          <w:rFonts w:cs="Arial"/>
          <w:lang w:val="sr-Cyrl-CS" w:eastAsia="zh-CN"/>
        </w:rPr>
      </w:pPr>
      <w:r w:rsidRPr="00893266">
        <w:rPr>
          <w:rFonts w:cs="Arial"/>
          <w:lang w:val="sr-Cyrl-CS" w:eastAsia="zh-CN"/>
        </w:rPr>
        <w:t xml:space="preserve">Ознака </w:t>
      </w:r>
      <w:r w:rsidRPr="00000AF1">
        <w:rPr>
          <w:rFonts w:cs="Arial"/>
          <w:lang w:val="sr-Cyrl-RS" w:eastAsia="zh-CN"/>
        </w:rPr>
        <w:t>и н</w:t>
      </w:r>
      <w:r w:rsidR="002E12CC" w:rsidRPr="00893266">
        <w:rPr>
          <w:rFonts w:cs="Arial"/>
          <w:lang w:val="sr-Cyrl-CS" w:eastAsia="zh-CN"/>
        </w:rPr>
        <w:t>азив из општег речника набавке</w:t>
      </w:r>
      <w:r w:rsidR="007A7DEB" w:rsidRPr="00893266">
        <w:rPr>
          <w:rFonts w:cs="Arial"/>
          <w:lang w:val="sr-Cyrl-CS" w:eastAsia="zh-CN"/>
        </w:rPr>
        <w:t>:</w:t>
      </w:r>
    </w:p>
    <w:p w14:paraId="11F7DD4B" w14:textId="06C47D95" w:rsidR="00F00047" w:rsidRDefault="00816761" w:rsidP="0020583A">
      <w:pPr>
        <w:spacing w:before="0"/>
        <w:rPr>
          <w:rFonts w:cs="Arial"/>
          <w:lang w:val="sr-Cyrl-CS" w:eastAsia="zh-CN"/>
        </w:rPr>
      </w:pPr>
      <w:r>
        <w:rPr>
          <w:rFonts w:eastAsia="Arial" w:cs="Arial"/>
          <w:color w:val="000000"/>
        </w:rPr>
        <w:t>80500000 - Услуге обуке</w:t>
      </w:r>
    </w:p>
    <w:p w14:paraId="1C9593E5" w14:textId="72C2306E" w:rsidR="0094600D" w:rsidRPr="00893266" w:rsidRDefault="00C84D1C" w:rsidP="0020583A">
      <w:pPr>
        <w:spacing w:before="0"/>
        <w:rPr>
          <w:rFonts w:cs="Arial"/>
          <w:lang w:val="sr-Cyrl-CS" w:eastAsia="zh-CN"/>
        </w:rPr>
      </w:pPr>
      <w:r>
        <w:rPr>
          <w:rFonts w:cs="Arial"/>
          <w:lang w:val="sr-Cyrl-CS" w:eastAsia="zh-CN"/>
        </w:rPr>
        <w:t>Детаљ</w:t>
      </w:r>
      <w:r w:rsidR="002E12CC" w:rsidRPr="00893266">
        <w:rPr>
          <w:rFonts w:cs="Arial"/>
          <w:lang w:val="sr-Cyrl-CS" w:eastAsia="zh-CN"/>
        </w:rPr>
        <w:t xml:space="preserve">ни подаци о предмету набавке наведени су у техничкој спецификацији (поглавље 3. </w:t>
      </w:r>
      <w:r w:rsidR="0094600D" w:rsidRPr="00000AF1">
        <w:rPr>
          <w:rFonts w:cs="Arial"/>
          <w:lang w:val="sr-Cyrl-RS" w:eastAsia="zh-CN"/>
        </w:rPr>
        <w:t>к</w:t>
      </w:r>
      <w:r w:rsidR="002E12CC" w:rsidRPr="00893266">
        <w:rPr>
          <w:rFonts w:cs="Arial"/>
          <w:lang w:val="sr-Cyrl-CS" w:eastAsia="zh-CN"/>
        </w:rPr>
        <w:t>онкурсне документације)</w:t>
      </w:r>
    </w:p>
    <w:p w14:paraId="3157763C" w14:textId="77777777" w:rsidR="00C341A1" w:rsidRPr="00893266" w:rsidRDefault="00C341A1" w:rsidP="0020583A">
      <w:pPr>
        <w:spacing w:before="0"/>
        <w:rPr>
          <w:rFonts w:cs="Arial"/>
          <w:lang w:val="sr-Cyrl-CS" w:eastAsia="zh-CN"/>
        </w:rPr>
      </w:pPr>
    </w:p>
    <w:p w14:paraId="035F9E90" w14:textId="77777777" w:rsidR="00C341A1" w:rsidRPr="00000AF1" w:rsidRDefault="00C341A1" w:rsidP="00C341A1">
      <w:pPr>
        <w:tabs>
          <w:tab w:val="left" w:pos="1134"/>
        </w:tabs>
        <w:spacing w:before="0"/>
        <w:rPr>
          <w:rFonts w:cs="Arial"/>
          <w:b/>
          <w:lang w:val="sr-Cyrl-RS"/>
        </w:rPr>
      </w:pPr>
      <w:r w:rsidRPr="00000AF1">
        <w:rPr>
          <w:rFonts w:cs="Arial"/>
          <w:b/>
          <w:lang w:val="sr-Cyrl-RS"/>
        </w:rPr>
        <w:t>2.2 Опис партија, назив и ознака из општег речника набавке</w:t>
      </w:r>
    </w:p>
    <w:p w14:paraId="0652A7B9" w14:textId="77777777" w:rsidR="00C341A1" w:rsidRPr="00000AF1" w:rsidRDefault="00C341A1" w:rsidP="00C341A1">
      <w:pPr>
        <w:tabs>
          <w:tab w:val="left" w:pos="1134"/>
        </w:tabs>
        <w:spacing w:before="0"/>
        <w:rPr>
          <w:rFonts w:cs="Arial"/>
          <w:b/>
          <w:lang w:val="sr-Cyrl-RS"/>
        </w:rPr>
      </w:pPr>
    </w:p>
    <w:p w14:paraId="2BF91A88" w14:textId="77777777" w:rsidR="00C341A1" w:rsidRPr="00000AF1" w:rsidRDefault="00C341A1" w:rsidP="00C341A1">
      <w:pPr>
        <w:tabs>
          <w:tab w:val="left" w:pos="567"/>
        </w:tabs>
        <w:spacing w:before="0"/>
        <w:rPr>
          <w:rFonts w:cs="Arial"/>
          <w:lang w:val="sr-Latn-RS"/>
        </w:rPr>
      </w:pPr>
      <w:r w:rsidRPr="00000AF1">
        <w:rPr>
          <w:rFonts w:cs="Arial"/>
          <w:lang w:val="sr-Cyrl-RS"/>
        </w:rPr>
        <w:t>Предметна јавна набавка није формирана по партијама</w:t>
      </w:r>
    </w:p>
    <w:p w14:paraId="0E7BA156" w14:textId="77777777" w:rsidR="00C341A1" w:rsidRPr="00893266" w:rsidRDefault="00C341A1" w:rsidP="0020583A">
      <w:pPr>
        <w:spacing w:before="0"/>
        <w:rPr>
          <w:rFonts w:cs="Arial"/>
          <w:sz w:val="24"/>
          <w:szCs w:val="24"/>
          <w:lang w:val="sr-Cyrl-RS" w:eastAsia="zh-CN"/>
        </w:rPr>
      </w:pPr>
    </w:p>
    <w:p w14:paraId="37E9101F" w14:textId="77777777" w:rsidR="0094600D" w:rsidRPr="00893266" w:rsidRDefault="0094600D">
      <w:pPr>
        <w:spacing w:before="0"/>
        <w:jc w:val="left"/>
        <w:rPr>
          <w:rFonts w:cs="Arial"/>
          <w:sz w:val="24"/>
          <w:szCs w:val="24"/>
          <w:lang w:val="sr-Cyrl-RS" w:eastAsia="zh-CN"/>
        </w:rPr>
      </w:pPr>
      <w:r w:rsidRPr="00893266">
        <w:rPr>
          <w:rFonts w:cs="Arial"/>
          <w:sz w:val="24"/>
          <w:szCs w:val="24"/>
          <w:lang w:val="sr-Cyrl-RS" w:eastAsia="zh-CN"/>
        </w:rPr>
        <w:br w:type="page"/>
      </w:r>
    </w:p>
    <w:p w14:paraId="4C569061" w14:textId="695D89C1" w:rsidR="00BC2DB3" w:rsidRPr="00F00047" w:rsidRDefault="00DB369C" w:rsidP="00F00047">
      <w:pPr>
        <w:pStyle w:val="Heading10"/>
        <w:numPr>
          <w:ilvl w:val="0"/>
          <w:numId w:val="11"/>
        </w:numPr>
        <w:ind w:left="0" w:firstLine="0"/>
        <w:jc w:val="both"/>
        <w:rPr>
          <w:rFonts w:cs="Arial"/>
        </w:rPr>
      </w:pPr>
      <w:r w:rsidRPr="00000AF1">
        <w:rPr>
          <w:rFonts w:cs="Arial"/>
        </w:rPr>
        <w:lastRenderedPageBreak/>
        <w:t>ТЕХНИЧК</w:t>
      </w:r>
      <w:r w:rsidR="0032186E" w:rsidRPr="00000AF1">
        <w:rPr>
          <w:rFonts w:cs="Arial"/>
        </w:rPr>
        <w:t>А</w:t>
      </w:r>
      <w:r w:rsidR="0097064C" w:rsidRPr="00000AF1">
        <w:rPr>
          <w:rFonts w:cs="Arial"/>
          <w:lang w:val="sr-Cyrl-RS"/>
        </w:rPr>
        <w:t xml:space="preserve"> </w:t>
      </w:r>
      <w:r w:rsidR="0032186E" w:rsidRPr="00000AF1">
        <w:rPr>
          <w:rFonts w:cs="Arial"/>
        </w:rPr>
        <w:t>СПЕЦИФИКАЦИЈА</w:t>
      </w:r>
    </w:p>
    <w:p w14:paraId="2A4B86C6" w14:textId="539C2FC0" w:rsidR="00F00047" w:rsidRDefault="00F00047" w:rsidP="00F00047">
      <w:pPr>
        <w:suppressAutoHyphens/>
        <w:rPr>
          <w:rFonts w:cs="Arial"/>
          <w:lang w:val="sr-Cyrl-RS" w:eastAsia="zh-CN"/>
        </w:rPr>
      </w:pPr>
      <w:r w:rsidRPr="00DF7582">
        <w:rPr>
          <w:rFonts w:cs="Arial"/>
          <w:lang w:val="sr-Cyrl-RS" w:eastAsia="zh-CN"/>
        </w:rPr>
        <w:t>(</w:t>
      </w:r>
      <w:r w:rsidRPr="00DF7582">
        <w:rPr>
          <w:rFonts w:cs="Arial"/>
          <w:lang w:eastAsia="zh-CN"/>
        </w:rPr>
        <w:t>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r w:rsidRPr="00DF7582">
        <w:rPr>
          <w:rFonts w:cs="Arial"/>
          <w:lang w:val="sr-Cyrl-RS" w:eastAsia="zh-CN"/>
        </w:rPr>
        <w:t>)</w:t>
      </w:r>
    </w:p>
    <w:p w14:paraId="0B3D3907" w14:textId="77777777" w:rsidR="00241748" w:rsidRPr="00241748" w:rsidRDefault="00241748" w:rsidP="00F00047">
      <w:pPr>
        <w:suppressAutoHyphens/>
        <w:rPr>
          <w:rFonts w:cs="Arial"/>
          <w:b/>
          <w:lang w:val="sr-Cyrl-RS" w:eastAsia="zh-CN"/>
        </w:rPr>
      </w:pPr>
    </w:p>
    <w:p w14:paraId="3EF660FF" w14:textId="77777777" w:rsidR="00241748" w:rsidRPr="00241748" w:rsidRDefault="00241748" w:rsidP="00241748">
      <w:pPr>
        <w:numPr>
          <w:ilvl w:val="1"/>
          <w:numId w:val="11"/>
        </w:numPr>
        <w:tabs>
          <w:tab w:val="left" w:pos="264"/>
          <w:tab w:val="center" w:pos="4514"/>
        </w:tabs>
        <w:spacing w:after="120" w:line="276" w:lineRule="auto"/>
        <w:contextualSpacing/>
        <w:jc w:val="left"/>
        <w:rPr>
          <w:rFonts w:eastAsia="Calibri" w:cs="Arial"/>
          <w:b/>
          <w:lang w:val="sr-Cyrl-RS"/>
        </w:rPr>
      </w:pPr>
    </w:p>
    <w:p w14:paraId="0CF3F8DF" w14:textId="77777777" w:rsidR="00241748" w:rsidRPr="00241748" w:rsidRDefault="00241748" w:rsidP="00241748">
      <w:pPr>
        <w:rPr>
          <w:rFonts w:cs="Arial"/>
          <w:b/>
          <w:u w:val="single"/>
          <w:lang w:val="sr-Cyrl-RS"/>
        </w:rPr>
      </w:pPr>
      <w:r w:rsidRPr="00241748">
        <w:rPr>
          <w:rFonts w:cs="Arial"/>
          <w:b/>
          <w:u w:val="single"/>
          <w:lang w:val="sr-Cyrl-RS"/>
        </w:rPr>
        <w:t>УВОД</w:t>
      </w:r>
    </w:p>
    <w:p w14:paraId="069F3B83" w14:textId="77777777" w:rsidR="00241748" w:rsidRPr="00241748" w:rsidRDefault="00241748" w:rsidP="00241748">
      <w:pPr>
        <w:rPr>
          <w:rFonts w:cs="Arial"/>
          <w:lang w:val="sr-Cyrl-RS"/>
        </w:rPr>
      </w:pPr>
      <w:r w:rsidRPr="00241748">
        <w:rPr>
          <w:rFonts w:cs="Arial"/>
          <w:lang w:val="sr-Cyrl-RS"/>
        </w:rPr>
        <w:t>ЈП ЕПС у својим производним процесима користи различите врсте течних горива нафтног порекла (у даљем тексту ТГНП</w:t>
      </w:r>
      <w:r w:rsidRPr="00241748">
        <w:rPr>
          <w:rFonts w:cs="Arial"/>
          <w:lang w:val="sr-Latn-RS"/>
        </w:rPr>
        <w:t xml:space="preserve">) </w:t>
      </w:r>
      <w:r w:rsidRPr="00241748">
        <w:rPr>
          <w:rFonts w:cs="Arial"/>
          <w:lang w:val="sr-Cyrl-RS"/>
        </w:rPr>
        <w:t xml:space="preserve">и то: уље за ложење NSG-S, уље за ложење S, Гасно уље eкстра лако EVRO EL, Гасно уље EVRO DIZEL, безоловни моторни бензини  (Evro premijum BMB 95 и Evro BMB 98) и течни нафтни гас. </w:t>
      </w:r>
    </w:p>
    <w:p w14:paraId="25BAC26B" w14:textId="77777777" w:rsidR="00241748" w:rsidRPr="00241748" w:rsidRDefault="00241748" w:rsidP="00241748">
      <w:pPr>
        <w:rPr>
          <w:rFonts w:cs="Arial"/>
          <w:lang w:val="sr-Cyrl-RS"/>
        </w:rPr>
      </w:pPr>
      <w:r w:rsidRPr="00241748">
        <w:rPr>
          <w:rFonts w:cs="Arial"/>
          <w:lang w:val="sr-Cyrl-RS"/>
        </w:rPr>
        <w:t xml:space="preserve">С обзиром на значај </w:t>
      </w:r>
      <w:r w:rsidRPr="00241748">
        <w:rPr>
          <w:rFonts w:cs="Arial"/>
          <w:lang w:val="sr-Latn-RS"/>
        </w:rPr>
        <w:t xml:space="preserve">активности пријема, </w:t>
      </w:r>
      <w:r w:rsidRPr="00241748">
        <w:rPr>
          <w:rFonts w:cs="Arial"/>
          <w:lang w:val="sr-Cyrl-RS"/>
        </w:rPr>
        <w:t xml:space="preserve">складиштења и издавања течних горива за поуздан и безбедан рад производних капацитета у ЈП ЕПС, донета је </w:t>
      </w:r>
      <w:r w:rsidRPr="00241748">
        <w:rPr>
          <w:rFonts w:cs="Arial"/>
          <w:bCs/>
          <w:lang w:val="sr-Cyrl-RS"/>
        </w:rPr>
        <w:t>Процедура за пријем, складиштење и издавање течних горива нафтног порекла у ЈП ЕПС као и Упутство о поступцима и начину пријема, складиштења и издавања течних горива нафтног порекла (у даљем тексту Процедура и Упутство),</w:t>
      </w:r>
      <w:r w:rsidRPr="00241748">
        <w:rPr>
          <w:rFonts w:cs="Arial"/>
          <w:lang w:val="sr-Cyrl-RS"/>
        </w:rPr>
        <w:t xml:space="preserve"> којима је уређен поступак и начин пријема, складиштења и издавања течних горива, као и међусобни односи између испоручиоца, превозника и примаоца као и права, обавезе и одговорност запослених који раде на овим пословима. Поред тога, циљ је био и праћење квантитета и квалитета течних горива која се запримају у ЈП ЕПС и унапређење постојећег система менаџмента.</w:t>
      </w:r>
    </w:p>
    <w:p w14:paraId="08C154B2" w14:textId="77777777" w:rsidR="00241748" w:rsidRPr="00241748" w:rsidRDefault="00241748" w:rsidP="00241748">
      <w:pPr>
        <w:rPr>
          <w:rFonts w:cs="Arial"/>
          <w:b/>
          <w:bCs/>
          <w:iCs/>
          <w:u w:val="single"/>
          <w:lang w:val="sr-Cyrl-CS"/>
        </w:rPr>
      </w:pPr>
      <w:r w:rsidRPr="00241748">
        <w:rPr>
          <w:rFonts w:cs="Arial"/>
          <w:b/>
          <w:bCs/>
          <w:iCs/>
          <w:u w:val="single"/>
          <w:lang w:val="sr-Cyrl-CS"/>
        </w:rPr>
        <w:t>ЦИЉ</w:t>
      </w:r>
    </w:p>
    <w:p w14:paraId="7BDAF1A0" w14:textId="36C2A505" w:rsidR="00241748" w:rsidRPr="00241748" w:rsidRDefault="00241748" w:rsidP="00241748">
      <w:pPr>
        <w:rPr>
          <w:rFonts w:cs="Arial"/>
          <w:lang w:val="sr-Cyrl-RS"/>
        </w:rPr>
      </w:pPr>
      <w:r w:rsidRPr="00241748">
        <w:rPr>
          <w:rFonts w:cs="Arial"/>
          <w:lang w:val="sr-Cyrl-RS"/>
        </w:rPr>
        <w:t>Циљ услуге је одржавање радионице на којој ће се практично демонстрирати поступци при пријему, складиштењу и издавању ТГНП која се користе у објектима ЈП ЕПС</w:t>
      </w:r>
      <w:r w:rsidRPr="00241748">
        <w:rPr>
          <w:rFonts w:cs="Arial"/>
          <w:lang w:val="sr-Latn-RS"/>
        </w:rPr>
        <w:t xml:space="preserve">, </w:t>
      </w:r>
      <w:r w:rsidRPr="00241748">
        <w:rPr>
          <w:rFonts w:cs="Arial"/>
          <w:lang w:val="sr-Cyrl-RS"/>
        </w:rPr>
        <w:t>односно демонстрација практичне примене Процедуре и Упутства Радионица ће обухватити и активности:</w:t>
      </w:r>
    </w:p>
    <w:p w14:paraId="19747379"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провера улазне документације,</w:t>
      </w:r>
    </w:p>
    <w:p w14:paraId="237EB59C"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попуњавање обрасца пријемне контроле,</w:t>
      </w:r>
    </w:p>
    <w:p w14:paraId="4F09F48B"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провера присуства воде у ТГНП,</w:t>
      </w:r>
    </w:p>
    <w:p w14:paraId="4BF74E4A"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провера квалитета ТГНП,</w:t>
      </w:r>
    </w:p>
    <w:p w14:paraId="698345E5"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одређивање количине ТГНП у превозном средству,</w:t>
      </w:r>
    </w:p>
    <w:p w14:paraId="6C1D5A4D" w14:textId="77777777" w:rsidR="00241748" w:rsidRPr="00241748" w:rsidRDefault="00241748" w:rsidP="00487476">
      <w:pPr>
        <w:numPr>
          <w:ilvl w:val="0"/>
          <w:numId w:val="47"/>
        </w:numPr>
        <w:spacing w:before="0" w:after="160" w:line="259" w:lineRule="auto"/>
        <w:contextualSpacing/>
        <w:jc w:val="left"/>
        <w:rPr>
          <w:rFonts w:eastAsia="Calibri" w:cs="Arial"/>
          <w:lang w:val="sr-Cyrl-RS"/>
        </w:rPr>
      </w:pPr>
      <w:r w:rsidRPr="00241748">
        <w:rPr>
          <w:rFonts w:eastAsia="Calibri" w:cs="Arial"/>
          <w:lang w:val="sr-Cyrl-RS"/>
        </w:rPr>
        <w:t>одређивање количине ТГНП у резервоарима ЈП ЕПС,</w:t>
      </w:r>
    </w:p>
    <w:p w14:paraId="3D1E1C55" w14:textId="77777777" w:rsidR="00241748" w:rsidRPr="00241748" w:rsidRDefault="00241748" w:rsidP="00487476">
      <w:pPr>
        <w:numPr>
          <w:ilvl w:val="0"/>
          <w:numId w:val="47"/>
        </w:numPr>
        <w:spacing w:before="0" w:line="259" w:lineRule="auto"/>
        <w:ind w:left="714" w:hanging="357"/>
        <w:rPr>
          <w:rFonts w:eastAsia="Calibri" w:cs="Arial"/>
          <w:lang w:val="sr-Cyrl-RS"/>
        </w:rPr>
      </w:pPr>
      <w:r w:rsidRPr="00241748">
        <w:rPr>
          <w:rFonts w:eastAsia="Calibri" w:cs="Arial"/>
          <w:lang w:val="sr-Cyrl-RS"/>
        </w:rPr>
        <w:t>опрема која се користи за мерење нивоа ТГНП у резервоарима за складиштење ТГНП</w:t>
      </w:r>
      <w:r w:rsidRPr="00241748">
        <w:rPr>
          <w:rFonts w:eastAsia="Calibri" w:cs="Arial"/>
          <w:lang w:val="sr-Latn-RS"/>
        </w:rPr>
        <w:t xml:space="preserve"> </w:t>
      </w:r>
      <w:r w:rsidRPr="00241748">
        <w:rPr>
          <w:rFonts w:eastAsia="Calibri" w:cs="Arial"/>
          <w:lang w:val="sr-Cyrl-RS"/>
        </w:rPr>
        <w:t xml:space="preserve">и у превозном средству, </w:t>
      </w:r>
    </w:p>
    <w:p w14:paraId="4731B322" w14:textId="77777777" w:rsidR="00241748" w:rsidRPr="00241748" w:rsidRDefault="00241748" w:rsidP="00487476">
      <w:pPr>
        <w:numPr>
          <w:ilvl w:val="0"/>
          <w:numId w:val="47"/>
        </w:numPr>
        <w:spacing w:before="0" w:after="160" w:line="259" w:lineRule="auto"/>
        <w:contextualSpacing/>
        <w:rPr>
          <w:rFonts w:eastAsia="Calibri" w:cs="Arial"/>
          <w:lang w:val="sr-Cyrl-RS"/>
        </w:rPr>
      </w:pPr>
      <w:r w:rsidRPr="00241748">
        <w:rPr>
          <w:rFonts w:eastAsia="Calibri" w:cs="Arial"/>
          <w:lang w:val="sr-Cyrl-RS"/>
        </w:rPr>
        <w:t>активности евиденција мерних средстава, мерних записа, периодичних провера, као и записа о периодичној провери.</w:t>
      </w:r>
    </w:p>
    <w:p w14:paraId="58B1F96A" w14:textId="77777777" w:rsidR="00241748" w:rsidRPr="00241748" w:rsidRDefault="00241748" w:rsidP="00241748">
      <w:pPr>
        <w:spacing w:before="0" w:after="160" w:line="259" w:lineRule="auto"/>
        <w:ind w:left="720"/>
        <w:contextualSpacing/>
        <w:rPr>
          <w:rFonts w:eastAsia="Calibri" w:cs="Arial"/>
          <w:lang w:val="sr-Cyrl-RS"/>
        </w:rPr>
      </w:pPr>
    </w:p>
    <w:p w14:paraId="3EBA3E16" w14:textId="77777777" w:rsidR="00241748" w:rsidRPr="00241748" w:rsidRDefault="00241748" w:rsidP="00241748">
      <w:pPr>
        <w:rPr>
          <w:rFonts w:cs="Arial"/>
          <w:b/>
          <w:bCs/>
          <w:iCs/>
          <w:u w:val="single"/>
          <w:lang w:val="sr-Cyrl-CS"/>
        </w:rPr>
      </w:pPr>
      <w:r w:rsidRPr="00241748">
        <w:rPr>
          <w:rFonts w:cs="Arial"/>
          <w:b/>
          <w:bCs/>
          <w:iCs/>
          <w:u w:val="single"/>
          <w:lang w:val="sr-Cyrl-CS"/>
        </w:rPr>
        <w:t>УЛАЗНИ ЕЛЕМЕНТИ ЗА РЕАЛИЗАЦИЈУ УСЛУГЕ</w:t>
      </w:r>
    </w:p>
    <w:p w14:paraId="09EC9F06" w14:textId="77777777" w:rsidR="00241748" w:rsidRPr="00241748" w:rsidRDefault="00241748" w:rsidP="00487476">
      <w:pPr>
        <w:numPr>
          <w:ilvl w:val="0"/>
          <w:numId w:val="45"/>
        </w:numPr>
        <w:spacing w:before="0" w:after="160" w:line="259" w:lineRule="auto"/>
        <w:contextualSpacing/>
        <w:jc w:val="left"/>
        <w:rPr>
          <w:rFonts w:eastAsia="Calibri" w:cs="Arial"/>
          <w:bCs/>
          <w:lang w:val="sr-Cyrl-RS"/>
        </w:rPr>
      </w:pPr>
      <w:r w:rsidRPr="00241748">
        <w:rPr>
          <w:rFonts w:eastAsia="Calibri" w:cs="Arial"/>
          <w:bCs/>
          <w:lang w:val="sr-Cyrl-RS"/>
        </w:rPr>
        <w:t>Процедура за пријем, складиштење и издавање течних горива нафтног порекла у ЈП ЕПС,</w:t>
      </w:r>
    </w:p>
    <w:p w14:paraId="559D522A" w14:textId="77777777" w:rsidR="00241748" w:rsidRPr="00241748" w:rsidRDefault="00241748" w:rsidP="00487476">
      <w:pPr>
        <w:numPr>
          <w:ilvl w:val="0"/>
          <w:numId w:val="45"/>
        </w:numPr>
        <w:spacing w:before="0" w:after="160" w:line="259" w:lineRule="auto"/>
        <w:contextualSpacing/>
        <w:jc w:val="left"/>
        <w:rPr>
          <w:rFonts w:eastAsia="Calibri" w:cs="Arial"/>
          <w:bCs/>
          <w:lang w:val="sr-Cyrl-RS"/>
        </w:rPr>
      </w:pPr>
      <w:r w:rsidRPr="00241748">
        <w:rPr>
          <w:rFonts w:eastAsia="Calibri" w:cs="Arial"/>
          <w:bCs/>
          <w:lang w:val="sr-Cyrl-RS"/>
        </w:rPr>
        <w:t>Упутство о поступцима и начину пријема, складиштења и издавања течних горива нафтног порекла,</w:t>
      </w:r>
    </w:p>
    <w:p w14:paraId="0F65FCD0" w14:textId="77777777" w:rsidR="00241748" w:rsidRPr="00241748" w:rsidRDefault="00241748" w:rsidP="00487476">
      <w:pPr>
        <w:numPr>
          <w:ilvl w:val="0"/>
          <w:numId w:val="45"/>
        </w:numPr>
        <w:spacing w:before="0" w:after="160" w:line="259" w:lineRule="auto"/>
        <w:contextualSpacing/>
        <w:jc w:val="left"/>
        <w:rPr>
          <w:rFonts w:eastAsia="Calibri" w:cs="Arial"/>
          <w:bCs/>
          <w:lang w:val="sr-Cyrl-RS"/>
        </w:rPr>
      </w:pPr>
      <w:r w:rsidRPr="00241748">
        <w:rPr>
          <w:rFonts w:eastAsia="Calibri" w:cs="Arial"/>
          <w:bCs/>
          <w:lang w:val="sr-Cyrl-RS"/>
        </w:rPr>
        <w:t>законски и подзаконски акти који се односе на области које покрива услуга,</w:t>
      </w:r>
    </w:p>
    <w:p w14:paraId="56A06C16" w14:textId="77777777" w:rsidR="00241748" w:rsidRPr="00241748" w:rsidRDefault="00241748" w:rsidP="00487476">
      <w:pPr>
        <w:numPr>
          <w:ilvl w:val="0"/>
          <w:numId w:val="45"/>
        </w:numPr>
        <w:spacing w:before="0" w:after="160" w:line="259" w:lineRule="auto"/>
        <w:contextualSpacing/>
        <w:jc w:val="left"/>
        <w:rPr>
          <w:rFonts w:eastAsia="Calibri" w:cs="Arial"/>
          <w:bCs/>
          <w:lang w:val="sr-Cyrl-RS"/>
        </w:rPr>
      </w:pPr>
      <w:r w:rsidRPr="00241748">
        <w:rPr>
          <w:rFonts w:eastAsia="Calibri" w:cs="Arial"/>
          <w:bCs/>
          <w:lang w:val="sr-Cyrl-RS"/>
        </w:rPr>
        <w:t>захтеви ажурних стандарда који се односе на области које покрива услуга,</w:t>
      </w:r>
    </w:p>
    <w:p w14:paraId="635F6E7E" w14:textId="77777777" w:rsidR="00241748" w:rsidRPr="00241748" w:rsidRDefault="00241748" w:rsidP="00487476">
      <w:pPr>
        <w:numPr>
          <w:ilvl w:val="0"/>
          <w:numId w:val="45"/>
        </w:numPr>
        <w:spacing w:before="0" w:after="160" w:line="259" w:lineRule="auto"/>
        <w:contextualSpacing/>
        <w:jc w:val="left"/>
        <w:rPr>
          <w:rFonts w:eastAsia="Calibri" w:cs="Arial"/>
          <w:bCs/>
          <w:lang w:val="sr-Latn-CS"/>
        </w:rPr>
      </w:pPr>
      <w:r w:rsidRPr="00241748">
        <w:rPr>
          <w:rFonts w:eastAsia="Calibri" w:cs="Arial"/>
          <w:bCs/>
          <w:lang w:val="sr-Latn-CS"/>
        </w:rPr>
        <w:t xml:space="preserve">постојећа документација </w:t>
      </w:r>
      <w:r w:rsidRPr="00241748">
        <w:rPr>
          <w:rFonts w:eastAsia="Calibri" w:cs="Arial"/>
          <w:bCs/>
          <w:lang w:val="sr-Cyrl-RS"/>
        </w:rPr>
        <w:t xml:space="preserve">интегрисаног </w:t>
      </w:r>
      <w:r w:rsidRPr="00241748">
        <w:rPr>
          <w:rFonts w:eastAsia="Calibri" w:cs="Arial"/>
          <w:bCs/>
          <w:lang w:val="sr-Latn-CS"/>
        </w:rPr>
        <w:t xml:space="preserve">система менаџмента </w:t>
      </w:r>
      <w:r w:rsidRPr="00241748">
        <w:rPr>
          <w:rFonts w:eastAsia="Calibri" w:cs="Arial"/>
          <w:bCs/>
          <w:lang w:val="sr-Cyrl-RS"/>
        </w:rPr>
        <w:t>Управе и огранака ЈП ЕПС која се односи на предметну материју.</w:t>
      </w:r>
    </w:p>
    <w:p w14:paraId="5F1EC431" w14:textId="77777777" w:rsidR="00241748" w:rsidRPr="00241748" w:rsidRDefault="00241748" w:rsidP="00241748">
      <w:pPr>
        <w:spacing w:after="200" w:line="276" w:lineRule="auto"/>
        <w:ind w:left="360"/>
        <w:contextualSpacing/>
        <w:rPr>
          <w:rFonts w:eastAsia="Calibri" w:cs="Arial"/>
          <w:bCs/>
          <w:lang w:val="sr-Cyrl-RS"/>
        </w:rPr>
      </w:pPr>
    </w:p>
    <w:p w14:paraId="3A5985A3" w14:textId="77777777" w:rsidR="00241748" w:rsidRPr="00241748" w:rsidRDefault="00241748" w:rsidP="00241748">
      <w:pPr>
        <w:rPr>
          <w:rFonts w:cs="Arial"/>
          <w:b/>
          <w:u w:val="single"/>
          <w:lang w:val="sr-Cyrl-RS"/>
        </w:rPr>
      </w:pPr>
      <w:r w:rsidRPr="00241748">
        <w:rPr>
          <w:rFonts w:cs="Arial"/>
          <w:b/>
          <w:u w:val="single"/>
          <w:lang w:val="sr-Latn-CS"/>
        </w:rPr>
        <w:t>ИЗЛАЗ</w:t>
      </w:r>
      <w:r w:rsidRPr="00241748">
        <w:rPr>
          <w:rFonts w:cs="Arial"/>
          <w:b/>
          <w:u w:val="single"/>
          <w:lang w:val="sr-Cyrl-RS"/>
        </w:rPr>
        <w:t>НИ ЕЛЕМЕНТИ</w:t>
      </w:r>
      <w:r w:rsidRPr="00241748">
        <w:rPr>
          <w:rFonts w:cs="Arial"/>
          <w:b/>
          <w:u w:val="single"/>
          <w:lang w:val="sr-Latn-CS"/>
        </w:rPr>
        <w:t xml:space="preserve"> – ОБАВЕЗЕ </w:t>
      </w:r>
      <w:r w:rsidRPr="00241748">
        <w:rPr>
          <w:rFonts w:cs="Arial"/>
          <w:b/>
          <w:u w:val="single"/>
          <w:lang w:val="sr-Cyrl-RS"/>
        </w:rPr>
        <w:t>ПРУЖАОЦА УСЛУГЕ</w:t>
      </w:r>
    </w:p>
    <w:p w14:paraId="17687F08" w14:textId="77777777" w:rsidR="00241748" w:rsidRPr="00241748" w:rsidRDefault="00241748" w:rsidP="00241748">
      <w:pPr>
        <w:rPr>
          <w:rFonts w:cs="Arial"/>
          <w:b/>
        </w:rPr>
      </w:pPr>
      <w:r w:rsidRPr="00241748">
        <w:rPr>
          <w:rFonts w:cs="Arial"/>
          <w:b/>
          <w:lang w:val="sr-Cyrl-RS"/>
        </w:rPr>
        <w:t xml:space="preserve">Фаза </w:t>
      </w:r>
      <w:r w:rsidRPr="00241748">
        <w:rPr>
          <w:rFonts w:cs="Arial"/>
          <w:b/>
        </w:rPr>
        <w:t>I</w:t>
      </w:r>
    </w:p>
    <w:p w14:paraId="1EDE0DF4" w14:textId="77777777" w:rsidR="00241748" w:rsidRPr="00241748" w:rsidRDefault="00241748" w:rsidP="00487476">
      <w:pPr>
        <w:numPr>
          <w:ilvl w:val="0"/>
          <w:numId w:val="46"/>
        </w:numPr>
        <w:spacing w:before="0" w:after="160" w:line="259" w:lineRule="auto"/>
        <w:contextualSpacing/>
        <w:rPr>
          <w:rFonts w:eastAsia="Calibri" w:cs="Arial"/>
          <w:bCs/>
          <w:lang w:val="sr-Cyrl-RS"/>
        </w:rPr>
      </w:pPr>
      <w:r w:rsidRPr="00241748">
        <w:rPr>
          <w:rFonts w:eastAsia="Calibri" w:cs="Arial"/>
          <w:bCs/>
          <w:iCs/>
          <w:lang w:val="sr-Cyrl-CS"/>
        </w:rPr>
        <w:t xml:space="preserve">Пружалац услуге је у обавези да за полазнике одржи радионицу за практичну примену Процедуре и Упутства за течна горива нафтног порекла, која се користе у објектима ЈП ЕПС, у трајању од 2 (два) дана за 60 (шездесет) полазника. </w:t>
      </w:r>
    </w:p>
    <w:p w14:paraId="47CA1E62" w14:textId="77777777" w:rsidR="00241748" w:rsidRPr="00241748" w:rsidRDefault="00241748" w:rsidP="00487476">
      <w:pPr>
        <w:numPr>
          <w:ilvl w:val="0"/>
          <w:numId w:val="46"/>
        </w:numPr>
        <w:spacing w:before="0" w:after="160" w:line="259" w:lineRule="auto"/>
        <w:contextualSpacing/>
        <w:rPr>
          <w:rFonts w:eastAsia="Calibri" w:cs="Arial"/>
          <w:bCs/>
          <w:lang w:val="sr-Cyrl-RS"/>
        </w:rPr>
      </w:pPr>
      <w:r w:rsidRPr="00241748">
        <w:rPr>
          <w:rFonts w:eastAsia="Calibri" w:cs="Arial"/>
          <w:bCs/>
          <w:iCs/>
          <w:lang w:val="sr-Cyrl-CS"/>
        </w:rPr>
        <w:lastRenderedPageBreak/>
        <w:t>Место одржавање радионице је</w:t>
      </w:r>
      <w:r w:rsidRPr="00241748">
        <w:rPr>
          <w:rFonts w:eastAsia="Calibri" w:cs="Arial"/>
          <w:bCs/>
          <w:iCs/>
          <w:strike/>
          <w:lang w:val="sr-Cyrl-CS"/>
        </w:rPr>
        <w:t>,</w:t>
      </w:r>
      <w:r w:rsidRPr="00241748">
        <w:rPr>
          <w:rFonts w:eastAsia="Calibri" w:cs="Arial"/>
          <w:bCs/>
          <w:iCs/>
          <w:lang w:val="sr-Cyrl-CS"/>
        </w:rPr>
        <w:t xml:space="preserve"> на једној од локација огранака у оквиру којих се врши пријем, складиштење и издавање течних горива нафтног порекла у објектима ЈП ЕПС.</w:t>
      </w:r>
    </w:p>
    <w:p w14:paraId="2FFC8027" w14:textId="77777777" w:rsidR="00241748" w:rsidRPr="00241748" w:rsidRDefault="00241748" w:rsidP="00487476">
      <w:pPr>
        <w:numPr>
          <w:ilvl w:val="0"/>
          <w:numId w:val="46"/>
        </w:numPr>
        <w:spacing w:before="0" w:after="160" w:line="259" w:lineRule="auto"/>
        <w:contextualSpacing/>
        <w:rPr>
          <w:rFonts w:eastAsia="Calibri" w:cs="Arial"/>
          <w:bCs/>
          <w:lang w:val="sr-Cyrl-RS"/>
        </w:rPr>
      </w:pPr>
      <w:r w:rsidRPr="00241748">
        <w:rPr>
          <w:rFonts w:eastAsia="Calibri" w:cs="Arial"/>
          <w:bCs/>
          <w:iCs/>
          <w:lang w:val="sr-Cyrl-CS"/>
        </w:rPr>
        <w:t>Након потписивања Уговора, Корисник услуге ће Пружаоцу потврдити тачно место одржавања радионице.</w:t>
      </w:r>
    </w:p>
    <w:p w14:paraId="04CD16E3" w14:textId="77777777" w:rsidR="00241748" w:rsidRPr="00241748" w:rsidRDefault="00241748" w:rsidP="00487476">
      <w:pPr>
        <w:numPr>
          <w:ilvl w:val="0"/>
          <w:numId w:val="46"/>
        </w:numPr>
        <w:spacing w:before="0" w:after="160" w:line="259" w:lineRule="auto"/>
        <w:contextualSpacing/>
        <w:rPr>
          <w:rFonts w:eastAsia="Calibri" w:cs="Arial"/>
          <w:bCs/>
          <w:lang w:val="sr-Cyrl-RS"/>
        </w:rPr>
      </w:pPr>
      <w:r w:rsidRPr="00241748">
        <w:rPr>
          <w:rFonts w:eastAsia="Calibri" w:cs="Arial"/>
          <w:bCs/>
          <w:lang w:val="sr-Cyrl-RS"/>
        </w:rPr>
        <w:t>Практична демонстрација поступака при пријему, складиштењу и издавању ТГНП која се користе у објектима ЈП ЕПС, што обухвата и:</w:t>
      </w:r>
    </w:p>
    <w:p w14:paraId="4AF3B737"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проверу улазне документације,</w:t>
      </w:r>
    </w:p>
    <w:p w14:paraId="02C88E07"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попуњавање обрасца пријемне контроле,</w:t>
      </w:r>
    </w:p>
    <w:p w14:paraId="62FD5C3C"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проверу присуства воде у ТГНП,</w:t>
      </w:r>
    </w:p>
    <w:p w14:paraId="2CC864C2"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провера квалитета ТГНП,</w:t>
      </w:r>
    </w:p>
    <w:p w14:paraId="1ECE33BB"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одређивање количине ТГНП у превозном средству,</w:t>
      </w:r>
    </w:p>
    <w:p w14:paraId="67A34AD3"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одређивање количине ТГНП у резервоарима ЈП ЕПС,</w:t>
      </w:r>
    </w:p>
    <w:p w14:paraId="7E7A5BD6" w14:textId="77777777" w:rsidR="00241748" w:rsidRPr="00241748" w:rsidRDefault="00241748" w:rsidP="00487476">
      <w:pPr>
        <w:numPr>
          <w:ilvl w:val="1"/>
          <w:numId w:val="46"/>
        </w:numPr>
        <w:spacing w:before="0" w:after="160" w:line="259" w:lineRule="auto"/>
        <w:contextualSpacing/>
        <w:jc w:val="left"/>
        <w:rPr>
          <w:rFonts w:eastAsia="Calibri" w:cs="Arial"/>
          <w:bCs/>
          <w:iCs/>
          <w:lang w:val="sr-Cyrl-CS"/>
        </w:rPr>
      </w:pPr>
      <w:r w:rsidRPr="00241748">
        <w:rPr>
          <w:rFonts w:eastAsia="Calibri" w:cs="Arial"/>
          <w:bCs/>
          <w:iCs/>
          <w:lang w:val="sr-Cyrl-CS"/>
        </w:rPr>
        <w:t>активности евиденција мерних средстава, мерних записа, периодичних провера, као и записа о периодичној провери,</w:t>
      </w:r>
    </w:p>
    <w:p w14:paraId="3722231E"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задовољење очекивања заинтресованих страна.</w:t>
      </w:r>
    </w:p>
    <w:p w14:paraId="33AA11D6" w14:textId="77777777" w:rsidR="00241748" w:rsidRPr="00241748" w:rsidRDefault="00241748" w:rsidP="00487476">
      <w:pPr>
        <w:numPr>
          <w:ilvl w:val="0"/>
          <w:numId w:val="46"/>
        </w:numPr>
        <w:spacing w:before="0" w:after="160" w:line="259" w:lineRule="auto"/>
        <w:contextualSpacing/>
        <w:rPr>
          <w:rFonts w:eastAsia="Calibri" w:cs="Arial"/>
          <w:bCs/>
          <w:iCs/>
          <w:lang w:val="sr-Cyrl-CS"/>
        </w:rPr>
      </w:pPr>
      <w:r w:rsidRPr="00241748">
        <w:rPr>
          <w:rFonts w:eastAsia="Calibri" w:cs="Arial"/>
          <w:bCs/>
          <w:iCs/>
          <w:lang w:val="sr-Cyrl-CS"/>
        </w:rPr>
        <w:t>Пружалац услуге је дужан да обезбеди комплетну опрему и прибор за практичну демонстрацију поступака при пријему, складиштењу и издавању ТГНП која се користе у објектима ЈП ЕПС,и то:</w:t>
      </w:r>
    </w:p>
    <w:p w14:paraId="1E7B13B7"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опрему и прибор за мерење нивоа ТГНП у резервоарима,</w:t>
      </w:r>
    </w:p>
    <w:p w14:paraId="72B00634"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опрему и прибор за мерење запремине и протока ТГНП,</w:t>
      </w:r>
    </w:p>
    <w:p w14:paraId="65EAF7F8"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опрему и прибор за мерење густине и температуре ТГНП,</w:t>
      </w:r>
    </w:p>
    <w:p w14:paraId="0237C156" w14:textId="77777777" w:rsidR="00241748" w:rsidRPr="00241748" w:rsidRDefault="00241748" w:rsidP="00487476">
      <w:pPr>
        <w:numPr>
          <w:ilvl w:val="1"/>
          <w:numId w:val="46"/>
        </w:numPr>
        <w:spacing w:before="0" w:after="160" w:line="259" w:lineRule="auto"/>
        <w:contextualSpacing/>
        <w:rPr>
          <w:rFonts w:eastAsia="Calibri" w:cs="Arial"/>
          <w:bCs/>
          <w:iCs/>
          <w:lang w:val="sr-Cyrl-CS"/>
        </w:rPr>
      </w:pPr>
      <w:r w:rsidRPr="00241748">
        <w:rPr>
          <w:rFonts w:eastAsia="Calibri" w:cs="Arial"/>
          <w:bCs/>
          <w:iCs/>
          <w:lang w:val="sr-Cyrl-CS"/>
        </w:rPr>
        <w:t>опрему и прибор за узорковање ТГНП.</w:t>
      </w:r>
    </w:p>
    <w:p w14:paraId="3000A45C" w14:textId="64418F00" w:rsidR="00241748" w:rsidRPr="00241748" w:rsidRDefault="00241748" w:rsidP="00487476">
      <w:pPr>
        <w:numPr>
          <w:ilvl w:val="0"/>
          <w:numId w:val="46"/>
        </w:numPr>
        <w:spacing w:before="0" w:line="259" w:lineRule="auto"/>
        <w:ind w:left="714" w:hanging="357"/>
        <w:rPr>
          <w:rFonts w:eastAsia="Calibri" w:cs="Arial"/>
          <w:bCs/>
          <w:iCs/>
          <w:lang w:val="sr-Cyrl-CS"/>
        </w:rPr>
      </w:pPr>
      <w:r w:rsidRPr="00241748">
        <w:rPr>
          <w:rFonts w:eastAsia="Calibri" w:cs="Arial"/>
          <w:bCs/>
          <w:iCs/>
          <w:lang w:val="sr-Cyrl-CS"/>
        </w:rPr>
        <w:t>Пружа</w:t>
      </w:r>
      <w:r w:rsidRPr="00241748">
        <w:rPr>
          <w:rFonts w:eastAsia="Calibri" w:cs="Arial"/>
          <w:bCs/>
          <w:iCs/>
          <w:lang w:val="sr-Cyrl-RS"/>
        </w:rPr>
        <w:t>лац</w:t>
      </w:r>
      <w:r w:rsidRPr="00241748">
        <w:rPr>
          <w:rFonts w:eastAsia="Calibri" w:cs="Arial"/>
          <w:bCs/>
          <w:iCs/>
          <w:lang w:val="sr-Cyrl-CS"/>
        </w:rPr>
        <w:t xml:space="preserve"> услуге је у обавези да по завршетку радионице, припреми и одржи тест провере знања. Критеријум пролазности теста провере знања је 65 % тачних одговора у односу на суму бодова. Пружалац услуге је у обавези да са полазницима који су остварили мање од 65% на тесту, спроведе накнадне консултације и понови тест у року од 10 (десет) дана.</w:t>
      </w:r>
    </w:p>
    <w:p w14:paraId="23AE2608" w14:textId="77777777" w:rsidR="00241748" w:rsidRPr="00241748" w:rsidRDefault="00241748" w:rsidP="00487476">
      <w:pPr>
        <w:numPr>
          <w:ilvl w:val="0"/>
          <w:numId w:val="46"/>
        </w:numPr>
        <w:spacing w:before="0" w:line="259" w:lineRule="auto"/>
        <w:ind w:left="714" w:hanging="357"/>
        <w:rPr>
          <w:rFonts w:eastAsia="Calibri" w:cs="Arial"/>
          <w:bCs/>
          <w:iCs/>
          <w:lang w:val="sr-Cyrl-CS"/>
        </w:rPr>
      </w:pPr>
      <w:r w:rsidRPr="00241748">
        <w:rPr>
          <w:rFonts w:eastAsia="Calibri" w:cs="Arial"/>
          <w:bCs/>
          <w:iCs/>
          <w:lang w:val="sr-Cyrl-CS"/>
        </w:rPr>
        <w:t>Оквиран број полазника: _60______________________________________</w:t>
      </w:r>
    </w:p>
    <w:p w14:paraId="6AF5CBC2" w14:textId="77777777" w:rsidR="00241748" w:rsidRPr="00241748" w:rsidRDefault="00241748" w:rsidP="00241748">
      <w:pPr>
        <w:spacing w:before="0" w:line="259" w:lineRule="auto"/>
        <w:ind w:left="714"/>
        <w:rPr>
          <w:rFonts w:eastAsia="Calibri" w:cs="Arial"/>
          <w:bCs/>
          <w:iCs/>
          <w:lang w:val="sr-Cyrl-CS"/>
        </w:rPr>
      </w:pPr>
      <w:r w:rsidRPr="00241748">
        <w:rPr>
          <w:rFonts w:eastAsia="Calibri" w:cs="Arial"/>
          <w:bCs/>
          <w:iCs/>
          <w:lang w:val="sr-Cyrl-CS"/>
        </w:rPr>
        <w:t>(у групама/појединачно): _______________________________________</w:t>
      </w:r>
    </w:p>
    <w:p w14:paraId="7296BCEC" w14:textId="77777777" w:rsidR="00241748" w:rsidRPr="00241748" w:rsidRDefault="00241748" w:rsidP="00241748">
      <w:pPr>
        <w:spacing w:before="0" w:line="259" w:lineRule="auto"/>
        <w:ind w:left="714"/>
        <w:rPr>
          <w:rFonts w:eastAsia="Calibri" w:cs="Arial"/>
          <w:bCs/>
          <w:iCs/>
          <w:lang w:val="sr-Cyrl-CS"/>
        </w:rPr>
      </w:pPr>
    </w:p>
    <w:p w14:paraId="1BDA95DC" w14:textId="77777777" w:rsidR="00241748" w:rsidRPr="00241748" w:rsidRDefault="00241748" w:rsidP="00241748">
      <w:pPr>
        <w:rPr>
          <w:rFonts w:cs="Arial"/>
          <w:b/>
          <w:lang w:val="sr-Cyrl-RS"/>
        </w:rPr>
      </w:pPr>
      <w:r w:rsidRPr="00241748">
        <w:rPr>
          <w:rFonts w:cs="Arial"/>
          <w:b/>
          <w:lang w:val="sr-Cyrl-RS"/>
        </w:rPr>
        <w:t>Фаза II</w:t>
      </w:r>
    </w:p>
    <w:p w14:paraId="2BB3D098" w14:textId="77777777" w:rsidR="00241748" w:rsidRPr="00241748" w:rsidRDefault="00241748" w:rsidP="00241748">
      <w:pPr>
        <w:rPr>
          <w:rFonts w:cs="Arial"/>
          <w:b/>
          <w:lang w:val="sr-Cyrl-RS"/>
        </w:rPr>
      </w:pPr>
    </w:p>
    <w:p w14:paraId="2C562F7C" w14:textId="77777777" w:rsidR="00241748" w:rsidRPr="00241748" w:rsidRDefault="00241748" w:rsidP="00487476">
      <w:pPr>
        <w:numPr>
          <w:ilvl w:val="0"/>
          <w:numId w:val="46"/>
        </w:numPr>
        <w:spacing w:before="0" w:after="160" w:line="259" w:lineRule="auto"/>
        <w:contextualSpacing/>
        <w:rPr>
          <w:rFonts w:eastAsia="Calibri" w:cs="Arial"/>
          <w:bCs/>
          <w:iCs/>
          <w:lang w:val="sr-Cyrl-CS"/>
        </w:rPr>
      </w:pPr>
      <w:r w:rsidRPr="00241748">
        <w:rPr>
          <w:rFonts w:eastAsia="Calibri" w:cs="Arial"/>
          <w:bCs/>
          <w:iCs/>
          <w:lang w:val="sr-Cyrl-CS"/>
        </w:rPr>
        <w:t xml:space="preserve">Пружалац услуге је у обавези да у року од 6 (словима: шест) месеци након одржавања радионице, заједно са </w:t>
      </w:r>
      <w:r w:rsidRPr="00241748">
        <w:rPr>
          <w:rFonts w:eastAsia="Calibri" w:cs="Arial"/>
          <w:lang w:val="sr-Cyrl-RS"/>
        </w:rPr>
        <w:t xml:space="preserve">овлашћеним представницима ЈП ЕПС за праћење Уговора, </w:t>
      </w:r>
      <w:r w:rsidRPr="00241748">
        <w:rPr>
          <w:rFonts w:eastAsia="Calibri" w:cs="Arial"/>
          <w:bCs/>
          <w:iCs/>
          <w:lang w:val="sr-Cyrl-CS"/>
        </w:rPr>
        <w:t xml:space="preserve">сваког месеца посети </w:t>
      </w:r>
      <w:r w:rsidRPr="00241748">
        <w:rPr>
          <w:rFonts w:eastAsia="Calibri" w:cs="Arial"/>
          <w:bCs/>
          <w:iCs/>
          <w:lang w:val="sr-Cyrl-RS"/>
        </w:rPr>
        <w:t xml:space="preserve">по </w:t>
      </w:r>
      <w:r w:rsidRPr="00241748">
        <w:rPr>
          <w:rFonts w:eastAsia="Calibri" w:cs="Arial"/>
          <w:bCs/>
          <w:iCs/>
          <w:lang w:val="sr-Cyrl-CS"/>
        </w:rPr>
        <w:t xml:space="preserve">један од огранака ЈП ЕПС и провери </w:t>
      </w:r>
      <w:r w:rsidRPr="00241748">
        <w:rPr>
          <w:rFonts w:eastAsia="Calibri" w:cs="Arial"/>
          <w:bCs/>
          <w:iCs/>
          <w:lang w:val="sr-Latn-RS"/>
        </w:rPr>
        <w:t>адекватност</w:t>
      </w:r>
      <w:r w:rsidRPr="00241748">
        <w:rPr>
          <w:rFonts w:eastAsia="Calibri" w:cs="Arial"/>
          <w:bCs/>
          <w:iCs/>
          <w:lang w:val="sr-Cyrl-CS"/>
        </w:rPr>
        <w:t xml:space="preserve"> применe Процедуре и Упутства, од стране Корисника, односно увери се у потпуно разумевање и поштовање поступака при пријему, складиштењу и издавању ТГНП, што ће се констатовати записнички.</w:t>
      </w:r>
    </w:p>
    <w:p w14:paraId="016880D7" w14:textId="77777777" w:rsidR="00241748" w:rsidRPr="00241748" w:rsidRDefault="00241748" w:rsidP="00241748">
      <w:pPr>
        <w:spacing w:before="0"/>
        <w:rPr>
          <w:rFonts w:cs="Arial"/>
          <w:b/>
        </w:rPr>
      </w:pPr>
    </w:p>
    <w:p w14:paraId="212374F3" w14:textId="77777777" w:rsidR="00241748" w:rsidRPr="00241748" w:rsidRDefault="00241748" w:rsidP="00241748">
      <w:pPr>
        <w:spacing w:before="0"/>
        <w:contextualSpacing/>
        <w:rPr>
          <w:rFonts w:cs="Arial"/>
          <w:b/>
        </w:rPr>
      </w:pPr>
      <w:r w:rsidRPr="00241748">
        <w:rPr>
          <w:rFonts w:cs="Arial"/>
          <w:b/>
        </w:rPr>
        <w:t>3.</w:t>
      </w:r>
      <w:r w:rsidRPr="00241748">
        <w:rPr>
          <w:rFonts w:cs="Arial"/>
          <w:b/>
          <w:lang w:val="sr-Cyrl-RS"/>
        </w:rPr>
        <w:t>2</w:t>
      </w:r>
      <w:r w:rsidRPr="00241748">
        <w:rPr>
          <w:rFonts w:cs="Arial"/>
          <w:b/>
        </w:rPr>
        <w:t xml:space="preserve"> Рок извршења услуга</w:t>
      </w:r>
    </w:p>
    <w:p w14:paraId="684A54A2" w14:textId="77777777" w:rsidR="00241748" w:rsidRPr="00241748" w:rsidRDefault="00241748" w:rsidP="00241748">
      <w:pPr>
        <w:rPr>
          <w:rFonts w:cs="Arial"/>
          <w:b/>
        </w:rPr>
      </w:pPr>
      <w:r w:rsidRPr="00241748">
        <w:rPr>
          <w:rFonts w:cs="Arial"/>
          <w:b/>
          <w:lang w:val="sr-Cyrl-RS"/>
        </w:rPr>
        <w:t xml:space="preserve">Фаза </w:t>
      </w:r>
      <w:r w:rsidRPr="00241748">
        <w:rPr>
          <w:rFonts w:cs="Arial"/>
          <w:b/>
        </w:rPr>
        <w:t>I</w:t>
      </w:r>
    </w:p>
    <w:p w14:paraId="069DC5B3" w14:textId="77777777" w:rsidR="00241748" w:rsidRPr="00241748" w:rsidRDefault="00241748" w:rsidP="00241748">
      <w:pPr>
        <w:rPr>
          <w:rFonts w:cs="Arial"/>
          <w:lang w:val="sr-Latn-CS"/>
        </w:rPr>
      </w:pPr>
      <w:r w:rsidRPr="00241748">
        <w:rPr>
          <w:rFonts w:cs="Arial"/>
          <w:lang w:val="sr-Cyrl-RS"/>
        </w:rPr>
        <w:t>Корисник</w:t>
      </w:r>
      <w:r w:rsidRPr="00241748">
        <w:rPr>
          <w:rFonts w:cs="Arial"/>
          <w:lang w:val="sr-Latn-CS"/>
        </w:rPr>
        <w:t xml:space="preserve"> услуге ће упутити писани </w:t>
      </w:r>
      <w:r w:rsidRPr="00241748">
        <w:rPr>
          <w:rFonts w:cs="Arial"/>
          <w:lang w:val="sr-Cyrl-RS"/>
        </w:rPr>
        <w:t>Захтев</w:t>
      </w:r>
      <w:r w:rsidRPr="00241748">
        <w:rPr>
          <w:rFonts w:cs="Arial"/>
          <w:lang w:val="sr-Latn-CS"/>
        </w:rPr>
        <w:t xml:space="preserve"> у року од </w:t>
      </w:r>
      <w:r w:rsidRPr="00241748">
        <w:rPr>
          <w:rFonts w:cs="Arial"/>
          <w:lang w:val="sr-Cyrl-RS"/>
        </w:rPr>
        <w:t>15</w:t>
      </w:r>
      <w:r w:rsidRPr="00241748">
        <w:rPr>
          <w:rFonts w:cs="Arial"/>
          <w:lang w:val="sr-Latn-CS"/>
        </w:rPr>
        <w:t xml:space="preserve"> (</w:t>
      </w:r>
      <w:r w:rsidRPr="00241748">
        <w:rPr>
          <w:rFonts w:cs="Arial"/>
          <w:lang w:val="sr-Cyrl-RS"/>
        </w:rPr>
        <w:t>словима: петнаест</w:t>
      </w:r>
      <w:r w:rsidRPr="00241748">
        <w:rPr>
          <w:rFonts w:cs="Arial"/>
          <w:lang w:val="sr-Latn-CS"/>
        </w:rPr>
        <w:t>) дана од дана ступања Уговора на снагу.</w:t>
      </w:r>
      <w:r w:rsidRPr="00241748">
        <w:rPr>
          <w:rFonts w:cs="Arial"/>
          <w:lang w:val="sr-Cyrl-RS"/>
        </w:rPr>
        <w:t xml:space="preserve"> </w:t>
      </w:r>
      <w:r w:rsidRPr="00241748">
        <w:rPr>
          <w:rFonts w:cs="Arial"/>
          <w:lang w:val="sr-Latn-CS"/>
        </w:rPr>
        <w:t>Пружалац услуге је у обавези да приступи извршењу услуг</w:t>
      </w:r>
      <w:r w:rsidRPr="00241748">
        <w:rPr>
          <w:rFonts w:cs="Arial"/>
          <w:lang w:val="sr-Cyrl-RS"/>
        </w:rPr>
        <w:t>е</w:t>
      </w:r>
      <w:r w:rsidRPr="00241748">
        <w:rPr>
          <w:rFonts w:cs="Arial"/>
          <w:lang w:val="sr-Latn-CS"/>
        </w:rPr>
        <w:t xml:space="preserve"> у року који не може бити дужи од </w:t>
      </w:r>
      <w:r w:rsidRPr="00241748">
        <w:rPr>
          <w:rFonts w:cs="Arial"/>
          <w:lang w:val="sr-Cyrl-RS"/>
        </w:rPr>
        <w:t>30</w:t>
      </w:r>
      <w:r w:rsidRPr="00241748">
        <w:rPr>
          <w:rFonts w:cs="Arial"/>
          <w:lang w:val="sr-Latn-CS"/>
        </w:rPr>
        <w:t xml:space="preserve"> (</w:t>
      </w:r>
      <w:r w:rsidRPr="00241748">
        <w:rPr>
          <w:rFonts w:cs="Arial"/>
          <w:lang w:val="sr-Cyrl-RS"/>
        </w:rPr>
        <w:t xml:space="preserve">словима: </w:t>
      </w:r>
      <w:r w:rsidRPr="00241748">
        <w:rPr>
          <w:rFonts w:cs="Arial"/>
          <w:lang w:val="sr-Latn-CS"/>
        </w:rPr>
        <w:t xml:space="preserve">тридесет) дана од дана пријема писаног </w:t>
      </w:r>
      <w:r w:rsidRPr="00241748">
        <w:rPr>
          <w:rFonts w:cs="Arial"/>
          <w:lang w:val="sr-Cyrl-RS"/>
        </w:rPr>
        <w:t>Захтева</w:t>
      </w:r>
      <w:r w:rsidRPr="00241748">
        <w:rPr>
          <w:rFonts w:cs="Arial"/>
          <w:lang w:val="sr-Latn-CS"/>
        </w:rPr>
        <w:t xml:space="preserve"> </w:t>
      </w:r>
      <w:r w:rsidRPr="00241748">
        <w:rPr>
          <w:rFonts w:cs="Arial"/>
          <w:lang w:val="sr-Cyrl-RS"/>
        </w:rPr>
        <w:t>Корисника</w:t>
      </w:r>
      <w:r w:rsidRPr="00241748">
        <w:rPr>
          <w:rFonts w:cs="Arial"/>
          <w:lang w:val="sr-Latn-CS"/>
        </w:rPr>
        <w:t xml:space="preserve"> услуге. </w:t>
      </w:r>
    </w:p>
    <w:p w14:paraId="6DB622F7" w14:textId="77777777" w:rsidR="00241748" w:rsidRPr="00241748" w:rsidRDefault="00241748" w:rsidP="00241748">
      <w:pPr>
        <w:rPr>
          <w:rFonts w:cs="Arial"/>
          <w:b/>
        </w:rPr>
      </w:pPr>
      <w:r w:rsidRPr="00241748">
        <w:rPr>
          <w:rFonts w:cs="Arial"/>
          <w:b/>
          <w:lang w:val="sr-Cyrl-RS"/>
        </w:rPr>
        <w:t xml:space="preserve">Фаза </w:t>
      </w:r>
      <w:r w:rsidRPr="00241748">
        <w:rPr>
          <w:rFonts w:cs="Arial"/>
          <w:b/>
        </w:rPr>
        <w:t>II</w:t>
      </w:r>
    </w:p>
    <w:p w14:paraId="7F684DBF" w14:textId="27F47071" w:rsidR="00241748" w:rsidRPr="00241748" w:rsidRDefault="00241748" w:rsidP="00241748">
      <w:pPr>
        <w:rPr>
          <w:rFonts w:cs="Arial"/>
          <w:lang w:val="sr-Latn-CS"/>
        </w:rPr>
      </w:pPr>
      <w:r w:rsidRPr="00241748">
        <w:rPr>
          <w:rFonts w:cs="Arial"/>
          <w:lang w:val="sr-Latn-RS"/>
        </w:rPr>
        <w:t>II</w:t>
      </w:r>
      <w:r w:rsidRPr="00241748">
        <w:rPr>
          <w:rFonts w:cs="Arial"/>
        </w:rPr>
        <w:t xml:space="preserve"> </w:t>
      </w:r>
      <w:r w:rsidRPr="00241748">
        <w:rPr>
          <w:rFonts w:cs="Arial"/>
          <w:lang w:val="sr-Cyrl-RS"/>
        </w:rPr>
        <w:t xml:space="preserve">фаза </w:t>
      </w:r>
      <w:r w:rsidRPr="00241748">
        <w:rPr>
          <w:rFonts w:cs="Arial"/>
          <w:lang w:val="sr-Latn-CS"/>
        </w:rPr>
        <w:t>предметне услуге</w:t>
      </w:r>
      <w:r w:rsidRPr="00241748">
        <w:rPr>
          <w:rFonts w:cs="Arial"/>
          <w:lang w:val="sr-Cyrl-RS"/>
        </w:rPr>
        <w:t xml:space="preserve"> почиње након завршетка радионице и </w:t>
      </w:r>
      <w:r w:rsidRPr="00241748">
        <w:rPr>
          <w:rFonts w:cs="Arial"/>
          <w:lang w:val="sr-Latn-CS"/>
        </w:rPr>
        <w:t>не може бити дуж</w:t>
      </w:r>
      <w:r w:rsidRPr="00241748">
        <w:rPr>
          <w:rFonts w:cs="Arial"/>
          <w:lang w:val="sr-Cyrl-RS"/>
        </w:rPr>
        <w:t>а</w:t>
      </w:r>
      <w:r>
        <w:rPr>
          <w:rFonts w:cs="Arial"/>
          <w:lang w:val="sr-Latn-CS"/>
        </w:rPr>
        <w:t xml:space="preserve"> од </w:t>
      </w:r>
      <w:r w:rsidRPr="00241748">
        <w:rPr>
          <w:rFonts w:cs="Arial"/>
          <w:lang w:val="sr-Latn-RS"/>
        </w:rPr>
        <w:t>12</w:t>
      </w:r>
      <w:r w:rsidRPr="00241748">
        <w:rPr>
          <w:rFonts w:cs="Arial"/>
          <w:lang w:val="sr-Cyrl-RS"/>
        </w:rPr>
        <w:t xml:space="preserve"> (словима: дванаест) месеци</w:t>
      </w:r>
      <w:r w:rsidRPr="00241748">
        <w:rPr>
          <w:rFonts w:cs="Arial"/>
          <w:lang w:val="sr-Latn-CS"/>
        </w:rPr>
        <w:t xml:space="preserve"> од дана ступања Уговора на снагу. </w:t>
      </w:r>
    </w:p>
    <w:p w14:paraId="5F7B8781" w14:textId="77777777" w:rsidR="00241748" w:rsidRPr="00241748" w:rsidRDefault="00241748" w:rsidP="00241748">
      <w:pPr>
        <w:spacing w:before="0"/>
        <w:contextualSpacing/>
        <w:rPr>
          <w:rFonts w:cs="Arial"/>
          <w:lang w:val="sr-Cyrl-RS" w:eastAsia="ar-SA"/>
        </w:rPr>
      </w:pPr>
      <w:r w:rsidRPr="00241748">
        <w:rPr>
          <w:rFonts w:cs="Arial"/>
          <w:lang w:val="sr-Latn-CS" w:eastAsia="ar-SA"/>
        </w:rPr>
        <w:t xml:space="preserve">За одступање од рокова дефинисаних </w:t>
      </w:r>
      <w:r w:rsidRPr="00241748">
        <w:rPr>
          <w:rFonts w:cs="Arial"/>
          <w:lang w:val="sr-Cyrl-RS" w:eastAsia="ar-SA"/>
        </w:rPr>
        <w:t xml:space="preserve">Уговором </w:t>
      </w:r>
      <w:r w:rsidRPr="00241748">
        <w:rPr>
          <w:rFonts w:cs="Arial"/>
          <w:lang w:val="sr-Latn-CS" w:eastAsia="ar-SA"/>
        </w:rPr>
        <w:t xml:space="preserve">обавезна је писана сагласност </w:t>
      </w:r>
      <w:r w:rsidRPr="00241748">
        <w:rPr>
          <w:rFonts w:cs="Arial"/>
          <w:lang w:val="sr-Cyrl-RS" w:eastAsia="ar-SA"/>
        </w:rPr>
        <w:t>Корисника</w:t>
      </w:r>
      <w:r w:rsidRPr="00241748">
        <w:rPr>
          <w:rFonts w:cs="Arial"/>
          <w:lang w:val="sr-Latn-CS" w:eastAsia="ar-SA"/>
        </w:rPr>
        <w:t xml:space="preserve"> услуге. Ако се без сагласности Корисника услуге одступи од рока дефинисаног </w:t>
      </w:r>
      <w:r w:rsidRPr="00241748">
        <w:rPr>
          <w:rFonts w:cs="Arial"/>
          <w:lang w:val="sr-Cyrl-RS" w:eastAsia="ar-SA"/>
        </w:rPr>
        <w:t>Уговором</w:t>
      </w:r>
      <w:r w:rsidRPr="00241748">
        <w:rPr>
          <w:rFonts w:cs="Arial"/>
          <w:lang w:val="sr-Latn-CS" w:eastAsia="ar-SA"/>
        </w:rPr>
        <w:t>, Корисник има право да раскине Уговор.</w:t>
      </w:r>
      <w:r w:rsidRPr="00241748">
        <w:rPr>
          <w:rFonts w:cs="Arial"/>
          <w:lang w:val="sr-Cyrl-RS" w:eastAsia="ar-SA"/>
        </w:rPr>
        <w:t xml:space="preserve"> </w:t>
      </w:r>
    </w:p>
    <w:p w14:paraId="210A4817" w14:textId="77777777" w:rsidR="00241748" w:rsidRPr="00241748" w:rsidRDefault="00241748" w:rsidP="00241748">
      <w:pPr>
        <w:spacing w:before="0"/>
        <w:contextualSpacing/>
        <w:rPr>
          <w:rFonts w:cs="Arial"/>
          <w:b/>
        </w:rPr>
      </w:pPr>
    </w:p>
    <w:p w14:paraId="227C673C" w14:textId="77777777" w:rsidR="00241748" w:rsidRPr="00241748" w:rsidRDefault="00241748" w:rsidP="00241748">
      <w:pPr>
        <w:spacing w:before="0"/>
        <w:contextualSpacing/>
        <w:rPr>
          <w:rFonts w:cs="Arial"/>
          <w:b/>
          <w:lang w:val="sr-Cyrl-RS"/>
        </w:rPr>
      </w:pPr>
      <w:r w:rsidRPr="00241748">
        <w:rPr>
          <w:rFonts w:cs="Arial"/>
          <w:b/>
        </w:rPr>
        <w:t>3.</w:t>
      </w:r>
      <w:r w:rsidRPr="00241748">
        <w:rPr>
          <w:rFonts w:cs="Arial"/>
          <w:b/>
          <w:lang w:val="sr-Cyrl-RS"/>
        </w:rPr>
        <w:t>3</w:t>
      </w:r>
      <w:r w:rsidRPr="00241748">
        <w:rPr>
          <w:rFonts w:cs="Arial"/>
          <w:b/>
        </w:rPr>
        <w:t xml:space="preserve"> Место извршења услуг</w:t>
      </w:r>
      <w:r w:rsidRPr="00241748">
        <w:rPr>
          <w:rFonts w:cs="Arial"/>
          <w:b/>
          <w:lang w:val="sr-Cyrl-RS"/>
        </w:rPr>
        <w:t>е</w:t>
      </w:r>
    </w:p>
    <w:p w14:paraId="19912A36" w14:textId="77777777" w:rsidR="00241748" w:rsidRDefault="00241748" w:rsidP="007D7059">
      <w:pPr>
        <w:spacing w:before="0" w:after="160" w:line="259" w:lineRule="auto"/>
        <w:contextualSpacing/>
        <w:rPr>
          <w:rFonts w:eastAsia="Calibri" w:cs="Arial"/>
          <w:lang w:val="sr-Cyrl-RS"/>
        </w:rPr>
      </w:pPr>
      <w:r w:rsidRPr="00241748">
        <w:rPr>
          <w:rFonts w:eastAsia="Calibri" w:cs="Arial"/>
          <w:lang w:val="sr-Cyrl-RS"/>
        </w:rPr>
        <w:t>Место одржавање радионице: на једној од локација огранака у оквиру којих се врши пријем, складиштење и издавање течних горива нафтног порекла у објектима ЈП ЕПС, односно у огранцима:</w:t>
      </w:r>
    </w:p>
    <w:p w14:paraId="50ECDD13" w14:textId="77777777" w:rsidR="007D7059" w:rsidRPr="00241748" w:rsidRDefault="007D7059" w:rsidP="007D7059">
      <w:pPr>
        <w:spacing w:before="0" w:after="160" w:line="259" w:lineRule="auto"/>
        <w:contextualSpacing/>
        <w:rPr>
          <w:rFonts w:eastAsia="Calibri" w:cs="Arial"/>
          <w:lang w:val="sr-Cyrl-RS"/>
        </w:rPr>
      </w:pPr>
    </w:p>
    <w:p w14:paraId="553DDD47" w14:textId="77777777"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 xml:space="preserve">ХЕ Ђердап-Кладово; </w:t>
      </w:r>
    </w:p>
    <w:p w14:paraId="678A5CA4" w14:textId="415ED94B"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 xml:space="preserve">Дринско – Лимске ХЕ-Бајина Башта; </w:t>
      </w:r>
    </w:p>
    <w:p w14:paraId="1D37DB1D" w14:textId="77777777"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 xml:space="preserve">ТЕНТ- Обреновац; </w:t>
      </w:r>
    </w:p>
    <w:p w14:paraId="0AA792BB" w14:textId="77777777"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 xml:space="preserve">ТЕ-КО Костолац-Костолац; </w:t>
      </w:r>
    </w:p>
    <w:p w14:paraId="07773347" w14:textId="77777777"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 xml:space="preserve">Панонске ТЕ-ТО-Нови Сад; </w:t>
      </w:r>
    </w:p>
    <w:p w14:paraId="710D230B" w14:textId="02F6E863" w:rsidR="00241748" w:rsidRDefault="00241748" w:rsidP="007D7059">
      <w:pPr>
        <w:spacing w:after="120" w:line="360" w:lineRule="auto"/>
        <w:ind w:left="720"/>
        <w:contextualSpacing/>
        <w:rPr>
          <w:rFonts w:eastAsia="Calibri" w:cs="Arial"/>
          <w:lang w:val="sr-Cyrl-RS"/>
        </w:rPr>
      </w:pPr>
      <w:r w:rsidRPr="00241748">
        <w:rPr>
          <w:rFonts w:eastAsia="Calibri" w:cs="Arial"/>
          <w:lang w:val="sr-Cyrl-RS"/>
        </w:rPr>
        <w:t>РБ Колубара-Лазаревац.</w:t>
      </w:r>
    </w:p>
    <w:p w14:paraId="29EA027D" w14:textId="77777777" w:rsidR="007D7059" w:rsidRPr="00241748" w:rsidRDefault="007D7059" w:rsidP="00241748">
      <w:pPr>
        <w:spacing w:after="200" w:line="276" w:lineRule="auto"/>
        <w:ind w:left="720"/>
        <w:contextualSpacing/>
        <w:rPr>
          <w:rFonts w:eastAsia="Calibri" w:cs="Arial"/>
          <w:lang w:val="sr-Cyrl-RS"/>
        </w:rPr>
      </w:pPr>
    </w:p>
    <w:p w14:paraId="20065D80" w14:textId="77777777" w:rsidR="00241748" w:rsidRPr="00241748" w:rsidRDefault="00241748" w:rsidP="007D7059">
      <w:pPr>
        <w:spacing w:before="0" w:after="160" w:line="259" w:lineRule="auto"/>
        <w:contextualSpacing/>
        <w:rPr>
          <w:rFonts w:eastAsia="Calibri" w:cs="Arial"/>
          <w:lang w:val="sr-Cyrl-RS"/>
        </w:rPr>
      </w:pPr>
      <w:r w:rsidRPr="00241748">
        <w:rPr>
          <w:rFonts w:eastAsia="Calibri" w:cs="Arial"/>
          <w:lang w:val="sr-Cyrl-RS"/>
        </w:rPr>
        <w:t xml:space="preserve">Шест посета на локацијима свих огранака ЈП ЕПС: на пријемним местима у којима се врши пријем, складиштење и издавање течних горива нафтног порекла која се користе у објектима ЈП ЕПС. </w:t>
      </w:r>
    </w:p>
    <w:p w14:paraId="2F3DBEC2" w14:textId="77777777" w:rsidR="00241748" w:rsidRPr="00241748" w:rsidRDefault="00241748" w:rsidP="00241748">
      <w:pPr>
        <w:spacing w:before="0"/>
        <w:contextualSpacing/>
        <w:rPr>
          <w:rFonts w:cs="Arial"/>
          <w:b/>
        </w:rPr>
      </w:pPr>
    </w:p>
    <w:p w14:paraId="6ECBE859" w14:textId="77777777" w:rsidR="00241748" w:rsidRPr="00241748" w:rsidRDefault="00241748" w:rsidP="00241748">
      <w:pPr>
        <w:spacing w:before="0"/>
        <w:ind w:left="709" w:hanging="709"/>
        <w:contextualSpacing/>
        <w:jc w:val="left"/>
        <w:outlineLvl w:val="0"/>
        <w:rPr>
          <w:rFonts w:cs="Arial"/>
          <w:b/>
          <w:lang w:val="sr-Cyrl-CS" w:eastAsia="ar-SA"/>
        </w:rPr>
      </w:pPr>
      <w:r w:rsidRPr="00241748">
        <w:rPr>
          <w:rFonts w:cs="Arial"/>
          <w:b/>
          <w:lang w:eastAsia="ar-SA"/>
        </w:rPr>
        <w:t>3.</w:t>
      </w:r>
      <w:r w:rsidRPr="00241748">
        <w:rPr>
          <w:rFonts w:cs="Arial"/>
          <w:b/>
          <w:lang w:val="sr-Cyrl-RS" w:eastAsia="ar-SA"/>
        </w:rPr>
        <w:t>4</w:t>
      </w:r>
      <w:r w:rsidRPr="00241748">
        <w:rPr>
          <w:rFonts w:cs="Arial"/>
          <w:b/>
          <w:lang w:eastAsia="ar-SA"/>
        </w:rPr>
        <w:t xml:space="preserve"> </w:t>
      </w:r>
      <w:r w:rsidRPr="00241748">
        <w:rPr>
          <w:rFonts w:cs="Arial"/>
          <w:b/>
          <w:lang w:val="sr-Cyrl-CS" w:eastAsia="ar-SA"/>
        </w:rPr>
        <w:t>Квантитативни и квалитативни</w:t>
      </w:r>
      <w:r w:rsidRPr="00241748">
        <w:rPr>
          <w:rFonts w:cs="Arial"/>
          <w:b/>
          <w:lang w:val="sr-Cyrl-RS" w:eastAsia="ar-SA"/>
        </w:rPr>
        <w:t xml:space="preserve"> </w:t>
      </w:r>
      <w:r w:rsidRPr="00241748">
        <w:rPr>
          <w:rFonts w:cs="Arial"/>
          <w:b/>
          <w:lang w:val="sr-Cyrl-CS" w:eastAsia="ar-SA"/>
        </w:rPr>
        <w:t>пријем услуга</w:t>
      </w:r>
    </w:p>
    <w:p w14:paraId="1F9D904D" w14:textId="77777777" w:rsidR="00241748" w:rsidRPr="00241748" w:rsidRDefault="00241748" w:rsidP="00241748">
      <w:pPr>
        <w:suppressAutoHyphens/>
        <w:spacing w:before="0" w:after="200" w:line="276" w:lineRule="auto"/>
        <w:contextualSpacing/>
        <w:rPr>
          <w:rFonts w:eastAsia="Calibri" w:cs="Arial"/>
          <w:i/>
        </w:rPr>
      </w:pPr>
      <w:r w:rsidRPr="00241748">
        <w:rPr>
          <w:rFonts w:eastAsia="Calibri" w:cs="Arial"/>
        </w:rPr>
        <w:t>Наручилац је у обавези да изврши квантитативан и квалитативан пријем предмета Услуге у погледу квалитета и обима Услуге</w:t>
      </w:r>
      <w:r w:rsidRPr="00241748">
        <w:rPr>
          <w:rFonts w:eastAsia="Calibri" w:cs="Arial"/>
          <w:i/>
        </w:rPr>
        <w:t xml:space="preserve">. </w:t>
      </w:r>
    </w:p>
    <w:p w14:paraId="7AB59816" w14:textId="77777777" w:rsidR="00241748" w:rsidRPr="00241748" w:rsidRDefault="00241748" w:rsidP="00241748">
      <w:pPr>
        <w:suppressAutoHyphens/>
        <w:spacing w:before="0" w:after="200" w:line="276" w:lineRule="auto"/>
        <w:contextualSpacing/>
        <w:rPr>
          <w:rFonts w:eastAsia="Calibri" w:cs="Arial"/>
          <w:i/>
        </w:rPr>
      </w:pPr>
    </w:p>
    <w:p w14:paraId="23987416" w14:textId="77777777" w:rsidR="00241748" w:rsidRPr="00241748" w:rsidRDefault="00241748" w:rsidP="00241748">
      <w:pPr>
        <w:spacing w:after="120"/>
        <w:rPr>
          <w:rFonts w:cs="Arial"/>
          <w:lang w:val="sr-Cyrl-RS"/>
        </w:rPr>
      </w:pPr>
      <w:r w:rsidRPr="00241748">
        <w:rPr>
          <w:rFonts w:cs="Arial"/>
          <w:lang w:val="sr-Cyrl-RS"/>
        </w:rPr>
        <w:t>Квантитативни и квалитативни пријем Услуге врши се фазно и то:</w:t>
      </w:r>
    </w:p>
    <w:p w14:paraId="2AAA3FA5" w14:textId="77777777" w:rsidR="00241748" w:rsidRPr="00241748" w:rsidRDefault="00241748" w:rsidP="00487476">
      <w:pPr>
        <w:numPr>
          <w:ilvl w:val="0"/>
          <w:numId w:val="48"/>
        </w:numPr>
        <w:spacing w:before="0" w:after="160" w:line="259" w:lineRule="auto"/>
        <w:contextualSpacing/>
        <w:rPr>
          <w:rFonts w:eastAsia="Calibri" w:cs="Arial"/>
          <w:lang w:val="sr-Cyrl-RS"/>
        </w:rPr>
      </w:pPr>
      <w:r w:rsidRPr="00241748">
        <w:rPr>
          <w:rFonts w:eastAsia="Calibri" w:cs="Arial"/>
          <w:lang w:val="sr-Cyrl-RS"/>
        </w:rPr>
        <w:t>Након одржане радионице (</w:t>
      </w:r>
      <w:r w:rsidRPr="00241748">
        <w:rPr>
          <w:rFonts w:eastAsia="Calibri" w:cs="Arial"/>
          <w:lang w:val="en-GB"/>
        </w:rPr>
        <w:t xml:space="preserve">I </w:t>
      </w:r>
      <w:r w:rsidRPr="00241748">
        <w:rPr>
          <w:rFonts w:eastAsia="Calibri" w:cs="Arial"/>
          <w:lang w:val="sr-Cyrl-RS"/>
        </w:rPr>
        <w:t>фазе) – Фазни извештај</w:t>
      </w:r>
      <w:r w:rsidRPr="00241748">
        <w:rPr>
          <w:rFonts w:eastAsia="Calibri" w:cs="Arial"/>
        </w:rPr>
        <w:t xml:space="preserve"> о реализацији</w:t>
      </w:r>
      <w:r w:rsidRPr="00241748">
        <w:rPr>
          <w:rFonts w:eastAsia="Calibri" w:cs="Arial"/>
          <w:lang w:val="sr-Cyrl-RS"/>
        </w:rPr>
        <w:t>,</w:t>
      </w:r>
    </w:p>
    <w:p w14:paraId="605853A3" w14:textId="77777777" w:rsidR="00241748" w:rsidRPr="00241748" w:rsidRDefault="00241748" w:rsidP="00487476">
      <w:pPr>
        <w:numPr>
          <w:ilvl w:val="0"/>
          <w:numId w:val="48"/>
        </w:numPr>
        <w:spacing w:before="0" w:after="160" w:line="259" w:lineRule="auto"/>
        <w:contextualSpacing/>
        <w:rPr>
          <w:rFonts w:eastAsia="Calibri" w:cs="Arial"/>
          <w:lang w:val="sr-Cyrl-RS"/>
        </w:rPr>
      </w:pPr>
      <w:r w:rsidRPr="00241748">
        <w:rPr>
          <w:rFonts w:eastAsia="Calibri" w:cs="Arial"/>
          <w:lang w:val="sr-Cyrl-RS"/>
        </w:rPr>
        <w:t>Након целокупно извршене Услуге (</w:t>
      </w:r>
      <w:r w:rsidRPr="00241748">
        <w:rPr>
          <w:rFonts w:eastAsia="Calibri" w:cs="Arial"/>
          <w:lang w:val="en-GB"/>
        </w:rPr>
        <w:t xml:space="preserve">II </w:t>
      </w:r>
      <w:r w:rsidRPr="00241748">
        <w:rPr>
          <w:rFonts w:eastAsia="Calibri" w:cs="Arial"/>
          <w:lang w:val="sr-Cyrl-RS"/>
        </w:rPr>
        <w:t>фазе)</w:t>
      </w:r>
      <w:r w:rsidRPr="00241748">
        <w:rPr>
          <w:rFonts w:eastAsia="Calibri" w:cs="Arial"/>
          <w:lang w:val="en-GB"/>
        </w:rPr>
        <w:t xml:space="preserve"> </w:t>
      </w:r>
      <w:r w:rsidRPr="00241748">
        <w:rPr>
          <w:rFonts w:eastAsia="Calibri" w:cs="Arial"/>
          <w:lang w:val="sr-Cyrl-RS"/>
        </w:rPr>
        <w:t>– Коначан извештај о реализацији.</w:t>
      </w:r>
    </w:p>
    <w:p w14:paraId="378D84FC" w14:textId="77777777" w:rsidR="00241748" w:rsidRPr="00241748" w:rsidRDefault="00241748" w:rsidP="00241748">
      <w:pPr>
        <w:rPr>
          <w:rFonts w:cs="Arial"/>
          <w:lang w:val="sr-Cyrl-RS"/>
        </w:rPr>
      </w:pPr>
      <w:r w:rsidRPr="00241748">
        <w:rPr>
          <w:rFonts w:cs="Arial"/>
          <w:lang w:val="sr-Cyrl-RS"/>
        </w:rPr>
        <w:t>Квантитативни и квалитативни пријем Услуге се врши у присуству овлашћених представника за праћење Уговора.</w:t>
      </w:r>
    </w:p>
    <w:p w14:paraId="4B33792F" w14:textId="77777777" w:rsidR="00241748" w:rsidRPr="00241748" w:rsidRDefault="00241748" w:rsidP="00241748">
      <w:pPr>
        <w:rPr>
          <w:rFonts w:cs="Arial"/>
          <w:lang w:val="sr-Cyrl-RS"/>
        </w:rPr>
      </w:pPr>
      <w:r w:rsidRPr="00241748">
        <w:rPr>
          <w:rFonts w:cs="Arial"/>
          <w:lang w:val="sr-Cyrl-RS"/>
        </w:rPr>
        <w:t>Фазни и Коначан извештај о реализацији служи као основа за плаћање (фазно и коначно).</w:t>
      </w:r>
    </w:p>
    <w:p w14:paraId="10BCDE6A" w14:textId="77777777" w:rsidR="00241748" w:rsidRPr="00241748" w:rsidRDefault="00241748" w:rsidP="00241748">
      <w:pPr>
        <w:suppressAutoHyphens/>
        <w:spacing w:before="0" w:after="200" w:line="276" w:lineRule="auto"/>
        <w:contextualSpacing/>
        <w:rPr>
          <w:rFonts w:cs="Arial"/>
        </w:rPr>
      </w:pPr>
      <w:r w:rsidRPr="00241748">
        <w:rPr>
          <w:rFonts w:eastAsia="Calibri" w:cs="Arial"/>
        </w:rPr>
        <w:t xml:space="preserve">Квантитативни и квалитативни пријем услуга биће одобрен кроз достављање и усвајање Записника о квантитативном и квалитативном пријему услуга – без примедби од стране </w:t>
      </w:r>
      <w:r w:rsidRPr="00241748">
        <w:rPr>
          <w:rFonts w:eastAsia="Calibri" w:cs="Arial"/>
          <w:lang w:val="ru-RU"/>
        </w:rPr>
        <w:t>Овлашћеног представника за праћење реализације услуге</w:t>
      </w:r>
      <w:r w:rsidRPr="00241748">
        <w:rPr>
          <w:rFonts w:eastAsia="Calibri" w:cs="Arial"/>
        </w:rPr>
        <w:t>.</w:t>
      </w:r>
      <w:r w:rsidRPr="00241748">
        <w:rPr>
          <w:rFonts w:eastAsia="Calibri" w:cs="Arial"/>
          <w:lang w:val="sr-Cyrl-RS"/>
        </w:rPr>
        <w:t xml:space="preserve"> </w:t>
      </w:r>
      <w:r w:rsidRPr="00241748">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5 (словима: пет) дана.</w:t>
      </w:r>
    </w:p>
    <w:p w14:paraId="38AD2FEC" w14:textId="77777777" w:rsidR="00241748" w:rsidRPr="00241748" w:rsidRDefault="00241748" w:rsidP="00241748">
      <w:pPr>
        <w:suppressAutoHyphens/>
        <w:spacing w:before="0" w:after="200" w:line="276" w:lineRule="auto"/>
        <w:contextualSpacing/>
        <w:rPr>
          <w:rFonts w:cs="Arial"/>
        </w:rPr>
      </w:pPr>
    </w:p>
    <w:p w14:paraId="6F40F930" w14:textId="3FD228F4" w:rsidR="003265F5" w:rsidRPr="00FF0D13" w:rsidRDefault="007D7059" w:rsidP="00241748">
      <w:pPr>
        <w:spacing w:before="0"/>
        <w:rPr>
          <w:rFonts w:cs="Arial"/>
          <w:b/>
          <w:bCs/>
          <w:color w:val="FF0000"/>
          <w:lang w:val="sr-Cyrl-CS" w:eastAsia="ar-SA"/>
        </w:rPr>
      </w:pPr>
      <w:r>
        <w:rPr>
          <w:rFonts w:cs="Arial"/>
        </w:rPr>
        <w:t>Пружалац услуге</w:t>
      </w:r>
      <w:r w:rsidR="00241748" w:rsidRPr="00241748">
        <w:rPr>
          <w:rFonts w:cs="Arial"/>
        </w:rPr>
        <w:t xml:space="preserve"> се обавезује да недостатке установљене од стране Корисника услуге приликом квантитативног и квалитативног пријема отклони у року од </w:t>
      </w:r>
      <w:r w:rsidR="00241748" w:rsidRPr="00241748">
        <w:rPr>
          <w:rFonts w:cs="Arial"/>
          <w:lang w:val="sr-Cyrl-RS"/>
        </w:rPr>
        <w:t>8</w:t>
      </w:r>
      <w:r w:rsidR="00241748" w:rsidRPr="00241748">
        <w:rPr>
          <w:rFonts w:cs="Arial"/>
        </w:rPr>
        <w:t xml:space="preserve"> (словима:</w:t>
      </w:r>
      <w:r>
        <w:rPr>
          <w:rFonts w:cs="Arial"/>
          <w:lang w:val="sr-Cyrl-RS"/>
        </w:rPr>
        <w:t xml:space="preserve"> осам</w:t>
      </w:r>
      <w:r w:rsidR="00241748" w:rsidRPr="00241748">
        <w:rPr>
          <w:rFonts w:cs="Arial"/>
        </w:rPr>
        <w:t xml:space="preserve">) дана од момента пријема рекламације о свом </w:t>
      </w:r>
      <w:r w:rsidR="003265F5" w:rsidRPr="00FF0D13">
        <w:rPr>
          <w:rFonts w:cs="Arial"/>
          <w:b/>
          <w:bCs/>
          <w:color w:val="FF0000"/>
          <w:lang w:val="sr-Cyrl-CS" w:eastAsia="ar-SA"/>
        </w:rPr>
        <w:br w:type="page"/>
      </w:r>
    </w:p>
    <w:bookmarkEnd w:id="17"/>
    <w:p w14:paraId="343B4FBA" w14:textId="77777777" w:rsidR="006609AA" w:rsidRPr="00000AF1" w:rsidRDefault="005A0711" w:rsidP="00151EA0">
      <w:pPr>
        <w:pStyle w:val="Heading10"/>
        <w:numPr>
          <w:ilvl w:val="0"/>
          <w:numId w:val="11"/>
        </w:numPr>
        <w:rPr>
          <w:rFonts w:cs="Arial"/>
        </w:rPr>
      </w:pPr>
      <w:r w:rsidRPr="00000AF1">
        <w:rPr>
          <w:rFonts w:cs="Arial"/>
        </w:rPr>
        <w:lastRenderedPageBreak/>
        <w:t>УСЛОВИ ЗА УЧ</w:t>
      </w:r>
      <w:r w:rsidR="00EF18EE" w:rsidRPr="00000AF1">
        <w:rPr>
          <w:rFonts w:cs="Arial"/>
        </w:rPr>
        <w:t xml:space="preserve">ЕШЋЕ ИЗ ЧЛАНА 75. и 76. </w:t>
      </w:r>
      <w:r w:rsidR="00E93CC5">
        <w:rPr>
          <w:rFonts w:cs="Arial"/>
        </w:rPr>
        <w:t>ЗЈН</w:t>
      </w:r>
      <w:r w:rsidR="00EF18EE" w:rsidRPr="00000AF1">
        <w:rPr>
          <w:rFonts w:cs="Arial"/>
        </w:rPr>
        <w:t xml:space="preserve"> И</w:t>
      </w:r>
      <w:r w:rsidRPr="00000AF1">
        <w:rPr>
          <w:rFonts w:cs="Arial"/>
        </w:rPr>
        <w:t xml:space="preserve"> УПУТСТВО КАКО СЕ ДОКАЗУЈЕ ИСПУЊЕНОСТ ТИХ УСЛОВА</w:t>
      </w:r>
    </w:p>
    <w:p w14:paraId="626E6909" w14:textId="77777777"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9518"/>
      </w:tblGrid>
      <w:tr w:rsidR="00085F22" w:rsidRPr="0094600D" w14:paraId="39284887" w14:textId="77777777" w:rsidTr="009B1901">
        <w:trPr>
          <w:trHeight w:val="567"/>
          <w:jc w:val="center"/>
        </w:trPr>
        <w:tc>
          <w:tcPr>
            <w:tcW w:w="10392" w:type="dxa"/>
            <w:gridSpan w:val="2"/>
            <w:shd w:val="clear" w:color="auto" w:fill="F2F2F2"/>
            <w:vAlign w:val="center"/>
          </w:tcPr>
          <w:p w14:paraId="40C06FA3" w14:textId="77777777" w:rsidR="00544FA8" w:rsidRPr="005410AF" w:rsidRDefault="00544FA8" w:rsidP="00544FA8">
            <w:pPr>
              <w:spacing w:before="0"/>
              <w:ind w:right="-180"/>
              <w:jc w:val="center"/>
              <w:rPr>
                <w:rFonts w:cs="Arial"/>
                <w:b/>
                <w:lang w:val="sr-Cyrl-CS"/>
              </w:rPr>
            </w:pPr>
            <w:r w:rsidRPr="00A94BEB">
              <w:rPr>
                <w:rStyle w:val="Heading1Char"/>
              </w:rPr>
              <w:t>4.1</w:t>
            </w:r>
            <w:r w:rsidRPr="005410AF">
              <w:rPr>
                <w:rFonts w:cs="Arial"/>
                <w:b/>
                <w:lang w:val="sr-Cyrl-CS"/>
              </w:rPr>
              <w:t xml:space="preserve">  ОБАВЕЗНИ УСЛОВИ </w:t>
            </w:r>
          </w:p>
          <w:p w14:paraId="3187933D" w14:textId="77777777" w:rsidR="00085F22" w:rsidRPr="0094600D"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75. </w:t>
            </w:r>
            <w:r w:rsidR="00E93CC5">
              <w:rPr>
                <w:rFonts w:cs="Arial"/>
                <w:b/>
              </w:rPr>
              <w:t>ЗЈН</w:t>
            </w:r>
          </w:p>
        </w:tc>
      </w:tr>
      <w:tr w:rsidR="00544FA8" w:rsidRPr="0094600D" w14:paraId="6DDB9980" w14:textId="77777777" w:rsidTr="00D41714">
        <w:trPr>
          <w:trHeight w:val="4145"/>
          <w:jc w:val="center"/>
        </w:trPr>
        <w:tc>
          <w:tcPr>
            <w:tcW w:w="874" w:type="dxa"/>
            <w:shd w:val="clear" w:color="auto" w:fill="auto"/>
            <w:vAlign w:val="center"/>
          </w:tcPr>
          <w:p w14:paraId="597333D0"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9518" w:type="dxa"/>
            <w:shd w:val="clear" w:color="auto" w:fill="auto"/>
            <w:vAlign w:val="center"/>
          </w:tcPr>
          <w:p w14:paraId="3397AB6C"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Услов:</w:t>
            </w:r>
          </w:p>
          <w:p w14:paraId="5C98278C" w14:textId="77777777" w:rsidR="00544FA8" w:rsidRPr="00A94BEB"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5432137B"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 xml:space="preserve">Доказ: </w:t>
            </w:r>
          </w:p>
          <w:p w14:paraId="2022258F" w14:textId="1EC8CF65" w:rsidR="00544FA8" w:rsidRPr="00A94BEB" w:rsidRDefault="00544FA8" w:rsidP="00D41714">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Извод из регистра</w:t>
            </w:r>
            <w:r w:rsidR="00C84D1C">
              <w:rPr>
                <w:rFonts w:eastAsia="Calibri" w:cs="Arial"/>
                <w:lang w:val="sr-Latn-RS"/>
              </w:rPr>
              <w:t xml:space="preserve"> </w:t>
            </w:r>
            <w:r w:rsidRPr="00A94BEB">
              <w:rPr>
                <w:rFonts w:eastAsia="Calibri" w:cs="Arial"/>
                <w:lang w:val="ru-RU"/>
              </w:rPr>
              <w:t xml:space="preserve">Агенције за привредне регистре, односно извод из регистра надлежног Привредног суда </w:t>
            </w:r>
          </w:p>
          <w:p w14:paraId="5907AA8D" w14:textId="77777777" w:rsidR="00544FA8" w:rsidRPr="00A94BEB" w:rsidRDefault="00544FA8" w:rsidP="00D41714">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626C7A1" w14:textId="77777777" w:rsidR="00544FA8" w:rsidRPr="00A94BEB" w:rsidRDefault="00544FA8" w:rsidP="00D41714">
            <w:pPr>
              <w:autoSpaceDE w:val="0"/>
              <w:autoSpaceDN w:val="0"/>
              <w:adjustRightInd w:val="0"/>
              <w:spacing w:before="0"/>
              <w:rPr>
                <w:rFonts w:eastAsia="Calibri" w:cs="Arial"/>
                <w:i/>
              </w:rPr>
            </w:pPr>
            <w:r w:rsidRPr="00A94BEB">
              <w:rPr>
                <w:rFonts w:eastAsia="Calibri" w:cs="Arial"/>
                <w:i/>
              </w:rPr>
              <w:t xml:space="preserve">Напомена: </w:t>
            </w:r>
          </w:p>
          <w:p w14:paraId="68C52E3F"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14:paraId="6F8C2104"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544FA8" w:rsidRPr="0094600D" w14:paraId="13F06F14" w14:textId="77777777" w:rsidTr="00F26925">
        <w:trPr>
          <w:trHeight w:val="2253"/>
          <w:jc w:val="center"/>
        </w:trPr>
        <w:tc>
          <w:tcPr>
            <w:tcW w:w="874" w:type="dxa"/>
            <w:shd w:val="clear" w:color="auto" w:fill="auto"/>
            <w:vAlign w:val="center"/>
          </w:tcPr>
          <w:p w14:paraId="1C9CB7DE"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9518" w:type="dxa"/>
            <w:shd w:val="clear" w:color="auto" w:fill="auto"/>
            <w:vAlign w:val="center"/>
          </w:tcPr>
          <w:p w14:paraId="43467692" w14:textId="77777777" w:rsidR="00544FA8" w:rsidRPr="00A94BEB" w:rsidRDefault="00544FA8" w:rsidP="00D41714">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013F9E5A" w14:textId="77777777" w:rsidR="00544FA8" w:rsidRPr="00A94BEB"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0AA97F9" w14:textId="77777777" w:rsidR="00544FA8" w:rsidRPr="005410AF" w:rsidRDefault="00544FA8" w:rsidP="00D41714">
            <w:pPr>
              <w:autoSpaceDE w:val="0"/>
              <w:autoSpaceDN w:val="0"/>
              <w:adjustRightInd w:val="0"/>
              <w:spacing w:before="0"/>
              <w:rPr>
                <w:rFonts w:cs="Arial"/>
                <w:b/>
                <w:u w:val="single"/>
                <w:lang w:val="pl-PL"/>
              </w:rPr>
            </w:pPr>
            <w:r w:rsidRPr="00A94BEB">
              <w:rPr>
                <w:rFonts w:cs="Arial"/>
                <w:b/>
                <w:u w:val="single"/>
              </w:rPr>
              <w:t>Доказ</w:t>
            </w:r>
            <w:r w:rsidRPr="005410AF">
              <w:rPr>
                <w:rFonts w:cs="Arial"/>
                <w:b/>
                <w:u w:val="single"/>
                <w:lang w:val="pl-PL"/>
              </w:rPr>
              <w:t>:</w:t>
            </w:r>
          </w:p>
          <w:p w14:paraId="2B94E48E" w14:textId="77777777" w:rsidR="00544FA8" w:rsidRPr="005410AF" w:rsidRDefault="00544FA8" w:rsidP="00D41714">
            <w:pPr>
              <w:autoSpaceDE w:val="0"/>
              <w:autoSpaceDN w:val="0"/>
              <w:adjustRightInd w:val="0"/>
              <w:spacing w:before="0"/>
              <w:rPr>
                <w:rFonts w:cs="Arial"/>
                <w:b/>
                <w:u w:val="single"/>
                <w:lang w:val="pl-PL"/>
              </w:rPr>
            </w:pPr>
            <w:r w:rsidRPr="00A94BEB">
              <w:rPr>
                <w:rFonts w:eastAsia="Calibri" w:cs="Arial"/>
                <w:lang w:val="ru-RU"/>
              </w:rPr>
              <w:t xml:space="preserve">- </w:t>
            </w:r>
            <w:r w:rsidRPr="00A94BEB">
              <w:rPr>
                <w:rFonts w:eastAsia="Calibri" w:cs="Arial"/>
                <w:b/>
              </w:rPr>
              <w:t>за</w:t>
            </w:r>
            <w:r w:rsidRPr="005410AF">
              <w:rPr>
                <w:rFonts w:eastAsia="Calibri" w:cs="Arial"/>
                <w:b/>
                <w:lang w:val="pl-PL"/>
              </w:rPr>
              <w:t xml:space="preserve"> </w:t>
            </w:r>
            <w:r w:rsidRPr="00A94BEB">
              <w:rPr>
                <w:rFonts w:eastAsia="Calibri" w:cs="Arial"/>
                <w:b/>
              </w:rPr>
              <w:t>правно</w:t>
            </w:r>
            <w:r w:rsidRPr="005410AF">
              <w:rPr>
                <w:rFonts w:eastAsia="Calibri" w:cs="Arial"/>
                <w:b/>
                <w:lang w:val="pl-PL"/>
              </w:rPr>
              <w:t xml:space="preserve"> </w:t>
            </w:r>
            <w:r w:rsidRPr="00A94BEB">
              <w:rPr>
                <w:rFonts w:eastAsia="Calibri" w:cs="Arial"/>
                <w:b/>
              </w:rPr>
              <w:t>лице</w:t>
            </w:r>
            <w:r w:rsidRPr="005410AF">
              <w:rPr>
                <w:rFonts w:eastAsia="Calibri" w:cs="Arial"/>
                <w:b/>
                <w:lang w:val="pl-PL"/>
              </w:rPr>
              <w:t>:</w:t>
            </w:r>
          </w:p>
          <w:p w14:paraId="0A10EA4D" w14:textId="77777777" w:rsidR="00544FA8" w:rsidRPr="005410AF" w:rsidRDefault="00544FA8" w:rsidP="00D41714">
            <w:pPr>
              <w:spacing w:before="0"/>
              <w:rPr>
                <w:rFonts w:cs="Arial"/>
                <w:lang w:val="pl-PL"/>
              </w:rPr>
            </w:pPr>
            <w:r w:rsidRPr="005410AF">
              <w:rPr>
                <w:rFonts w:cs="Arial"/>
                <w:lang w:val="pl-PL"/>
              </w:rPr>
              <w:t xml:space="preserve">1) </w:t>
            </w:r>
            <w:r w:rsidRPr="00A94BEB">
              <w:rPr>
                <w:rFonts w:cs="Arial"/>
              </w:rPr>
              <w:t>ЗА</w:t>
            </w:r>
            <w:r w:rsidRPr="005410AF">
              <w:rPr>
                <w:rFonts w:cs="Arial"/>
                <w:lang w:val="pl-PL"/>
              </w:rPr>
              <w:t xml:space="preserve"> </w:t>
            </w:r>
            <w:r w:rsidRPr="00A94BEB">
              <w:rPr>
                <w:rFonts w:cs="Arial"/>
              </w:rPr>
              <w:t>ЗАКОНСКОГ</w:t>
            </w:r>
            <w:r w:rsidRPr="005410AF">
              <w:rPr>
                <w:rFonts w:cs="Arial"/>
                <w:lang w:val="pl-PL"/>
              </w:rPr>
              <w:t xml:space="preserve"> </w:t>
            </w:r>
            <w:r w:rsidRPr="00A94BEB">
              <w:rPr>
                <w:rFonts w:cs="Arial"/>
              </w:rPr>
              <w:t>ЗАСТУПНИКА</w:t>
            </w:r>
            <w:r w:rsidRPr="005410AF">
              <w:rPr>
                <w:rFonts w:cs="Arial"/>
                <w:b/>
                <w:lang w:val="pl-PL"/>
              </w:rPr>
              <w:t xml:space="preserve"> –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45F93479" w14:textId="77777777" w:rsidR="00544FA8" w:rsidRPr="005410AF" w:rsidRDefault="00544FA8" w:rsidP="00D41714">
            <w:pPr>
              <w:spacing w:before="0"/>
              <w:rPr>
                <w:rFonts w:cs="Arial"/>
                <w:lang w:val="pl-PL"/>
              </w:rPr>
            </w:pPr>
            <w:r w:rsidRPr="005410AF">
              <w:rPr>
                <w:rFonts w:cs="Arial"/>
                <w:lang w:val="pl-PL"/>
              </w:rPr>
              <w:t xml:space="preserve">2)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организованог</w:t>
            </w:r>
            <w:r w:rsidRPr="005410AF">
              <w:rPr>
                <w:rFonts w:cs="Arial"/>
                <w:lang w:val="pl-PL"/>
              </w:rPr>
              <w:t xml:space="preserve"> </w:t>
            </w:r>
            <w:r w:rsidRPr="00A94BEB">
              <w:rPr>
                <w:rFonts w:cs="Arial"/>
              </w:rPr>
              <w:t>криминала</w:t>
            </w:r>
            <w:r w:rsidRPr="005410AF">
              <w:rPr>
                <w:rFonts w:cs="Arial"/>
                <w:lang w:val="pl-PL"/>
              </w:rPr>
              <w:t xml:space="preserve"> – </w:t>
            </w:r>
            <w:r w:rsidRPr="00A94BEB">
              <w:rPr>
                <w:rFonts w:cs="Arial"/>
              </w:rPr>
              <w:t>Уверење</w:t>
            </w:r>
            <w:r w:rsidRPr="005410AF">
              <w:rPr>
                <w:rFonts w:cs="Arial"/>
                <w:lang w:val="pl-PL"/>
              </w:rPr>
              <w:t xml:space="preserve"> </w:t>
            </w:r>
            <w:r w:rsidRPr="00A94BEB">
              <w:rPr>
                <w:rFonts w:cs="Arial"/>
              </w:rPr>
              <w:t>посебног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организовани</w:t>
            </w:r>
            <w:r w:rsidRPr="005410AF">
              <w:rPr>
                <w:rFonts w:cs="Arial"/>
                <w:lang w:val="pl-PL"/>
              </w:rPr>
              <w:t xml:space="preserve"> </w:t>
            </w:r>
            <w:r w:rsidRPr="00A94BEB">
              <w:rPr>
                <w:rFonts w:cs="Arial"/>
              </w:rPr>
              <w:t>криминал</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којим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неко</w:t>
            </w:r>
            <w:r w:rsidRPr="005410AF">
              <w:rPr>
                <w:rFonts w:cs="Arial"/>
                <w:lang w:val="pl-PL"/>
              </w:rPr>
              <w:t xml:space="preserve"> </w:t>
            </w:r>
            <w:r w:rsidRPr="00A94BEB">
              <w:rPr>
                <w:rFonts w:cs="Arial"/>
              </w:rPr>
              <w:t>од</w:t>
            </w:r>
            <w:r w:rsidRPr="005410AF">
              <w:rPr>
                <w:rFonts w:cs="Arial"/>
                <w:lang w:val="pl-PL"/>
              </w:rPr>
              <w:t xml:space="preserve"> </w:t>
            </w:r>
            <w:r w:rsidRPr="00A94BEB">
              <w:rPr>
                <w:rFonts w:cs="Arial"/>
              </w:rPr>
              <w:t>кривичних</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као</w:t>
            </w:r>
            <w:r w:rsidRPr="005410AF">
              <w:rPr>
                <w:rFonts w:cs="Arial"/>
                <w:lang w:val="pl-PL"/>
              </w:rPr>
              <w:t xml:space="preserve"> </w:t>
            </w:r>
            <w:r w:rsidRPr="00A94BEB">
              <w:rPr>
                <w:rFonts w:cs="Arial"/>
              </w:rPr>
              <w:t>члан</w:t>
            </w:r>
            <w:r w:rsidRPr="005410AF">
              <w:rPr>
                <w:rFonts w:cs="Arial"/>
                <w:lang w:val="pl-PL"/>
              </w:rPr>
              <w:t xml:space="preserve"> </w:t>
            </w:r>
            <w:r w:rsidRPr="00A94BEB">
              <w:rPr>
                <w:rFonts w:cs="Arial"/>
              </w:rPr>
              <w:t>организоване</w:t>
            </w:r>
            <w:r w:rsidRPr="005410AF">
              <w:rPr>
                <w:rFonts w:cs="Arial"/>
                <w:lang w:val="pl-PL"/>
              </w:rPr>
              <w:t xml:space="preserve"> </w:t>
            </w:r>
            <w:r w:rsidRPr="00A94BEB">
              <w:rPr>
                <w:rFonts w:cs="Arial"/>
              </w:rPr>
              <w:t>криминалне</w:t>
            </w:r>
            <w:r w:rsidRPr="005410AF">
              <w:rPr>
                <w:rFonts w:cs="Arial"/>
                <w:lang w:val="pl-PL"/>
              </w:rPr>
              <w:t xml:space="preserve"> </w:t>
            </w:r>
            <w:r w:rsidRPr="00A94BEB">
              <w:rPr>
                <w:rFonts w:cs="Arial"/>
              </w:rPr>
              <w:t>групе</w:t>
            </w:r>
            <w:r w:rsidRPr="005410AF">
              <w:rPr>
                <w:rFonts w:cs="Arial"/>
                <w:lang w:val="pl-PL"/>
              </w:rPr>
              <w:t xml:space="preserve">. </w:t>
            </w:r>
            <w:r w:rsidRPr="00A94BEB">
              <w:rPr>
                <w:rFonts w:cs="Arial"/>
              </w:rPr>
              <w:t>С</w:t>
            </w:r>
            <w:r w:rsidRPr="005410AF">
              <w:rPr>
                <w:rFonts w:cs="Arial"/>
                <w:lang w:val="pl-PL"/>
              </w:rPr>
              <w:t xml:space="preserve"> </w:t>
            </w:r>
            <w:r w:rsidRPr="00A94BEB">
              <w:rPr>
                <w:rFonts w:cs="Arial"/>
              </w:rPr>
              <w:t>тим</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вези</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интернет</w:t>
            </w:r>
            <w:r w:rsidRPr="005410AF">
              <w:rPr>
                <w:rFonts w:cs="Arial"/>
                <w:lang w:val="pl-PL"/>
              </w:rPr>
              <w:t xml:space="preserve"> </w:t>
            </w:r>
            <w:r w:rsidRPr="00A94BEB">
              <w:rPr>
                <w:rFonts w:cs="Arial"/>
              </w:rPr>
              <w:t>страници</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објављено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обавештење</w:t>
            </w:r>
            <w:r w:rsidRPr="00A94BEB">
              <w:rPr>
                <w:rFonts w:cs="Arial"/>
                <w:lang w:val="sr-Cyrl-RS"/>
              </w:rPr>
              <w:t xml:space="preserve"> </w:t>
            </w:r>
            <w:hyperlink r:id="rId169" w:history="1">
              <w:r w:rsidRPr="005410AF">
                <w:rPr>
                  <w:rStyle w:val="Hyperlink"/>
                  <w:rFonts w:cs="Arial"/>
                  <w:lang w:val="pl-PL"/>
                </w:rPr>
                <w:t>http://www.bg.vi.sud.rs/lt/articles/o-visem-sudu/obavestenje-ke-za-pravna-lica.html</w:t>
              </w:r>
            </w:hyperlink>
          </w:p>
          <w:p w14:paraId="045ED366" w14:textId="77777777" w:rsidR="00544FA8" w:rsidRPr="005410AF" w:rsidRDefault="00544FA8" w:rsidP="00D41714">
            <w:pPr>
              <w:spacing w:before="0"/>
              <w:rPr>
                <w:rFonts w:cs="Arial"/>
                <w:lang w:val="pl-PL"/>
              </w:rPr>
            </w:pPr>
            <w:r w:rsidRPr="005410AF">
              <w:rPr>
                <w:rFonts w:cs="Arial"/>
                <w:lang w:val="pl-PL"/>
              </w:rPr>
              <w:t xml:space="preserve">3)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 xml:space="preserve"> – </w:t>
            </w:r>
            <w:r w:rsidRPr="00A94BEB">
              <w:rPr>
                <w:rFonts w:cs="Arial"/>
                <w:b/>
              </w:rPr>
              <w:t>Уверење</w:t>
            </w:r>
            <w:r w:rsidRPr="005410AF">
              <w:rPr>
                <w:rFonts w:cs="Arial"/>
                <w:b/>
                <w:lang w:val="pl-PL"/>
              </w:rPr>
              <w:t xml:space="preserve"> </w:t>
            </w:r>
            <w:r w:rsidRPr="00A94BEB">
              <w:rPr>
                <w:rFonts w:cs="Arial"/>
                <w:b/>
              </w:rPr>
              <w:t>Основног</w:t>
            </w:r>
            <w:r w:rsidRPr="005410AF">
              <w:rPr>
                <w:rFonts w:cs="Arial"/>
                <w:b/>
                <w:lang w:val="pl-PL"/>
              </w:rPr>
              <w:t xml:space="preserve"> </w:t>
            </w:r>
            <w:r w:rsidRPr="00A94BEB">
              <w:rPr>
                <w:rFonts w:cs="Arial"/>
                <w:b/>
              </w:rPr>
              <w:t>суда</w:t>
            </w:r>
            <w:r w:rsidRPr="005410AF">
              <w:rPr>
                <w:rFonts w:cs="Arial"/>
                <w:b/>
                <w:lang w:val="pl-PL"/>
              </w:rPr>
              <w:t xml:space="preserve">  </w:t>
            </w:r>
            <w:r w:rsidRPr="005410AF">
              <w:rPr>
                <w:rFonts w:cs="Arial"/>
                <w:lang w:val="pl-PL"/>
              </w:rPr>
              <w:t>(</w:t>
            </w:r>
            <w:r w:rsidRPr="00A94BEB">
              <w:rPr>
                <w:rFonts w:cs="Arial"/>
                <w:b/>
              </w:rPr>
              <w:t>које</w:t>
            </w:r>
            <w:r w:rsidRPr="005410AF">
              <w:rPr>
                <w:rFonts w:cs="Arial"/>
                <w:b/>
                <w:lang w:val="pl-PL"/>
              </w:rPr>
              <w:t xml:space="preserve"> </w:t>
            </w:r>
            <w:r w:rsidRPr="00A94BEB">
              <w:rPr>
                <w:rFonts w:cs="Arial"/>
                <w:b/>
              </w:rPr>
              <w:t>обухвата</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податке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која</w:t>
            </w:r>
            <w:r w:rsidRPr="005410AF">
              <w:rPr>
                <w:rFonts w:cs="Arial"/>
                <w:b/>
                <w:lang w:val="pl-PL"/>
              </w:rPr>
              <w:t xml:space="preserve"> </w:t>
            </w:r>
            <w:r w:rsidRPr="00A94BEB">
              <w:rPr>
                <w:rFonts w:cs="Arial"/>
                <w:b/>
              </w:rPr>
              <w:t>су</w:t>
            </w:r>
            <w:r w:rsidRPr="005410AF">
              <w:rPr>
                <w:rFonts w:cs="Arial"/>
                <w:b/>
                <w:lang w:val="pl-PL"/>
              </w:rPr>
              <w:t xml:space="preserve"> </w:t>
            </w:r>
            <w:r w:rsidRPr="00A94BEB">
              <w:rPr>
                <w:rFonts w:cs="Arial"/>
                <w:b/>
              </w:rPr>
              <w:t>у</w:t>
            </w:r>
            <w:r w:rsidRPr="005410AF">
              <w:rPr>
                <w:rFonts w:cs="Arial"/>
                <w:b/>
                <w:lang w:val="pl-PL"/>
              </w:rPr>
              <w:t xml:space="preserve"> </w:t>
            </w:r>
            <w:r w:rsidRPr="00A94BEB">
              <w:rPr>
                <w:rFonts w:cs="Arial"/>
                <w:b/>
              </w:rPr>
              <w:t>надлежности</w:t>
            </w:r>
            <w:r w:rsidRPr="005410AF">
              <w:rPr>
                <w:rFonts w:cs="Arial"/>
                <w:b/>
                <w:lang w:val="pl-PL"/>
              </w:rPr>
              <w:t xml:space="preserve"> </w:t>
            </w:r>
            <w:r w:rsidRPr="00A94BEB">
              <w:rPr>
                <w:rFonts w:cs="Arial"/>
                <w:b/>
              </w:rPr>
              <w:t>редовног</w:t>
            </w:r>
            <w:r w:rsidRPr="005410AF">
              <w:rPr>
                <w:rFonts w:cs="Arial"/>
                <w:b/>
                <w:lang w:val="pl-PL"/>
              </w:rPr>
              <w:t xml:space="preserve"> </w:t>
            </w:r>
            <w:r w:rsidRPr="00A94BEB">
              <w:rPr>
                <w:rFonts w:cs="Arial"/>
                <w:b/>
              </w:rPr>
              <w:t>кривичног</w:t>
            </w:r>
            <w:r w:rsidRPr="005410AF">
              <w:rPr>
                <w:rFonts w:cs="Arial"/>
                <w:b/>
                <w:lang w:val="pl-PL"/>
              </w:rPr>
              <w:t xml:space="preserve"> </w:t>
            </w:r>
            <w:r w:rsidRPr="00A94BEB">
              <w:rPr>
                <w:rFonts w:cs="Arial"/>
                <w:b/>
              </w:rPr>
              <w:t>одељења</w:t>
            </w:r>
            <w:r w:rsidRPr="005410AF">
              <w:rPr>
                <w:rFonts w:cs="Arial"/>
                <w:b/>
                <w:lang w:val="pl-PL"/>
              </w:rPr>
              <w:t xml:space="preserve"> </w:t>
            </w:r>
            <w:r w:rsidRPr="00A94BEB">
              <w:rPr>
                <w:rFonts w:cs="Arial"/>
                <w:b/>
              </w:rPr>
              <w:t>Вишег</w:t>
            </w:r>
            <w:r w:rsidRPr="005410AF">
              <w:rPr>
                <w:rFonts w:cs="Arial"/>
                <w:b/>
                <w:lang w:val="pl-PL"/>
              </w:rPr>
              <w:t xml:space="preserve"> </w:t>
            </w:r>
            <w:r w:rsidRPr="00A94BEB">
              <w:rPr>
                <w:rFonts w:cs="Arial"/>
                <w:b/>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w:t>
            </w:r>
          </w:p>
          <w:p w14:paraId="44E0AC26" w14:textId="77777777" w:rsidR="00544FA8" w:rsidRPr="005410AF" w:rsidRDefault="00544FA8" w:rsidP="00D41714">
            <w:pPr>
              <w:spacing w:before="0"/>
              <w:rPr>
                <w:rFonts w:cs="Arial"/>
                <w:b/>
                <w:lang w:val="pl-PL"/>
              </w:rPr>
            </w:pPr>
            <w:r w:rsidRPr="00A94BEB">
              <w:rPr>
                <w:rFonts w:cs="Arial"/>
                <w:b/>
                <w:i/>
                <w:u w:val="single"/>
              </w:rPr>
              <w:t>Посебна</w:t>
            </w:r>
            <w:r w:rsidRPr="005410AF">
              <w:rPr>
                <w:rFonts w:cs="Arial"/>
                <w:b/>
                <w:i/>
                <w:u w:val="single"/>
                <w:lang w:val="pl-PL"/>
              </w:rPr>
              <w:t xml:space="preserve"> </w:t>
            </w:r>
            <w:r w:rsidRPr="00A94BEB">
              <w:rPr>
                <w:rFonts w:cs="Arial"/>
                <w:b/>
                <w:i/>
                <w:u w:val="single"/>
              </w:rPr>
              <w:t>напомена</w:t>
            </w:r>
            <w:r w:rsidRPr="005410AF">
              <w:rPr>
                <w:rFonts w:cs="Arial"/>
                <w:b/>
                <w:i/>
                <w:u w:val="single"/>
                <w:lang w:val="pl-PL"/>
              </w:rPr>
              <w:t>:</w:t>
            </w:r>
            <w:r w:rsidRPr="005410AF">
              <w:rPr>
                <w:rFonts w:cs="Arial"/>
                <w:lang w:val="pl-PL"/>
              </w:rPr>
              <w:t xml:space="preserve"> </w:t>
            </w:r>
            <w:r w:rsidRPr="00A94BEB">
              <w:rPr>
                <w:rFonts w:cs="Arial"/>
              </w:rPr>
              <w:t>Уколико</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lang w:val="sr-Cyrl-CS"/>
              </w:rPr>
              <w:t>О</w:t>
            </w:r>
            <w:r w:rsidRPr="00A94BEB">
              <w:rPr>
                <w:rFonts w:cs="Arial"/>
              </w:rPr>
              <w:t>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не</w:t>
            </w:r>
            <w:r w:rsidRPr="005410AF">
              <w:rPr>
                <w:rFonts w:cs="Arial"/>
                <w:lang w:val="pl-PL"/>
              </w:rPr>
              <w:t xml:space="preserve"> </w:t>
            </w:r>
            <w:r w:rsidRPr="00A94BEB">
              <w:rPr>
                <w:rFonts w:cs="Arial"/>
              </w:rPr>
              <w:t>обухвата</w:t>
            </w:r>
            <w:r w:rsidRPr="005410AF">
              <w:rPr>
                <w:rFonts w:cs="Arial"/>
                <w:lang w:val="pl-PL"/>
              </w:rPr>
              <w:t xml:space="preserve"> </w:t>
            </w:r>
            <w:r w:rsidRPr="00A94BEB">
              <w:rPr>
                <w:rFonts w:cs="Arial"/>
              </w:rPr>
              <w:t>податке</w:t>
            </w:r>
            <w:r w:rsidRPr="005410AF">
              <w:rPr>
                <w:rFonts w:cs="Arial"/>
                <w:lang w:val="pl-PL"/>
              </w:rPr>
              <w:t xml:space="preserve"> </w:t>
            </w:r>
            <w:r w:rsidRPr="00A94BEB">
              <w:rPr>
                <w:rFonts w:cs="Arial"/>
              </w:rPr>
              <w:t>из</w:t>
            </w:r>
            <w:r w:rsidRPr="005410AF">
              <w:rPr>
                <w:rFonts w:cs="Arial"/>
                <w:lang w:val="pl-PL"/>
              </w:rPr>
              <w:t xml:space="preserve"> </w:t>
            </w:r>
            <w:r w:rsidRPr="00A94BEB">
              <w:rPr>
                <w:rFonts w:cs="Arial"/>
              </w:rPr>
              <w:t>казнене</w:t>
            </w:r>
            <w:r w:rsidRPr="005410AF">
              <w:rPr>
                <w:rFonts w:cs="Arial"/>
                <w:lang w:val="pl-PL"/>
              </w:rPr>
              <w:t xml:space="preserve"> </w:t>
            </w:r>
            <w:r w:rsidRPr="00A94BEB">
              <w:rPr>
                <w:rFonts w:cs="Arial"/>
              </w:rPr>
              <w:t>евиденције</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која</w:t>
            </w:r>
            <w:r w:rsidRPr="005410AF">
              <w:rPr>
                <w:rFonts w:cs="Arial"/>
                <w:lang w:val="pl-PL"/>
              </w:rPr>
              <w:t xml:space="preserve"> </w:t>
            </w:r>
            <w:r w:rsidRPr="00A94BEB">
              <w:rPr>
                <w:rFonts w:cs="Arial"/>
              </w:rPr>
              <w:t>су</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надлежности</w:t>
            </w:r>
            <w:r w:rsidRPr="005410AF">
              <w:rPr>
                <w:rFonts w:cs="Arial"/>
                <w:lang w:val="pl-PL"/>
              </w:rPr>
              <w:t xml:space="preserve"> </w:t>
            </w:r>
            <w:r w:rsidRPr="00A94BEB">
              <w:rPr>
                <w:rFonts w:cs="Arial"/>
              </w:rPr>
              <w:t>редовног</w:t>
            </w:r>
            <w:r w:rsidRPr="005410AF">
              <w:rPr>
                <w:rFonts w:cs="Arial"/>
                <w:lang w:val="pl-PL"/>
              </w:rPr>
              <w:t xml:space="preserve"> </w:t>
            </w:r>
            <w:r w:rsidRPr="00A94BEB">
              <w:rPr>
                <w:rFonts w:cs="Arial"/>
              </w:rPr>
              <w:t>кривичног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потребно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поред</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Основног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доставити</w:t>
            </w:r>
            <w:r w:rsidRPr="005410AF">
              <w:rPr>
                <w:rFonts w:cs="Arial"/>
                <w:lang w:val="pl-PL"/>
              </w:rPr>
              <w:t xml:space="preserve"> </w:t>
            </w:r>
            <w:r w:rsidRPr="00A94BEB">
              <w:rPr>
                <w:rFonts w:cs="Arial"/>
                <w:u w:val="single"/>
              </w:rPr>
              <w:t>и</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против</w:t>
            </w:r>
            <w:r w:rsidRPr="005410AF">
              <w:rPr>
                <w:rFonts w:cs="Arial"/>
                <w:b/>
                <w:lang w:val="pl-PL"/>
              </w:rPr>
              <w:t xml:space="preserve"> </w:t>
            </w:r>
            <w:r w:rsidRPr="00A94BEB">
              <w:rPr>
                <w:rFonts w:cs="Arial"/>
                <w:b/>
              </w:rPr>
              <w:t>привреде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кривично</w:t>
            </w:r>
            <w:r w:rsidRPr="005410AF">
              <w:rPr>
                <w:rFonts w:cs="Arial"/>
                <w:b/>
                <w:lang w:val="pl-PL"/>
              </w:rPr>
              <w:t xml:space="preserve"> </w:t>
            </w:r>
            <w:r w:rsidRPr="00A94BEB">
              <w:rPr>
                <w:rFonts w:cs="Arial"/>
                <w:b/>
              </w:rPr>
              <w:t>дело</w:t>
            </w:r>
            <w:r w:rsidRPr="005410AF">
              <w:rPr>
                <w:rFonts w:cs="Arial"/>
                <w:b/>
                <w:lang w:val="pl-PL"/>
              </w:rPr>
              <w:t xml:space="preserve"> </w:t>
            </w:r>
            <w:r w:rsidRPr="00A94BEB">
              <w:rPr>
                <w:rFonts w:cs="Arial"/>
                <w:b/>
              </w:rPr>
              <w:t>примања</w:t>
            </w:r>
            <w:r w:rsidRPr="005410AF">
              <w:rPr>
                <w:rFonts w:cs="Arial"/>
                <w:b/>
                <w:lang w:val="pl-PL"/>
              </w:rPr>
              <w:t xml:space="preserve"> </w:t>
            </w:r>
            <w:r w:rsidRPr="00A94BEB">
              <w:rPr>
                <w:rFonts w:cs="Arial"/>
                <w:b/>
              </w:rPr>
              <w:t>мита</w:t>
            </w:r>
            <w:r w:rsidRPr="005410AF">
              <w:rPr>
                <w:rFonts w:cs="Arial"/>
                <w:b/>
                <w:lang w:val="pl-PL"/>
              </w:rPr>
              <w:t>.</w:t>
            </w:r>
          </w:p>
          <w:p w14:paraId="7A38FB34" w14:textId="77777777" w:rsidR="00544FA8" w:rsidRPr="005410AF" w:rsidRDefault="00544FA8" w:rsidP="00D41714">
            <w:pPr>
              <w:spacing w:before="0"/>
              <w:rPr>
                <w:rFonts w:cs="Arial"/>
                <w:lang w:val="pl-PL"/>
              </w:rPr>
            </w:pP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физичко</w:t>
            </w:r>
            <w:r w:rsidRPr="005410AF">
              <w:rPr>
                <w:rFonts w:cs="Arial"/>
                <w:b/>
                <w:lang w:val="pl-PL"/>
              </w:rPr>
              <w:t xml:space="preserve"> </w:t>
            </w:r>
            <w:r w:rsidRPr="00A94BEB">
              <w:rPr>
                <w:rFonts w:cs="Arial"/>
                <w:b/>
              </w:rPr>
              <w:t>лице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предузетника</w:t>
            </w:r>
            <w:r w:rsidRPr="005410AF">
              <w:rPr>
                <w:rFonts w:cs="Arial"/>
                <w:b/>
                <w:lang w:val="pl-PL"/>
              </w:rPr>
              <w:t xml:space="preserve">: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7709EC14" w14:textId="77777777" w:rsidR="00544FA8" w:rsidRPr="00A94BEB" w:rsidRDefault="00544FA8" w:rsidP="00D41714">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52B2B493"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правно лице потребно је доставити овај доказ и за </w:t>
            </w:r>
            <w:r w:rsidRPr="00A94BEB">
              <w:rPr>
                <w:rFonts w:eastAsia="Calibri" w:cs="Arial"/>
                <w:i/>
              </w:rPr>
              <w:lastRenderedPageBreak/>
              <w:t>правно лице и за законског заступника</w:t>
            </w:r>
          </w:p>
          <w:p w14:paraId="2CC6483D"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4DCE2806"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14:paraId="78E23C2D"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14:paraId="1A2B8DED" w14:textId="77777777" w:rsidR="00544FA8" w:rsidRPr="00A94BEB" w:rsidRDefault="00544FA8" w:rsidP="00D41714">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544FA8" w:rsidRPr="006F142D" w14:paraId="19E04E72" w14:textId="77777777" w:rsidTr="00F26925">
        <w:trPr>
          <w:trHeight w:val="7834"/>
          <w:jc w:val="center"/>
        </w:trPr>
        <w:tc>
          <w:tcPr>
            <w:tcW w:w="874" w:type="dxa"/>
            <w:tcBorders>
              <w:bottom w:val="single" w:sz="6" w:space="0" w:color="auto"/>
            </w:tcBorders>
            <w:shd w:val="clear" w:color="auto" w:fill="auto"/>
            <w:vAlign w:val="center"/>
          </w:tcPr>
          <w:p w14:paraId="09E20BAA"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9518" w:type="dxa"/>
            <w:tcBorders>
              <w:bottom w:val="single" w:sz="6" w:space="0" w:color="auto"/>
            </w:tcBorders>
            <w:shd w:val="clear" w:color="auto" w:fill="auto"/>
            <w:vAlign w:val="center"/>
          </w:tcPr>
          <w:p w14:paraId="3FE6317B" w14:textId="77777777" w:rsidR="00544FA8" w:rsidRPr="00D45BFD" w:rsidRDefault="00544FA8" w:rsidP="00D41714">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7D05026A" w14:textId="77777777" w:rsidR="00544FA8" w:rsidRPr="00D45BFD"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43A8854"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148CE70B" w14:textId="77777777" w:rsidR="00544FA8" w:rsidRPr="00D45BFD" w:rsidRDefault="00544FA8" w:rsidP="00D41714">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7C885361" w14:textId="77777777" w:rsidR="00544FA8" w:rsidRPr="00D45BFD" w:rsidRDefault="00544FA8" w:rsidP="00D41714">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14F3ADE5" w14:textId="77777777" w:rsidR="00544FA8" w:rsidRPr="00D45BFD" w:rsidRDefault="00544FA8" w:rsidP="00D41714">
            <w:pPr>
              <w:spacing w:before="0"/>
              <w:rPr>
                <w:rFonts w:cs="Arial"/>
                <w:lang w:val="ru-RU"/>
              </w:rPr>
            </w:pPr>
            <w:r w:rsidRPr="00D45BFD">
              <w:rPr>
                <w:rFonts w:eastAsia="Calibri" w:cs="Arial"/>
                <w:b/>
                <w:lang w:val="ru-RU"/>
              </w:rPr>
              <w:t>2.Уверење Управе јавних прихода локалне самоуправе (града, односно општине</w:t>
            </w:r>
            <w:r w:rsidRPr="00D45BF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6362F531" w14:textId="77777777" w:rsidR="00544FA8" w:rsidRPr="00D45BFD" w:rsidRDefault="00544FA8" w:rsidP="00D41714">
            <w:pPr>
              <w:spacing w:before="0"/>
              <w:ind w:right="122"/>
              <w:rPr>
                <w:rFonts w:cs="Arial"/>
                <w:b/>
                <w:u w:val="single"/>
                <w:lang w:val="ru-RU"/>
              </w:rPr>
            </w:pPr>
            <w:r w:rsidRPr="00D45BFD">
              <w:rPr>
                <w:rFonts w:cs="Arial"/>
                <w:b/>
                <w:u w:val="single"/>
                <w:lang w:val="ru-RU"/>
              </w:rPr>
              <w:t>Напомена:</w:t>
            </w:r>
          </w:p>
          <w:p w14:paraId="6665522F"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TimesNewRomanPSMT" w:cs="Arial"/>
                <w:b/>
                <w:u w:val="single"/>
                <w:lang w:val="ru-RU"/>
              </w:rPr>
            </w:pPr>
            <w:r w:rsidRPr="005410AF">
              <w:rPr>
                <w:rFonts w:eastAsia="TimesNewRomanPSMT" w:cs="Arial"/>
                <w:i/>
                <w:lang w:val="ru-RU"/>
              </w:rPr>
              <w:t>Уколико локална (општин</w:t>
            </w:r>
            <w:r w:rsidRPr="00D45BFD">
              <w:rPr>
                <w:rFonts w:eastAsia="TimesNewRomanPSMT" w:cs="Arial"/>
                <w:i/>
                <w:lang w:val="sr-Cyrl-CS"/>
              </w:rPr>
              <w:t>с</w:t>
            </w:r>
            <w:r w:rsidRPr="005410AF">
              <w:rPr>
                <w:rFonts w:eastAsia="TimesNewRomanPSMT" w:cs="Arial"/>
                <w:i/>
                <w:lang w:val="ru-RU"/>
              </w:rPr>
              <w:t>ка) управа</w:t>
            </w:r>
            <w:r w:rsidRPr="00D45BFD">
              <w:rPr>
                <w:rFonts w:eastAsia="TimesNewRomanPSMT" w:cs="Arial"/>
                <w:i/>
                <w:lang w:val="sr-Cyrl-CS"/>
              </w:rPr>
              <w:t xml:space="preserve"> јавних приход</w:t>
            </w:r>
            <w:r w:rsidRPr="005410A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Pr="005410AF">
              <w:rPr>
                <w:rFonts w:eastAsia="TimesNewRomanPSMT" w:cs="Arial"/>
                <w:i/>
                <w:lang w:val="ru-RU"/>
              </w:rPr>
              <w:t xml:space="preserve">приложи и потврде </w:t>
            </w:r>
            <w:r w:rsidRPr="00D45BFD">
              <w:rPr>
                <w:rFonts w:eastAsia="TimesNewRomanPSMT" w:cs="Arial"/>
                <w:i/>
                <w:lang w:val="sr-Cyrl-CS"/>
              </w:rPr>
              <w:t xml:space="preserve">тих </w:t>
            </w:r>
            <w:r w:rsidRPr="005410AF">
              <w:rPr>
                <w:rFonts w:eastAsia="TimesNewRomanPSMT" w:cs="Arial"/>
                <w:i/>
                <w:lang w:val="ru-RU"/>
              </w:rPr>
              <w:t>осталих лок</w:t>
            </w:r>
            <w:r w:rsidRPr="00D45BFD">
              <w:rPr>
                <w:rFonts w:eastAsia="TimesNewRomanPSMT" w:cs="Arial"/>
                <w:i/>
                <w:lang w:val="sr-Cyrl-CS"/>
              </w:rPr>
              <w:t>а</w:t>
            </w:r>
            <w:r w:rsidRPr="005410AF">
              <w:rPr>
                <w:rFonts w:eastAsia="TimesNewRomanPSMT" w:cs="Arial"/>
                <w:i/>
                <w:lang w:val="ru-RU"/>
              </w:rPr>
              <w:t xml:space="preserve">лних органа/организација/установа </w:t>
            </w:r>
          </w:p>
          <w:p w14:paraId="580EB8CD"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Calibri" w:cs="Arial"/>
                <w:i/>
                <w:lang w:val="ru-RU"/>
              </w:rPr>
            </w:pPr>
            <w:r w:rsidRPr="005410AF">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410AF">
              <w:rPr>
                <w:rFonts w:eastAsia="TimesNewRomanPSMT" w:cs="Arial"/>
                <w:b/>
                <w:i/>
                <w:lang w:val="ru-RU"/>
              </w:rPr>
              <w:t>у</w:t>
            </w:r>
            <w:r w:rsidRPr="00D45BFD">
              <w:rPr>
                <w:rFonts w:eastAsia="Calibri" w:cs="Arial"/>
                <w:b/>
                <w:i/>
                <w:lang w:val="ru-RU"/>
              </w:rPr>
              <w:t>верење Агенције за приватизацију да се налази у поступку приватизације</w:t>
            </w:r>
          </w:p>
          <w:p w14:paraId="47D4879C" w14:textId="77777777" w:rsidR="00544FA8" w:rsidRPr="005410AF" w:rsidRDefault="00544FA8" w:rsidP="00544FA8">
            <w:pPr>
              <w:numPr>
                <w:ilvl w:val="0"/>
                <w:numId w:val="10"/>
              </w:numPr>
              <w:tabs>
                <w:tab w:val="left" w:pos="680"/>
              </w:tabs>
              <w:snapToGrid w:val="0"/>
              <w:spacing w:before="0"/>
              <w:ind w:hanging="357"/>
              <w:contextualSpacing/>
              <w:jc w:val="left"/>
              <w:rPr>
                <w:rFonts w:eastAsia="Calibri" w:cs="Arial"/>
                <w:i/>
                <w:lang w:val="ru-RU"/>
              </w:rPr>
            </w:pPr>
            <w:r w:rsidRPr="005410AF">
              <w:rPr>
                <w:rFonts w:eastAsia="Calibri" w:cs="Arial"/>
                <w:i/>
                <w:lang w:val="ru-RU"/>
              </w:rPr>
              <w:t>У случају да понуду подноси група понуђача, ове доказе доставити за сваког учесника из групе</w:t>
            </w:r>
          </w:p>
          <w:p w14:paraId="3F633E2B" w14:textId="77777777" w:rsidR="00544FA8" w:rsidRPr="005410AF" w:rsidRDefault="00544FA8" w:rsidP="00544FA8">
            <w:pPr>
              <w:numPr>
                <w:ilvl w:val="0"/>
                <w:numId w:val="13"/>
              </w:numPr>
              <w:tabs>
                <w:tab w:val="left" w:pos="680"/>
              </w:tabs>
              <w:snapToGrid w:val="0"/>
              <w:spacing w:before="0"/>
              <w:contextualSpacing/>
              <w:jc w:val="left"/>
              <w:rPr>
                <w:rFonts w:cs="Arial"/>
                <w:lang w:val="ru-RU"/>
              </w:rPr>
            </w:pPr>
            <w:r w:rsidRPr="005410A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4D0EF" w14:textId="77777777" w:rsidR="00544FA8" w:rsidRPr="00640A29" w:rsidRDefault="00544FA8" w:rsidP="00D41714">
            <w:pPr>
              <w:tabs>
                <w:tab w:val="left" w:pos="680"/>
              </w:tabs>
              <w:snapToGrid w:val="0"/>
              <w:spacing w:before="0"/>
              <w:contextualSpacing/>
              <w:rPr>
                <w:rFonts w:eastAsia="Calibri" w:cs="Arial"/>
                <w:lang w:val="sr-Cyrl-RS"/>
              </w:rPr>
            </w:pPr>
            <w:r w:rsidRPr="005410AF">
              <w:rPr>
                <w:rFonts w:eastAsia="Calibri" w:cs="Arial"/>
                <w:b/>
                <w:lang w:val="ru-RU"/>
              </w:rPr>
              <w:t xml:space="preserve">Ови докази не могу бити старији од два месеца </w:t>
            </w:r>
            <w:r w:rsidRPr="00D45BFD">
              <w:rPr>
                <w:rFonts w:eastAsia="Calibri" w:cs="Arial"/>
                <w:b/>
                <w:lang w:val="sr-Cyrl-CS"/>
              </w:rPr>
              <w:t>пре</w:t>
            </w:r>
            <w:r w:rsidRPr="005410AF">
              <w:rPr>
                <w:rFonts w:eastAsia="Calibri" w:cs="Arial"/>
                <w:b/>
                <w:lang w:val="ru-RU"/>
              </w:rPr>
              <w:t xml:space="preserve"> отварања понуда</w:t>
            </w:r>
            <w:r w:rsidRPr="005410AF">
              <w:rPr>
                <w:rFonts w:eastAsia="Calibri" w:cs="Arial"/>
                <w:lang w:val="ru-RU"/>
              </w:rPr>
              <w:t>.</w:t>
            </w:r>
          </w:p>
        </w:tc>
      </w:tr>
      <w:tr w:rsidR="00544FA8" w:rsidRPr="006F142D" w14:paraId="5E4C7EF1" w14:textId="77777777" w:rsidTr="00F26925">
        <w:trPr>
          <w:trHeight w:val="4099"/>
          <w:jc w:val="center"/>
        </w:trPr>
        <w:tc>
          <w:tcPr>
            <w:tcW w:w="874" w:type="dxa"/>
            <w:shd w:val="clear" w:color="auto" w:fill="auto"/>
            <w:vAlign w:val="center"/>
          </w:tcPr>
          <w:p w14:paraId="4D2E3B4A" w14:textId="77777777" w:rsidR="00544FA8" w:rsidRPr="005410AF" w:rsidRDefault="00544FA8" w:rsidP="0020583A">
            <w:pPr>
              <w:suppressAutoHyphens/>
              <w:spacing w:before="0"/>
              <w:rPr>
                <w:rFonts w:cs="Arial"/>
                <w:bCs/>
                <w:sz w:val="24"/>
                <w:szCs w:val="24"/>
                <w:lang w:val="ru-RU" w:eastAsia="ar-SA"/>
              </w:rPr>
            </w:pPr>
          </w:p>
          <w:p w14:paraId="01A5517D"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9518" w:type="dxa"/>
            <w:shd w:val="clear" w:color="auto" w:fill="auto"/>
          </w:tcPr>
          <w:p w14:paraId="3E33E674" w14:textId="77777777" w:rsidR="00544FA8" w:rsidRPr="00D45BFD" w:rsidRDefault="00544FA8" w:rsidP="00D41714">
            <w:pPr>
              <w:snapToGrid w:val="0"/>
              <w:spacing w:before="0"/>
              <w:rPr>
                <w:rFonts w:cs="Arial"/>
                <w:b/>
                <w:u w:val="single"/>
              </w:rPr>
            </w:pPr>
            <w:r w:rsidRPr="00D45BFD">
              <w:rPr>
                <w:rFonts w:cs="Arial"/>
                <w:b/>
                <w:u w:val="single"/>
              </w:rPr>
              <w:t>Услов:</w:t>
            </w:r>
          </w:p>
          <w:p w14:paraId="681CB2E7" w14:textId="77777777" w:rsidR="00544FA8" w:rsidRPr="00D45BFD"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0082727"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43D2D7D6" w14:textId="77777777" w:rsidR="00544FA8" w:rsidRPr="00D45BFD" w:rsidRDefault="00544FA8" w:rsidP="00D41714">
            <w:pPr>
              <w:spacing w:before="0"/>
              <w:rPr>
                <w:rFonts w:cs="Arial"/>
                <w:b/>
              </w:rPr>
            </w:pPr>
            <w:r w:rsidRPr="00D45BFD">
              <w:rPr>
                <w:rFonts w:cs="Arial"/>
              </w:rPr>
              <w:t>Потписан</w:t>
            </w:r>
            <w:r w:rsidRPr="005410AF">
              <w:rPr>
                <w:rFonts w:cs="Arial"/>
                <w:lang w:val="pl-PL"/>
              </w:rPr>
              <w:t xml:space="preserve"> </w:t>
            </w:r>
            <w:r w:rsidRPr="00D45BFD">
              <w:rPr>
                <w:rFonts w:cs="Arial"/>
              </w:rPr>
              <w:t>и</w:t>
            </w:r>
            <w:r w:rsidRPr="005410AF">
              <w:rPr>
                <w:rFonts w:cs="Arial"/>
                <w:lang w:val="pl-PL"/>
              </w:rPr>
              <w:t xml:space="preserve"> </w:t>
            </w:r>
            <w:r w:rsidRPr="00D45BFD">
              <w:rPr>
                <w:rFonts w:cs="Arial"/>
              </w:rPr>
              <w:t>оверен</w:t>
            </w:r>
            <w:r w:rsidRPr="005410AF">
              <w:rPr>
                <w:rFonts w:cs="Arial"/>
                <w:lang w:val="pl-PL"/>
              </w:rPr>
              <w:t xml:space="preserve"> </w:t>
            </w:r>
            <w:r w:rsidRPr="00D45BFD">
              <w:rPr>
                <w:rFonts w:cs="Arial"/>
              </w:rPr>
              <w:t>Образац</w:t>
            </w:r>
            <w:r w:rsidRPr="005410AF">
              <w:rPr>
                <w:rFonts w:cs="Arial"/>
                <w:lang w:val="pl-PL"/>
              </w:rPr>
              <w:t xml:space="preserve"> </w:t>
            </w:r>
            <w:r w:rsidRPr="00D45BFD">
              <w:rPr>
                <w:rFonts w:cs="Arial"/>
              </w:rPr>
              <w:t>изјаве</w:t>
            </w:r>
            <w:r w:rsidRPr="005410AF">
              <w:rPr>
                <w:rFonts w:cs="Arial"/>
                <w:lang w:val="pl-PL"/>
              </w:rPr>
              <w:t xml:space="preserve"> </w:t>
            </w:r>
            <w:r w:rsidRPr="00D45BFD">
              <w:rPr>
                <w:rFonts w:cs="Arial"/>
              </w:rPr>
              <w:t>на</w:t>
            </w:r>
            <w:r w:rsidRPr="005410AF">
              <w:rPr>
                <w:rFonts w:cs="Arial"/>
                <w:lang w:val="pl-PL"/>
              </w:rPr>
              <w:t xml:space="preserve"> </w:t>
            </w:r>
            <w:r w:rsidRPr="00D45BFD">
              <w:rPr>
                <w:rFonts w:cs="Arial"/>
              </w:rPr>
              <w:t>основу</w:t>
            </w:r>
            <w:r w:rsidRPr="005410AF">
              <w:rPr>
                <w:rFonts w:cs="Arial"/>
                <w:lang w:val="pl-PL"/>
              </w:rPr>
              <w:t xml:space="preserve"> </w:t>
            </w:r>
            <w:r w:rsidRPr="00D45BFD">
              <w:rPr>
                <w:rFonts w:cs="Arial"/>
              </w:rPr>
              <w:t>члана</w:t>
            </w:r>
            <w:r w:rsidRPr="005410AF">
              <w:rPr>
                <w:rFonts w:cs="Arial"/>
                <w:lang w:val="pl-PL"/>
              </w:rPr>
              <w:t xml:space="preserve"> 75. </w:t>
            </w:r>
            <w:r w:rsidRPr="00D45BFD">
              <w:rPr>
                <w:rFonts w:cs="Arial"/>
              </w:rPr>
              <w:t>став</w:t>
            </w:r>
            <w:r w:rsidRPr="005410AF">
              <w:rPr>
                <w:rFonts w:cs="Arial"/>
                <w:lang w:val="pl-PL"/>
              </w:rPr>
              <w:t xml:space="preserve"> 2. </w:t>
            </w:r>
            <w:r w:rsidRPr="00D45BFD">
              <w:rPr>
                <w:rFonts w:cs="Arial"/>
              </w:rPr>
              <w:t>ЗЈН</w:t>
            </w:r>
            <w:r w:rsidRPr="00D45BFD">
              <w:rPr>
                <w:rFonts w:cs="Arial"/>
                <w:lang w:val="sr-Cyrl-RS"/>
              </w:rPr>
              <w:t xml:space="preserve"> </w:t>
            </w:r>
          </w:p>
          <w:p w14:paraId="0AAF1053" w14:textId="77777777" w:rsidR="00544FA8" w:rsidRPr="00D45BFD" w:rsidRDefault="00544FA8" w:rsidP="00D41714">
            <w:pPr>
              <w:snapToGrid w:val="0"/>
              <w:spacing w:before="0"/>
              <w:rPr>
                <w:rFonts w:cs="Arial"/>
                <w:b/>
                <w:u w:val="single"/>
                <w:lang w:val="sr-Cyrl-CS"/>
              </w:rPr>
            </w:pPr>
            <w:r w:rsidRPr="00D45BFD">
              <w:rPr>
                <w:rFonts w:cs="Arial"/>
                <w:b/>
                <w:i/>
                <w:u w:val="single"/>
              </w:rPr>
              <w:t>Напомена:</w:t>
            </w:r>
          </w:p>
          <w:p w14:paraId="791202FC" w14:textId="77777777" w:rsidR="00544FA8" w:rsidRPr="00D45BFD" w:rsidRDefault="00544FA8" w:rsidP="00544FA8">
            <w:pPr>
              <w:numPr>
                <w:ilvl w:val="0"/>
                <w:numId w:val="14"/>
              </w:numPr>
              <w:snapToGrid w:val="0"/>
              <w:spacing w:before="0"/>
              <w:rPr>
                <w:rFonts w:cs="Arial"/>
                <w:i/>
                <w:lang w:val="sr-Cyrl-CS"/>
              </w:rPr>
            </w:pPr>
            <w:r w:rsidRPr="005410AF">
              <w:rPr>
                <w:rFonts w:cs="Arial"/>
                <w:i/>
                <w:lang w:val="sr-Cyrl-CS"/>
              </w:rPr>
              <w:t xml:space="preserve">Изјава мора да буде потписана од стране овалшћеног лица </w:t>
            </w:r>
            <w:r w:rsidRPr="00D45BFD">
              <w:rPr>
                <w:rFonts w:cs="Arial"/>
                <w:i/>
                <w:lang w:val="sr-Cyrl-CS"/>
              </w:rPr>
              <w:t>за заступање понуђача</w:t>
            </w:r>
            <w:r w:rsidRPr="005410AF">
              <w:rPr>
                <w:rFonts w:cs="Arial"/>
                <w:i/>
                <w:lang w:val="sr-Cyrl-CS"/>
              </w:rPr>
              <w:t xml:space="preserve"> и оверена печатом. </w:t>
            </w:r>
          </w:p>
          <w:p w14:paraId="43097EA6" w14:textId="77777777" w:rsidR="00544FA8" w:rsidRPr="005410AF" w:rsidRDefault="00544FA8" w:rsidP="00544FA8">
            <w:pPr>
              <w:numPr>
                <w:ilvl w:val="0"/>
                <w:numId w:val="14"/>
              </w:numPr>
              <w:snapToGrid w:val="0"/>
              <w:spacing w:before="0"/>
              <w:rPr>
                <w:rFonts w:cs="Arial"/>
                <w:i/>
                <w:lang w:val="sr-Cyrl-CS"/>
              </w:rPr>
            </w:pPr>
            <w:r w:rsidRPr="005410AF">
              <w:rPr>
                <w:rFonts w:cs="Arial"/>
                <w:i/>
                <w:lang w:val="sr-Cyrl-CS"/>
              </w:rPr>
              <w:t xml:space="preserve">Уколико понуду подноси група понуђача Изјава мора бити </w:t>
            </w:r>
            <w:r w:rsidRPr="00D45BFD">
              <w:rPr>
                <w:rFonts w:cs="Arial"/>
                <w:i/>
                <w:lang w:val="sr-Cyrl-CS"/>
              </w:rPr>
              <w:t>достављена за сваког члана групе понуђача. Изјава мора бити</w:t>
            </w:r>
            <w:r w:rsidRPr="005410AF">
              <w:rPr>
                <w:rFonts w:cs="Arial"/>
                <w:i/>
                <w:lang w:val="sr-Cyrl-CS"/>
              </w:rPr>
              <w:t xml:space="preserve"> потписана од стране овлашћеног лица </w:t>
            </w:r>
            <w:r w:rsidRPr="00D45BFD">
              <w:rPr>
                <w:rFonts w:cs="Arial"/>
                <w:i/>
                <w:lang w:val="sr-Cyrl-CS"/>
              </w:rPr>
              <w:t xml:space="preserve">за заступање </w:t>
            </w:r>
            <w:r w:rsidRPr="005410AF">
              <w:rPr>
                <w:rFonts w:cs="Arial"/>
                <w:i/>
                <w:lang w:val="sr-Cyrl-CS"/>
              </w:rPr>
              <w:t xml:space="preserve">понуђача из групе понуђача и оверена печатом.  </w:t>
            </w:r>
          </w:p>
        </w:tc>
      </w:tr>
      <w:tr w:rsidR="00CA2AF9" w:rsidRPr="0094600D" w14:paraId="1782A115" w14:textId="77777777" w:rsidTr="009B1901">
        <w:trPr>
          <w:trHeight w:val="503"/>
          <w:jc w:val="center"/>
        </w:trPr>
        <w:tc>
          <w:tcPr>
            <w:tcW w:w="10392" w:type="dxa"/>
            <w:gridSpan w:val="2"/>
            <w:shd w:val="clear" w:color="auto" w:fill="D9D9D9" w:themeFill="background1" w:themeFillShade="D9"/>
            <w:vAlign w:val="center"/>
          </w:tcPr>
          <w:p w14:paraId="37AEDF2F" w14:textId="77777777" w:rsidR="00544FA8" w:rsidRPr="005410AF" w:rsidRDefault="00544FA8" w:rsidP="00544FA8">
            <w:pPr>
              <w:spacing w:before="0"/>
              <w:ind w:right="-180"/>
              <w:jc w:val="center"/>
              <w:rPr>
                <w:rFonts w:cs="Arial"/>
                <w:b/>
                <w:i/>
                <w:lang w:val="sr-Cyrl-CS"/>
              </w:rPr>
            </w:pPr>
            <w:r w:rsidRPr="005410AF">
              <w:rPr>
                <w:rFonts w:cs="Arial"/>
                <w:b/>
                <w:lang w:val="sr-Cyrl-CS"/>
              </w:rPr>
              <w:lastRenderedPageBreak/>
              <w:t xml:space="preserve">4.2  ДОДАТНИ УСЛОВИ </w:t>
            </w:r>
          </w:p>
          <w:p w14:paraId="4AB4DCAC" w14:textId="77777777" w:rsidR="00CA2AF9" w:rsidRPr="00CA2AF9"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76. </w:t>
            </w:r>
            <w:r w:rsidR="00E93CC5">
              <w:rPr>
                <w:rFonts w:cs="Arial"/>
                <w:b/>
              </w:rPr>
              <w:t>ЗЈН</w:t>
            </w:r>
          </w:p>
        </w:tc>
      </w:tr>
      <w:tr w:rsidR="00544FA8" w:rsidRPr="006F142D" w14:paraId="18C1097F" w14:textId="77777777" w:rsidTr="00D41714">
        <w:trPr>
          <w:jc w:val="center"/>
        </w:trPr>
        <w:tc>
          <w:tcPr>
            <w:tcW w:w="874" w:type="dxa"/>
            <w:shd w:val="clear" w:color="auto" w:fill="auto"/>
            <w:vAlign w:val="center"/>
          </w:tcPr>
          <w:p w14:paraId="096A5A01" w14:textId="77777777" w:rsidR="00544FA8" w:rsidRPr="0033615D" w:rsidRDefault="00544FA8" w:rsidP="00CA2AF9">
            <w:pPr>
              <w:suppressAutoHyphens/>
              <w:jc w:val="center"/>
              <w:rPr>
                <w:rFonts w:cs="Arial"/>
                <w:bCs/>
                <w:sz w:val="24"/>
                <w:szCs w:val="24"/>
                <w:lang w:eastAsia="ar-SA"/>
              </w:rPr>
            </w:pPr>
            <w:r w:rsidRPr="0033615D">
              <w:rPr>
                <w:rFonts w:cs="Arial"/>
                <w:bCs/>
                <w:sz w:val="24"/>
                <w:szCs w:val="24"/>
                <w:lang w:eastAsia="ar-SA"/>
              </w:rPr>
              <w:t>5.</w:t>
            </w:r>
          </w:p>
        </w:tc>
        <w:tc>
          <w:tcPr>
            <w:tcW w:w="9518" w:type="dxa"/>
            <w:shd w:val="clear" w:color="auto" w:fill="auto"/>
          </w:tcPr>
          <w:p w14:paraId="500B94C1" w14:textId="77777777" w:rsidR="00CC6C5E" w:rsidRPr="001A5F52" w:rsidRDefault="00CC6C5E" w:rsidP="00CC6C5E">
            <w:pPr>
              <w:tabs>
                <w:tab w:val="left" w:pos="284"/>
                <w:tab w:val="left" w:pos="330"/>
              </w:tabs>
              <w:spacing w:after="120"/>
              <w:ind w:left="284"/>
              <w:rPr>
                <w:rFonts w:eastAsia="Calibri" w:cs="Arial"/>
                <w:b/>
                <w:bCs/>
                <w:lang w:val="sr-Cyrl-RS"/>
              </w:rPr>
            </w:pPr>
            <w:r w:rsidRPr="001A5F52">
              <w:rPr>
                <w:rFonts w:eastAsia="Calibri" w:cs="Arial"/>
                <w:b/>
              </w:rPr>
              <w:t xml:space="preserve">Понуђач располаже </w:t>
            </w:r>
            <w:r w:rsidRPr="001A5F52">
              <w:rPr>
                <w:rFonts w:cs="Arial"/>
                <w:b/>
              </w:rPr>
              <w:t>неопходним</w:t>
            </w:r>
            <w:r w:rsidRPr="001A5F52">
              <w:rPr>
                <w:rFonts w:eastAsia="Calibri" w:cs="Arial"/>
                <w:b/>
                <w:bCs/>
              </w:rPr>
              <w:t xml:space="preserve"> </w:t>
            </w:r>
            <w:r w:rsidRPr="001A5F52">
              <w:rPr>
                <w:rFonts w:eastAsia="Calibri" w:cs="Arial"/>
                <w:b/>
                <w:bCs/>
                <w:lang w:val="sr-Cyrl-RS"/>
              </w:rPr>
              <w:t>финансијским</w:t>
            </w:r>
            <w:r w:rsidRPr="001A5F52">
              <w:rPr>
                <w:rFonts w:eastAsia="Calibri" w:cs="Arial"/>
                <w:b/>
                <w:bCs/>
              </w:rPr>
              <w:t xml:space="preserve"> капацитетом </w:t>
            </w:r>
          </w:p>
          <w:p w14:paraId="67569963" w14:textId="77777777" w:rsidR="00CC6C5E" w:rsidRDefault="00EF3CEE" w:rsidP="00EF3CEE">
            <w:pPr>
              <w:tabs>
                <w:tab w:val="left" w:pos="1440"/>
              </w:tabs>
              <w:suppressAutoHyphens/>
              <w:spacing w:before="0"/>
              <w:ind w:left="33"/>
              <w:contextualSpacing/>
              <w:jc w:val="left"/>
              <w:rPr>
                <w:rFonts w:eastAsia="Calibri" w:cs="Arial"/>
                <w:b/>
                <w:u w:val="single"/>
                <w:lang w:val="sr-Cyrl-RS"/>
              </w:rPr>
            </w:pPr>
            <w:r w:rsidRPr="00EF3CEE">
              <w:rPr>
                <w:rFonts w:eastAsia="Calibri" w:cs="Arial"/>
                <w:b/>
                <w:u w:val="single"/>
                <w:lang w:val="sr-Cyrl-RS"/>
              </w:rPr>
              <w:t>Услов:</w:t>
            </w:r>
          </w:p>
          <w:p w14:paraId="5BD141D1" w14:textId="77777777" w:rsidR="00125904" w:rsidRPr="00EF3CEE" w:rsidRDefault="00125904" w:rsidP="00EF3CEE">
            <w:pPr>
              <w:tabs>
                <w:tab w:val="left" w:pos="1440"/>
              </w:tabs>
              <w:suppressAutoHyphens/>
              <w:spacing w:before="0"/>
              <w:ind w:left="33"/>
              <w:contextualSpacing/>
              <w:jc w:val="left"/>
              <w:rPr>
                <w:rFonts w:eastAsia="Calibri" w:cs="Arial"/>
                <w:b/>
                <w:u w:val="single"/>
                <w:lang w:val="sr-Cyrl-RS"/>
              </w:rPr>
            </w:pPr>
          </w:p>
          <w:p w14:paraId="4A5536EE" w14:textId="55584DF7" w:rsidR="006E2248" w:rsidRPr="005438A1" w:rsidRDefault="006E2248" w:rsidP="00487476">
            <w:pPr>
              <w:pStyle w:val="ListParagraph"/>
              <w:numPr>
                <w:ilvl w:val="0"/>
                <w:numId w:val="31"/>
              </w:numPr>
              <w:autoSpaceDE w:val="0"/>
              <w:autoSpaceDN w:val="0"/>
              <w:adjustRightInd w:val="0"/>
              <w:spacing w:before="0" w:after="120" w:line="240" w:lineRule="auto"/>
              <w:contextualSpacing w:val="0"/>
              <w:rPr>
                <w:rFonts w:ascii="Arial" w:hAnsi="Arial" w:cs="Arial"/>
                <w:lang w:val="sr-Cyrl-RS"/>
              </w:rPr>
            </w:pPr>
            <w:r w:rsidRPr="006E2248">
              <w:rPr>
                <w:rFonts w:ascii="Arial" w:hAnsi="Arial" w:cs="Arial"/>
                <w:lang w:val="sr-Cyrl-RS"/>
              </w:rPr>
              <w:t xml:space="preserve">Да није имао ни један дан неликвидности на својим текућим рачунима </w:t>
            </w:r>
            <w:r w:rsidRPr="005410AF">
              <w:rPr>
                <w:rFonts w:ascii="Arial" w:hAnsi="Arial" w:cs="Arial"/>
                <w:bCs/>
                <w:lang w:val="sr-Cyrl-CS"/>
              </w:rPr>
              <w:t xml:space="preserve">у периоду од претходних </w:t>
            </w:r>
            <w:r w:rsidR="005438A1">
              <w:rPr>
                <w:rFonts w:ascii="Arial" w:hAnsi="Arial" w:cs="Arial"/>
                <w:bCs/>
                <w:lang w:val="sr-Cyrl-RS"/>
              </w:rPr>
              <w:t>12</w:t>
            </w:r>
            <w:r w:rsidRPr="005410AF">
              <w:rPr>
                <w:rFonts w:ascii="Arial" w:hAnsi="Arial" w:cs="Arial"/>
                <w:bCs/>
                <w:lang w:val="sr-Cyrl-CS"/>
              </w:rPr>
              <w:t xml:space="preserve"> (словима:</w:t>
            </w:r>
            <w:r w:rsidR="005438A1">
              <w:rPr>
                <w:rFonts w:ascii="Arial" w:hAnsi="Arial" w:cs="Arial"/>
                <w:bCs/>
                <w:lang w:val="sr-Cyrl-CS"/>
              </w:rPr>
              <w:t xml:space="preserve"> </w:t>
            </w:r>
            <w:r w:rsidR="005438A1">
              <w:rPr>
                <w:rFonts w:ascii="Arial" w:hAnsi="Arial" w:cs="Arial"/>
                <w:bCs/>
                <w:lang w:val="sr-Cyrl-RS"/>
              </w:rPr>
              <w:t>дванаест</w:t>
            </w:r>
            <w:r w:rsidRPr="005410AF">
              <w:rPr>
                <w:rFonts w:ascii="Arial" w:hAnsi="Arial" w:cs="Arial"/>
                <w:bCs/>
                <w:lang w:val="sr-Cyrl-CS"/>
              </w:rPr>
              <w:t>) месеци пре дана објављивања Позива за подношење понуда на Порталу јавних набавки</w:t>
            </w:r>
          </w:p>
          <w:p w14:paraId="3A16AA34" w14:textId="77777777" w:rsidR="005438A1" w:rsidRPr="006E2248" w:rsidRDefault="005438A1" w:rsidP="005438A1">
            <w:pPr>
              <w:pStyle w:val="ListParagraph"/>
              <w:autoSpaceDE w:val="0"/>
              <w:autoSpaceDN w:val="0"/>
              <w:adjustRightInd w:val="0"/>
              <w:spacing w:before="0" w:after="120" w:line="240" w:lineRule="auto"/>
              <w:contextualSpacing w:val="0"/>
              <w:rPr>
                <w:rFonts w:ascii="Arial" w:hAnsi="Arial" w:cs="Arial"/>
                <w:lang w:val="sr-Cyrl-RS"/>
              </w:rPr>
            </w:pPr>
          </w:p>
          <w:p w14:paraId="42291723" w14:textId="77777777" w:rsidR="00EF3CEE" w:rsidRPr="00215B6E" w:rsidRDefault="00EF3CEE" w:rsidP="00EF3CEE">
            <w:pPr>
              <w:autoSpaceDE w:val="0"/>
              <w:autoSpaceDN w:val="0"/>
              <w:adjustRightInd w:val="0"/>
              <w:spacing w:before="0"/>
              <w:rPr>
                <w:rFonts w:eastAsia="Calibri" w:cs="Arial"/>
                <w:b/>
                <w:u w:val="single"/>
                <w:lang w:val="sr-Cyrl-CS"/>
              </w:rPr>
            </w:pPr>
            <w:r w:rsidRPr="00215B6E">
              <w:rPr>
                <w:rFonts w:eastAsia="Calibri" w:cs="Arial"/>
                <w:b/>
                <w:u w:val="single"/>
                <w:lang w:val="sr-Cyrl-CS"/>
              </w:rPr>
              <w:t xml:space="preserve">Доказ: </w:t>
            </w:r>
          </w:p>
          <w:p w14:paraId="37ED21A3" w14:textId="77777777" w:rsidR="00EF3CEE" w:rsidRPr="006111DD" w:rsidRDefault="00EF3CEE" w:rsidP="00EF3CEE">
            <w:pPr>
              <w:autoSpaceDE w:val="0"/>
              <w:autoSpaceDN w:val="0"/>
              <w:adjustRightInd w:val="0"/>
              <w:spacing w:before="0"/>
              <w:rPr>
                <w:rFonts w:eastAsia="Calibri" w:cs="Arial"/>
                <w:i/>
                <w:lang w:val="sr-Cyrl-CS"/>
              </w:rPr>
            </w:pPr>
          </w:p>
          <w:p w14:paraId="3D4A9192" w14:textId="50DCDA00" w:rsidR="00544FA8" w:rsidRDefault="006E2248" w:rsidP="00487476">
            <w:pPr>
              <w:pStyle w:val="ListParagraph"/>
              <w:numPr>
                <w:ilvl w:val="0"/>
                <w:numId w:val="35"/>
              </w:numPr>
              <w:suppressAutoHyphens/>
              <w:autoSpaceDE w:val="0"/>
              <w:autoSpaceDN w:val="0"/>
              <w:adjustRightInd w:val="0"/>
              <w:spacing w:before="0"/>
              <w:jc w:val="left"/>
              <w:rPr>
                <w:rFonts w:cs="Arial"/>
                <w:lang w:val="sr-Cyrl-RS" w:eastAsia="ar-SA"/>
              </w:rPr>
            </w:pPr>
            <w:r w:rsidRPr="00047F00">
              <w:rPr>
                <w:rFonts w:ascii="Arial" w:hAnsi="Arial" w:cs="Arial"/>
                <w:lang w:val="sr-Cyrl-RS" w:eastAsia="ar-SA"/>
              </w:rPr>
              <w:t>Потврда о подацима о ликвидности издата од стране Народне банке Србије  – Одсек принудне на</w:t>
            </w:r>
            <w:r w:rsidR="005438A1" w:rsidRPr="00047F00">
              <w:rPr>
                <w:rFonts w:ascii="Arial" w:hAnsi="Arial" w:cs="Arial"/>
                <w:lang w:val="sr-Cyrl-RS" w:eastAsia="ar-SA"/>
              </w:rPr>
              <w:t>плате, за период од претходних 12 (словима: дванаест</w:t>
            </w:r>
            <w:r w:rsidRPr="00047F00">
              <w:rPr>
                <w:rFonts w:ascii="Arial" w:hAnsi="Arial" w:cs="Arial"/>
                <w:lang w:val="sr-Cyrl-RS" w:eastAsia="ar-SA"/>
              </w:rPr>
              <w:t>) месеци пре дана објављивања позива на Порталу јавних набавки</w:t>
            </w:r>
          </w:p>
          <w:p w14:paraId="43A40FBC" w14:textId="07FC820E" w:rsidR="007D7059" w:rsidRPr="007D7059" w:rsidRDefault="007D7059" w:rsidP="007D7059">
            <w:pPr>
              <w:pStyle w:val="ListParagraph"/>
              <w:suppressAutoHyphens/>
              <w:autoSpaceDE w:val="0"/>
              <w:autoSpaceDN w:val="0"/>
              <w:adjustRightInd w:val="0"/>
              <w:spacing w:before="0"/>
              <w:jc w:val="left"/>
              <w:rPr>
                <w:rFonts w:ascii="Arial" w:hAnsi="Arial" w:cs="Arial"/>
                <w:lang w:val="sr-Cyrl-RS" w:eastAsia="ar-SA"/>
              </w:rPr>
            </w:pPr>
            <w:r w:rsidRPr="007D7059">
              <w:rPr>
                <w:rFonts w:ascii="Arial" w:hAnsi="Arial" w:cs="Arial"/>
                <w:lang w:val="sr-Cyrl-RS" w:eastAsia="ar-SA"/>
              </w:rPr>
              <w:t>или</w:t>
            </w:r>
          </w:p>
          <w:p w14:paraId="7A00C967" w14:textId="77777777" w:rsidR="005438A1" w:rsidRPr="001D0F13" w:rsidRDefault="005438A1" w:rsidP="00487476">
            <w:pPr>
              <w:pStyle w:val="ListParagraph"/>
              <w:numPr>
                <w:ilvl w:val="0"/>
                <w:numId w:val="35"/>
              </w:numPr>
              <w:spacing w:after="0"/>
              <w:rPr>
                <w:rFonts w:ascii="Arial" w:hAnsi="Arial" w:cs="Arial"/>
                <w:color w:val="000000"/>
                <w:lang w:val="sr-Latn-RS"/>
              </w:rPr>
            </w:pPr>
            <w:r w:rsidRPr="001D0F13">
              <w:rPr>
                <w:rFonts w:ascii="Arial" w:hAnsi="Arial" w:cs="Arial"/>
                <w:color w:val="000000"/>
                <w:lang w:val="sr-Latn-RS"/>
              </w:rPr>
              <w:t>Изјава да је податак јавно доступан</w:t>
            </w:r>
          </w:p>
          <w:p w14:paraId="1F303DD6" w14:textId="37C24BA6" w:rsidR="005438A1" w:rsidRPr="00F54BA2" w:rsidRDefault="005438A1" w:rsidP="00F54BA2">
            <w:pPr>
              <w:suppressAutoHyphens/>
              <w:autoSpaceDE w:val="0"/>
              <w:autoSpaceDN w:val="0"/>
              <w:adjustRightInd w:val="0"/>
              <w:spacing w:before="0"/>
              <w:jc w:val="left"/>
              <w:rPr>
                <w:rFonts w:cs="Arial"/>
                <w:b/>
                <w:lang w:val="sr-Cyrl-RS" w:eastAsia="ar-SA"/>
              </w:rPr>
            </w:pPr>
          </w:p>
        </w:tc>
      </w:tr>
      <w:tr w:rsidR="00182D90" w:rsidRPr="006F142D" w14:paraId="2EF4EEFC" w14:textId="77777777" w:rsidTr="00D41714">
        <w:trPr>
          <w:jc w:val="center"/>
        </w:trPr>
        <w:tc>
          <w:tcPr>
            <w:tcW w:w="874" w:type="dxa"/>
            <w:shd w:val="clear" w:color="auto" w:fill="auto"/>
            <w:vAlign w:val="center"/>
          </w:tcPr>
          <w:p w14:paraId="4924266A" w14:textId="62CD5B6C" w:rsidR="00182D90" w:rsidRPr="0033615D" w:rsidRDefault="007D7059" w:rsidP="00CA2AF9">
            <w:pPr>
              <w:suppressAutoHyphens/>
              <w:jc w:val="center"/>
              <w:rPr>
                <w:rFonts w:cs="Arial"/>
                <w:bCs/>
                <w:sz w:val="24"/>
                <w:szCs w:val="24"/>
                <w:lang w:eastAsia="ar-SA"/>
              </w:rPr>
            </w:pPr>
            <w:r>
              <w:rPr>
                <w:rFonts w:cs="Arial"/>
                <w:bCs/>
                <w:sz w:val="24"/>
                <w:szCs w:val="24"/>
                <w:lang w:val="sr-Cyrl-RS" w:eastAsia="ar-SA"/>
              </w:rPr>
              <w:t>6</w:t>
            </w:r>
            <w:r w:rsidR="00182D90">
              <w:rPr>
                <w:rFonts w:cs="Arial"/>
                <w:bCs/>
                <w:sz w:val="24"/>
                <w:szCs w:val="24"/>
                <w:lang w:eastAsia="ar-SA"/>
              </w:rPr>
              <w:t>.</w:t>
            </w:r>
          </w:p>
        </w:tc>
        <w:tc>
          <w:tcPr>
            <w:tcW w:w="9518" w:type="dxa"/>
            <w:shd w:val="clear" w:color="auto" w:fill="auto"/>
          </w:tcPr>
          <w:p w14:paraId="0AE29D88" w14:textId="77777777" w:rsidR="006C094A" w:rsidRPr="00136578" w:rsidRDefault="006C094A" w:rsidP="006C094A">
            <w:pPr>
              <w:autoSpaceDE w:val="0"/>
              <w:autoSpaceDN w:val="0"/>
              <w:adjustRightInd w:val="0"/>
              <w:rPr>
                <w:rFonts w:cs="Arial"/>
                <w:b/>
              </w:rPr>
            </w:pPr>
            <w:r w:rsidRPr="00136578">
              <w:rPr>
                <w:rFonts w:eastAsia="Calibri" w:cs="Arial"/>
                <w:b/>
              </w:rPr>
              <w:t xml:space="preserve">Понуђач располаже довољним </w:t>
            </w:r>
            <w:r w:rsidRPr="00136578">
              <w:rPr>
                <w:rFonts w:eastAsia="Calibri" w:cs="Arial"/>
                <w:b/>
                <w:bCs/>
              </w:rPr>
              <w:t xml:space="preserve">кадровским капацитетом </w:t>
            </w:r>
          </w:p>
          <w:p w14:paraId="32C228E6" w14:textId="77777777" w:rsidR="00604579" w:rsidRPr="00215B6E" w:rsidRDefault="00604579" w:rsidP="00604579">
            <w:pPr>
              <w:autoSpaceDE w:val="0"/>
              <w:autoSpaceDN w:val="0"/>
              <w:adjustRightInd w:val="0"/>
              <w:spacing w:before="0"/>
              <w:rPr>
                <w:rFonts w:cs="Arial"/>
                <w:b/>
                <w:u w:val="single"/>
              </w:rPr>
            </w:pPr>
            <w:r w:rsidRPr="00215B6E">
              <w:rPr>
                <w:rFonts w:cs="Arial"/>
                <w:b/>
                <w:u w:val="single"/>
              </w:rPr>
              <w:t>Услов:</w:t>
            </w:r>
          </w:p>
          <w:p w14:paraId="5DA7C5C3" w14:textId="77777777" w:rsidR="00604579" w:rsidRDefault="00604579" w:rsidP="00604579">
            <w:pPr>
              <w:autoSpaceDE w:val="0"/>
              <w:autoSpaceDN w:val="0"/>
              <w:adjustRightInd w:val="0"/>
              <w:rPr>
                <w:rFonts w:cs="Arial"/>
                <w:lang w:val="sr-Cyrl-RS"/>
              </w:rPr>
            </w:pPr>
            <w:r w:rsidRPr="00F54BA2">
              <w:rPr>
                <w:rFonts w:cs="Arial"/>
              </w:rPr>
              <w:t xml:space="preserve">Да </w:t>
            </w:r>
            <w:r w:rsidRPr="00F54BA2">
              <w:rPr>
                <w:rFonts w:cs="Arial"/>
                <w:lang w:val="sr-Cyrl-RS"/>
              </w:rPr>
              <w:t>има запослена или радно ангажована лица сходно члану 197-202 Закона о раду ("Сл. гласник РС", бр. 24/2005, 61/2005, 54/2009, 32/2013, 75/2014, 13/2017 - одлука УС, 113/2017 и 95/2018 - аутентично тумачење):</w:t>
            </w:r>
          </w:p>
          <w:p w14:paraId="7ECC339E" w14:textId="21FBCD4F" w:rsidR="00671BC5" w:rsidRPr="00F54BA2" w:rsidRDefault="00671BC5" w:rsidP="00604579">
            <w:pPr>
              <w:autoSpaceDE w:val="0"/>
              <w:autoSpaceDN w:val="0"/>
              <w:adjustRightInd w:val="0"/>
              <w:rPr>
                <w:rFonts w:cs="Arial"/>
                <w:lang w:val="sr-Cyrl-RS"/>
              </w:rPr>
            </w:pPr>
            <w:r>
              <w:rPr>
                <w:rFonts w:cs="Arial"/>
                <w:lang w:val="sr-Cyrl-CS"/>
              </w:rPr>
              <w:t>Д</w:t>
            </w:r>
            <w:r w:rsidRPr="00047F00">
              <w:rPr>
                <w:rFonts w:cs="Arial"/>
                <w:lang w:val="sr-Cyrl-CS"/>
              </w:rPr>
              <w:t>а на дан отварања понуда</w:t>
            </w:r>
            <w:r>
              <w:rPr>
                <w:rFonts w:cs="Arial"/>
                <w:lang w:val="sr-Cyrl-CS"/>
              </w:rPr>
              <w:t xml:space="preserve"> има:</w:t>
            </w:r>
          </w:p>
          <w:p w14:paraId="747C4176" w14:textId="77777777" w:rsidR="007D7059" w:rsidRPr="007D7059" w:rsidRDefault="00047F00" w:rsidP="00487476">
            <w:pPr>
              <w:pStyle w:val="ListParagraph"/>
              <w:numPr>
                <w:ilvl w:val="0"/>
                <w:numId w:val="30"/>
              </w:numPr>
              <w:suppressAutoHyphens/>
              <w:spacing w:before="0"/>
              <w:jc w:val="left"/>
              <w:rPr>
                <w:rFonts w:ascii="Arial" w:hAnsi="Arial" w:cs="Arial"/>
                <w:lang w:val="sr-Cyrl-CS"/>
              </w:rPr>
            </w:pPr>
            <w:r w:rsidRPr="00047F00">
              <w:rPr>
                <w:rFonts w:ascii="Arial" w:hAnsi="Arial" w:cs="Arial"/>
                <w:color w:val="000000"/>
                <w:lang w:val="sr-Latn-RS"/>
              </w:rPr>
              <w:t>најмање</w:t>
            </w:r>
            <w:r w:rsidR="007D7059">
              <w:rPr>
                <w:rFonts w:ascii="Arial" w:hAnsi="Arial" w:cs="Arial"/>
                <w:color w:val="000000"/>
                <w:lang w:val="sr-Cyrl-RS"/>
              </w:rPr>
              <w:t xml:space="preserve"> 2</w:t>
            </w:r>
            <w:r w:rsidRPr="00047F00">
              <w:rPr>
                <w:rFonts w:ascii="Arial" w:hAnsi="Arial" w:cs="Arial"/>
                <w:color w:val="000000"/>
                <w:lang w:val="sr-Latn-RS"/>
              </w:rPr>
              <w:t xml:space="preserve"> </w:t>
            </w:r>
            <w:r w:rsidRPr="00047F00">
              <w:rPr>
                <w:rFonts w:ascii="Arial" w:hAnsi="Arial" w:cs="Arial"/>
                <w:color w:val="000000"/>
                <w:lang w:val="sr-Cyrl-RS"/>
              </w:rPr>
              <w:t xml:space="preserve">(словима: </w:t>
            </w:r>
            <w:r w:rsidR="007D7059">
              <w:rPr>
                <w:rFonts w:ascii="Arial" w:hAnsi="Arial" w:cs="Arial"/>
                <w:color w:val="000000"/>
                <w:lang w:val="sr-Cyrl-RS"/>
              </w:rPr>
              <w:t>два</w:t>
            </w:r>
            <w:r w:rsidRPr="00047F00">
              <w:rPr>
                <w:rFonts w:ascii="Arial" w:hAnsi="Arial" w:cs="Arial"/>
                <w:color w:val="000000"/>
                <w:lang w:val="sr-Cyrl-RS"/>
              </w:rPr>
              <w:t>)</w:t>
            </w:r>
            <w:r w:rsidRPr="00047F00">
              <w:rPr>
                <w:rFonts w:ascii="Arial" w:hAnsi="Arial" w:cs="Arial"/>
                <w:color w:val="000000"/>
                <w:lang w:val="sr-Latn-RS"/>
              </w:rPr>
              <w:t xml:space="preserve"> </w:t>
            </w:r>
            <w:r w:rsidR="007D7059" w:rsidRPr="00C84D1C">
              <w:rPr>
                <w:rFonts w:ascii="Arial" w:hAnsi="Arial" w:cs="Arial"/>
                <w:lang w:val="sr-Cyrl-CS"/>
              </w:rPr>
              <w:t>доктора наука из научне области: технологија материјала - погонски материјали и сагоревања</w:t>
            </w:r>
            <w:r w:rsidR="007D7059" w:rsidRPr="00047F00">
              <w:rPr>
                <w:rFonts w:ascii="Arial" w:hAnsi="Arial" w:cs="Arial"/>
                <w:color w:val="000000"/>
                <w:lang w:val="sr-Latn-RS"/>
              </w:rPr>
              <w:t xml:space="preserve"> </w:t>
            </w:r>
          </w:p>
          <w:p w14:paraId="3F4B2E6F" w14:textId="77777777" w:rsidR="00783292" w:rsidRPr="00F54BA2" w:rsidRDefault="00783292" w:rsidP="00783292">
            <w:pPr>
              <w:tabs>
                <w:tab w:val="left" w:pos="6420"/>
              </w:tabs>
              <w:suppressAutoHyphens/>
              <w:spacing w:before="0"/>
              <w:rPr>
                <w:rFonts w:cs="Arial"/>
                <w:b/>
                <w:u w:val="single"/>
                <w:lang w:val="sr-Cyrl-RS"/>
              </w:rPr>
            </w:pPr>
            <w:r w:rsidRPr="00F54BA2">
              <w:rPr>
                <w:rFonts w:cs="Arial"/>
                <w:b/>
                <w:u w:val="single"/>
              </w:rPr>
              <w:t xml:space="preserve">Доказ: </w:t>
            </w:r>
          </w:p>
          <w:p w14:paraId="32D528B2" w14:textId="3A34AF8F" w:rsidR="007B3EFF" w:rsidRPr="00F54BA2" w:rsidRDefault="00671BC5" w:rsidP="00487476">
            <w:pPr>
              <w:numPr>
                <w:ilvl w:val="0"/>
                <w:numId w:val="29"/>
              </w:numPr>
              <w:rPr>
                <w:rFonts w:eastAsia="TimesNewRomanPS-BoldMT" w:cs="Arial"/>
                <w:bCs/>
                <w:lang w:val="sr-Cyrl-CS"/>
              </w:rPr>
            </w:pPr>
            <w:r w:rsidRPr="00F54BA2">
              <w:rPr>
                <w:rFonts w:cs="Arial"/>
                <w:lang w:val="sr-Cyrl-RS"/>
              </w:rPr>
              <w:t>Образац бр.</w:t>
            </w:r>
            <w:r w:rsidR="007D7059">
              <w:rPr>
                <w:rFonts w:cs="Arial"/>
                <w:lang w:val="sr-Cyrl-RS"/>
              </w:rPr>
              <w:t>6</w:t>
            </w:r>
            <w:r>
              <w:rPr>
                <w:rFonts w:cs="Arial"/>
                <w:lang w:val="sr-Cyrl-RS"/>
              </w:rPr>
              <w:t xml:space="preserve"> -</w:t>
            </w:r>
            <w:r w:rsidRPr="00F54BA2">
              <w:rPr>
                <w:rFonts w:eastAsia="TimesNewRomanPS-BoldMT" w:cs="Arial"/>
                <w:bCs/>
                <w:lang w:val="sr-Cyrl-RS"/>
              </w:rPr>
              <w:t xml:space="preserve"> </w:t>
            </w:r>
            <w:r w:rsidR="00604579" w:rsidRPr="00F54BA2">
              <w:rPr>
                <w:rFonts w:cs="Arial"/>
                <w:lang w:val="sr-Cyrl-RS"/>
              </w:rPr>
              <w:t xml:space="preserve">Изјава понуђача о довољном кадровском капацитету </w:t>
            </w:r>
            <w:r>
              <w:rPr>
                <w:rFonts w:cs="Arial"/>
                <w:lang w:val="sr-Cyrl-RS"/>
              </w:rPr>
              <w:t>-</w:t>
            </w:r>
            <w:r w:rsidR="007B3EFF" w:rsidRPr="00F54BA2">
              <w:rPr>
                <w:rFonts w:eastAsia="TimesNewRomanPS-BoldMT" w:cs="Arial"/>
                <w:bCs/>
                <w:lang w:val="sr-Cyrl-RS"/>
              </w:rPr>
              <w:t>Списак извршилаца</w:t>
            </w:r>
            <w:r w:rsidR="007B3EFF" w:rsidRPr="00F54BA2">
              <w:rPr>
                <w:rFonts w:eastAsia="TimesNewRomanPS-BoldMT" w:cs="Arial"/>
                <w:bCs/>
                <w:lang w:val="sr-Cyrl-CS"/>
              </w:rPr>
              <w:t xml:space="preserve"> који ће бити ангажовани у извршењу услуга</w:t>
            </w:r>
            <w:r w:rsidR="007B3EFF" w:rsidRPr="00F54BA2">
              <w:rPr>
                <w:rFonts w:eastAsia="TimesNewRomanPS-BoldMT" w:cs="Arial"/>
                <w:bCs/>
                <w:lang w:val="sr-Cyrl-RS"/>
              </w:rPr>
              <w:t xml:space="preserve"> </w:t>
            </w:r>
            <w:r w:rsidR="007B3EFF" w:rsidRPr="00F54BA2">
              <w:rPr>
                <w:rFonts w:eastAsia="TimesNewRomanPS-BoldMT" w:cs="Arial"/>
                <w:bCs/>
                <w:lang w:val="sr-Cyrl-CS"/>
              </w:rPr>
              <w:t>које су предмет набавке;</w:t>
            </w:r>
          </w:p>
          <w:p w14:paraId="5BC0B4D3" w14:textId="3612908E" w:rsidR="00604579" w:rsidRDefault="00604579" w:rsidP="00487476">
            <w:pPr>
              <w:numPr>
                <w:ilvl w:val="0"/>
                <w:numId w:val="29"/>
              </w:numPr>
              <w:rPr>
                <w:rFonts w:eastAsia="TimesNewRomanPS-BoldMT" w:cs="Arial"/>
                <w:bCs/>
                <w:lang w:val="sr-Cyrl-CS"/>
              </w:rPr>
            </w:pPr>
            <w:r w:rsidRPr="00F54BA2">
              <w:rPr>
                <w:rFonts w:cs="Arial"/>
                <w:lang w:val="sr-Cyrl-RS"/>
              </w:rPr>
              <w:t xml:space="preserve">За лица наведена у обрасцу бр. </w:t>
            </w:r>
            <w:r w:rsidR="007D7059">
              <w:rPr>
                <w:rFonts w:cs="Arial"/>
                <w:lang w:val="sr-Cyrl-RS"/>
              </w:rPr>
              <w:t>6</w:t>
            </w:r>
            <w:r w:rsidRPr="00F54BA2">
              <w:rPr>
                <w:rFonts w:cs="Arial"/>
                <w:lang w:val="sr-Cyrl-RS"/>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r w:rsidRPr="00F54BA2">
              <w:rPr>
                <w:rFonts w:eastAsia="TimesNewRomanPS-BoldMT" w:cs="Arial"/>
                <w:bCs/>
                <w:lang w:val="sr-Cyrl-CS"/>
              </w:rPr>
              <w:t xml:space="preserve"> (уговор мора бити важећи у тренутку подношења понуде и у току предвиђеног периода реализације предметне набавке); </w:t>
            </w:r>
          </w:p>
          <w:p w14:paraId="52E0CB42" w14:textId="77777777" w:rsidR="007D7059" w:rsidRPr="007D7059" w:rsidRDefault="007D7059" w:rsidP="00487476">
            <w:pPr>
              <w:numPr>
                <w:ilvl w:val="0"/>
                <w:numId w:val="29"/>
              </w:numPr>
              <w:rPr>
                <w:rFonts w:eastAsia="TimesNewRomanPS-BoldMT" w:cs="Arial"/>
                <w:bCs/>
                <w:lang w:val="sr-Cyrl-CS"/>
              </w:rPr>
            </w:pPr>
            <w:r w:rsidRPr="007D7059">
              <w:rPr>
                <w:rFonts w:eastAsia="TimesNewRomanPS-BoldMT" w:cs="Arial"/>
                <w:bCs/>
                <w:lang w:val="sr-Cyrl-CS"/>
              </w:rPr>
              <w:t xml:space="preserve">За лица (у радном односу или ван радног односа) код страног понуђача доставља се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20E9640" w14:textId="77777777" w:rsidR="007D7059" w:rsidRPr="007D7059" w:rsidRDefault="007D7059" w:rsidP="00487476">
            <w:pPr>
              <w:numPr>
                <w:ilvl w:val="0"/>
                <w:numId w:val="29"/>
              </w:numPr>
              <w:rPr>
                <w:rFonts w:eastAsia="TimesNewRomanPS-BoldMT" w:cs="Arial"/>
                <w:bCs/>
                <w:lang w:val="sr-Cyrl-CS"/>
              </w:rPr>
            </w:pPr>
            <w:r w:rsidRPr="007D7059">
              <w:rPr>
                <w:rFonts w:eastAsia="TimesNewRomanPS-BoldMT" w:cs="Arial"/>
                <w:bCs/>
                <w:lang w:val="sr-Cyrl-CS"/>
              </w:rPr>
              <w:t xml:space="preserve">Фотокопија дипломе о стеченој стручној спреми </w:t>
            </w:r>
          </w:p>
          <w:p w14:paraId="55D664A2" w14:textId="77777777" w:rsidR="007A1139" w:rsidRPr="005410AF" w:rsidRDefault="007A1139" w:rsidP="007A1139">
            <w:pPr>
              <w:rPr>
                <w:rFonts w:cs="Arial"/>
                <w:b/>
                <w:i/>
                <w:u w:val="single"/>
                <w:lang w:val="sr-Cyrl-CS"/>
              </w:rPr>
            </w:pPr>
            <w:r w:rsidRPr="005410AF">
              <w:rPr>
                <w:rFonts w:cs="Arial"/>
                <w:b/>
                <w:i/>
                <w:u w:val="single"/>
                <w:lang w:val="sr-Cyrl-CS"/>
              </w:rPr>
              <w:t>Напомена:</w:t>
            </w:r>
          </w:p>
          <w:p w14:paraId="1CDF6C60" w14:textId="77777777" w:rsidR="007A1139" w:rsidRPr="005410AF" w:rsidRDefault="007A1139" w:rsidP="007A1139">
            <w:pPr>
              <w:tabs>
                <w:tab w:val="left" w:pos="680"/>
              </w:tabs>
              <w:snapToGrid w:val="0"/>
              <w:spacing w:line="276" w:lineRule="auto"/>
              <w:contextualSpacing/>
              <w:rPr>
                <w:rFonts w:cs="Arial"/>
                <w:lang w:val="sr-Cyrl-CS"/>
              </w:rPr>
            </w:pPr>
            <w:r w:rsidRPr="005410AF">
              <w:rPr>
                <w:rFonts w:cs="Arial"/>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14:paraId="424D6A54" w14:textId="77777777" w:rsidR="007A1139" w:rsidRPr="005410AF" w:rsidRDefault="007A1139" w:rsidP="007A1139">
            <w:pPr>
              <w:spacing w:before="0"/>
              <w:rPr>
                <w:rFonts w:cs="Arial"/>
                <w:lang w:val="sr-Cyrl-CS"/>
              </w:rPr>
            </w:pPr>
            <w:r w:rsidRPr="005410AF">
              <w:rPr>
                <w:rFonts w:cs="Arial"/>
                <w:lang w:val="sr-Cyrl-CS"/>
              </w:rPr>
              <w:t>У случају да понуђач подноси понуду са подизвођачем, ове доказе не треба доставити за подизвођача</w:t>
            </w:r>
            <w:r w:rsidRPr="005410AF">
              <w:rPr>
                <w:rFonts w:cs="Arial"/>
                <w:color w:val="FF0000"/>
                <w:lang w:val="sr-Cyrl-CS"/>
              </w:rPr>
              <w:t>.</w:t>
            </w:r>
          </w:p>
        </w:tc>
      </w:tr>
    </w:tbl>
    <w:p w14:paraId="0581048E" w14:textId="77777777" w:rsidR="007B6DEE" w:rsidRDefault="007B6DEE" w:rsidP="009B1901">
      <w:pPr>
        <w:spacing w:before="0"/>
        <w:rPr>
          <w:rFonts w:cs="Arial"/>
          <w:lang w:val="sr-Cyrl-RS" w:eastAsia="zh-CN"/>
        </w:rPr>
      </w:pPr>
    </w:p>
    <w:p w14:paraId="4198683E" w14:textId="5C0C3827" w:rsidR="009B1901" w:rsidRPr="005410AF" w:rsidRDefault="009B1901" w:rsidP="009B1901">
      <w:pPr>
        <w:spacing w:before="0"/>
        <w:rPr>
          <w:rFonts w:cs="Arial"/>
          <w:lang w:val="sr-Cyrl-RS" w:eastAsia="zh-CN"/>
        </w:rPr>
      </w:pPr>
      <w:r w:rsidRPr="005410AF">
        <w:rPr>
          <w:rFonts w:cs="Arial"/>
          <w:lang w:val="sr-Cyrl-RS" w:eastAsia="zh-CN"/>
        </w:rPr>
        <w:lastRenderedPageBreak/>
        <w:t xml:space="preserve">Понуда понуђача који не докаже да испуњава наведене обавезне и додатне услове из тачака 1. </w:t>
      </w:r>
      <w:r w:rsidRPr="00000AF1">
        <w:rPr>
          <w:rFonts w:cs="Arial"/>
          <w:lang w:val="sr-Cyrl-RS" w:eastAsia="zh-CN"/>
        </w:rPr>
        <w:t>д</w:t>
      </w:r>
      <w:r w:rsidR="00B2197A">
        <w:rPr>
          <w:rFonts w:cs="Arial"/>
          <w:lang w:val="sr-Cyrl-RS" w:eastAsia="zh-CN"/>
        </w:rPr>
        <w:t xml:space="preserve">о </w:t>
      </w:r>
      <w:r w:rsidR="007D7059">
        <w:rPr>
          <w:rFonts w:cs="Arial"/>
          <w:lang w:val="sr-Cyrl-RS" w:eastAsia="zh-CN"/>
        </w:rPr>
        <w:t>6</w:t>
      </w:r>
      <w:r w:rsidRPr="005410AF">
        <w:rPr>
          <w:rFonts w:cs="Arial"/>
          <w:lang w:val="sr-Cyrl-RS" w:eastAsia="zh-CN"/>
        </w:rPr>
        <w:t>.</w:t>
      </w:r>
      <w:r w:rsidR="00000AF1">
        <w:rPr>
          <w:rFonts w:cs="Arial"/>
          <w:lang w:val="sr-Cyrl-RS" w:eastAsia="zh-CN"/>
        </w:rPr>
        <w:t xml:space="preserve"> </w:t>
      </w:r>
      <w:r w:rsidRPr="005410AF">
        <w:rPr>
          <w:rFonts w:cs="Arial"/>
          <w:lang w:val="sr-Cyrl-RS" w:eastAsia="zh-CN"/>
        </w:rPr>
        <w:t>овог обрасца, биће одбијена као неприхватљива.</w:t>
      </w:r>
    </w:p>
    <w:p w14:paraId="0EE3F642" w14:textId="77777777" w:rsidR="009B1901" w:rsidRPr="005410AF" w:rsidRDefault="009B1901" w:rsidP="009B1901">
      <w:pPr>
        <w:rPr>
          <w:rFonts w:cs="Arial"/>
          <w:lang w:val="sr-Cyrl-RS"/>
        </w:rPr>
      </w:pPr>
      <w:r w:rsidRPr="005410AF">
        <w:rPr>
          <w:rFonts w:cs="Arial"/>
          <w:lang w:val="sr-Cyrl-RS"/>
        </w:rPr>
        <w:t>1. Сваки подизвођач мора да испуњава обавезне услове из члана 75.</w:t>
      </w:r>
      <w:r w:rsidRPr="00000AF1">
        <w:rPr>
          <w:rFonts w:cs="Arial"/>
          <w:lang w:val="sr-Cyrl-RS"/>
        </w:rPr>
        <w:t xml:space="preserve"> </w:t>
      </w:r>
      <w:r w:rsidR="00E93CC5" w:rsidRPr="005410AF">
        <w:rPr>
          <w:rFonts w:cs="Arial"/>
          <w:lang w:val="sr-Cyrl-RS"/>
        </w:rPr>
        <w:t>ЗЈН</w:t>
      </w:r>
      <w:r w:rsidRPr="005410AF">
        <w:rPr>
          <w:rFonts w:cs="Arial"/>
          <w:lang w:val="sr-Cyrl-RS"/>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rPr>
        <w:t>ЗЈН</w:t>
      </w:r>
      <w:r w:rsidRPr="005410AF">
        <w:rPr>
          <w:rFonts w:cs="Arial"/>
          <w:lang w:val="sr-Cyrl-RS"/>
        </w:rPr>
        <w:t>, понуђач испуњава самостално без обзира на ангажовање подизвођача.</w:t>
      </w:r>
    </w:p>
    <w:p w14:paraId="5A6AEC62" w14:textId="77777777" w:rsidR="009B1901" w:rsidRPr="005410AF" w:rsidRDefault="009B1901" w:rsidP="009B1901">
      <w:pPr>
        <w:spacing w:before="0"/>
        <w:rPr>
          <w:rFonts w:cs="Arial"/>
          <w:lang w:val="sr-Cyrl-RS"/>
        </w:rPr>
      </w:pPr>
    </w:p>
    <w:p w14:paraId="52FB6476" w14:textId="77777777" w:rsidR="009B1901" w:rsidRPr="005410AF" w:rsidRDefault="009B1901" w:rsidP="009B1901">
      <w:pPr>
        <w:spacing w:before="0"/>
        <w:rPr>
          <w:rFonts w:cs="Arial"/>
          <w:lang w:val="sr-Cyrl-RS" w:eastAsia="zh-CN"/>
        </w:rPr>
      </w:pPr>
      <w:r w:rsidRPr="005410AF">
        <w:rPr>
          <w:rFonts w:cs="Arial"/>
          <w:lang w:val="sr-Cyrl-RS" w:eastAsia="zh-CN"/>
        </w:rPr>
        <w:t>2. Сваки понуђач из групе понуђача која подноси заједничку понуду мора да испуњава обавезне услове из члана 75.</w:t>
      </w:r>
      <w:r w:rsidRPr="00000AF1">
        <w:rPr>
          <w:rFonts w:cs="Arial"/>
          <w:lang w:val="sr-Cyrl-RS" w:eastAsia="zh-CN"/>
        </w:rPr>
        <w:t xml:space="preserve"> </w:t>
      </w:r>
      <w:r w:rsidR="00E93CC5" w:rsidRPr="005410AF">
        <w:rPr>
          <w:rFonts w:cs="Arial"/>
          <w:lang w:val="sr-Cyrl-RS" w:eastAsia="zh-CN"/>
        </w:rPr>
        <w:t>ЗЈН</w:t>
      </w:r>
      <w:r w:rsidRPr="005410AF">
        <w:rPr>
          <w:rFonts w:cs="Arial"/>
          <w:lang w:val="sr-Cyrl-RS" w:eastAsia="zh-CN"/>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eastAsia="zh-CN"/>
        </w:rPr>
        <w:t>ЗЈН</w:t>
      </w:r>
      <w:r w:rsidRPr="005410AF">
        <w:rPr>
          <w:rFonts w:cs="Arial"/>
          <w:lang w:val="sr-Cyrl-RS" w:eastAsia="zh-CN"/>
        </w:rPr>
        <w:t xml:space="preserve"> понуђачи из групе испуњавају заједно, на основу достављених доказа у складу са овим одељком конкурсне документације.</w:t>
      </w:r>
    </w:p>
    <w:p w14:paraId="1149DC2F" w14:textId="77777777" w:rsidR="00790B19" w:rsidRPr="005410AF" w:rsidRDefault="00790B19" w:rsidP="00790B19">
      <w:pPr>
        <w:spacing w:before="0"/>
        <w:rPr>
          <w:rFonts w:cs="Arial"/>
          <w:lang w:val="sr-Cyrl-RS" w:eastAsia="zh-CN"/>
        </w:rPr>
      </w:pPr>
    </w:p>
    <w:p w14:paraId="5990BE54" w14:textId="77777777" w:rsidR="00B13CD3" w:rsidRPr="005410AF" w:rsidRDefault="007F582B" w:rsidP="00790B19">
      <w:pPr>
        <w:spacing w:before="0"/>
        <w:rPr>
          <w:rFonts w:cs="Arial"/>
          <w:lang w:val="sr-Cyrl-RS" w:eastAsia="zh-CN"/>
        </w:rPr>
      </w:pPr>
      <w:r w:rsidRPr="005410AF">
        <w:rPr>
          <w:rFonts w:cs="Arial"/>
          <w:lang w:val="sr-Cyrl-RS" w:eastAsia="zh-CN"/>
        </w:rPr>
        <w:t xml:space="preserve">3. </w:t>
      </w:r>
      <w:r w:rsidR="00B13CD3" w:rsidRPr="005410AF">
        <w:rPr>
          <w:rFonts w:cs="Arial"/>
          <w:lang w:val="sr-Cyrl-RS" w:eastAsia="zh-CN"/>
        </w:rPr>
        <w:t xml:space="preserve">Докази о испуњености услова из члана 77. </w:t>
      </w:r>
      <w:r w:rsidR="00E93CC5" w:rsidRPr="005410AF">
        <w:rPr>
          <w:rFonts w:cs="Arial"/>
          <w:lang w:val="sr-Cyrl-RS" w:eastAsia="zh-CN"/>
        </w:rPr>
        <w:t>ЗЈН</w:t>
      </w:r>
      <w:r w:rsidR="00B13CD3" w:rsidRPr="005410AF">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E292C1" w14:textId="77777777" w:rsidR="00B13CD3" w:rsidRPr="005410AF" w:rsidRDefault="00B13CD3" w:rsidP="00EF18EE">
      <w:pPr>
        <w:rPr>
          <w:rFonts w:cs="Arial"/>
          <w:lang w:val="sr-Cyrl-RS" w:eastAsia="zh-CN"/>
        </w:rPr>
      </w:pPr>
      <w:r w:rsidRPr="005410AF">
        <w:rPr>
          <w:rFonts w:cs="Arial"/>
          <w:lang w:val="sr-Cyrl-RS"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000AF1">
        <w:rPr>
          <w:rFonts w:cs="Arial"/>
          <w:lang w:val="sr-Cyrl-RS" w:eastAsia="zh-CN"/>
        </w:rPr>
        <w:t>Н</w:t>
      </w:r>
      <w:r w:rsidRPr="005410AF">
        <w:rPr>
          <w:rFonts w:cs="Arial"/>
          <w:lang w:val="sr-Cyrl-RS" w:eastAsia="zh-CN"/>
        </w:rPr>
        <w:t>аручилац ће његову понуду одбити као неприхватљиву.</w:t>
      </w:r>
    </w:p>
    <w:p w14:paraId="2F24C1B8" w14:textId="77777777" w:rsidR="00EF18EE" w:rsidRPr="005410AF" w:rsidRDefault="00EF18EE" w:rsidP="00EF18EE">
      <w:pPr>
        <w:spacing w:before="0"/>
        <w:rPr>
          <w:rFonts w:cs="Arial"/>
          <w:lang w:val="sr-Cyrl-RS" w:eastAsia="zh-CN"/>
        </w:rPr>
      </w:pPr>
    </w:p>
    <w:p w14:paraId="30286DE3" w14:textId="77777777" w:rsidR="00EF18EE" w:rsidRPr="005410AF" w:rsidRDefault="007F582B" w:rsidP="0020583A">
      <w:pPr>
        <w:spacing w:before="0"/>
        <w:rPr>
          <w:rFonts w:cs="Arial"/>
          <w:lang w:val="sr-Cyrl-RS" w:eastAsia="zh-CN"/>
        </w:rPr>
      </w:pPr>
      <w:r w:rsidRPr="005410AF">
        <w:rPr>
          <w:rFonts w:cs="Arial"/>
          <w:lang w:val="sr-Cyrl-RS" w:eastAsia="zh-CN"/>
        </w:rPr>
        <w:t>4.</w:t>
      </w:r>
      <w:r w:rsidR="003F446C" w:rsidRPr="00000AF1">
        <w:rPr>
          <w:rFonts w:cs="Arial"/>
          <w:lang w:val="sr-Cyrl-RS" w:eastAsia="zh-CN"/>
        </w:rPr>
        <w:t xml:space="preserve"> </w:t>
      </w:r>
      <w:r w:rsidRPr="005410A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w:t>
      </w:r>
      <w:r w:rsidR="00E93CC5" w:rsidRPr="005410AF">
        <w:rPr>
          <w:rFonts w:cs="Arial"/>
          <w:lang w:val="sr-Cyrl-RS" w:eastAsia="zh-CN"/>
        </w:rPr>
        <w:t>ЗЈН</w:t>
      </w:r>
      <w:r w:rsidRPr="005410AF">
        <w:rPr>
          <w:rFonts w:cs="Arial"/>
          <w:lang w:val="sr-Cyrl-RS" w:eastAsia="zh-CN"/>
        </w:rPr>
        <w:t xml:space="preserve">ом или </w:t>
      </w:r>
      <w:r w:rsidR="00EF18EE" w:rsidRPr="00000AF1">
        <w:rPr>
          <w:rFonts w:cs="Arial"/>
          <w:lang w:val="sr-Cyrl-RS" w:eastAsia="zh-CN"/>
        </w:rPr>
        <w:t>к</w:t>
      </w:r>
      <w:r w:rsidRPr="005410AF">
        <w:rPr>
          <w:rFonts w:cs="Arial"/>
          <w:lang w:val="sr-Cyrl-RS"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410AF">
        <w:rPr>
          <w:rFonts w:cs="Arial"/>
          <w:lang w:val="sr-Cyrl-RS" w:eastAsia="zh-CN"/>
        </w:rPr>
        <w:t xml:space="preserve">пожељно на меморандуму, </w:t>
      </w:r>
      <w:r w:rsidRPr="005410AF">
        <w:rPr>
          <w:rFonts w:cs="Arial"/>
          <w:lang w:val="sr-Cyrl-RS"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5410AF">
        <w:rPr>
          <w:rFonts w:cs="Arial"/>
          <w:lang w:val="sr-Cyrl-RS" w:eastAsia="zh-CN"/>
        </w:rPr>
        <w:t xml:space="preserve">ча у Регистар понуђача. </w:t>
      </w:r>
    </w:p>
    <w:p w14:paraId="1A0C603B" w14:textId="77777777" w:rsidR="00EF18EE" w:rsidRPr="005410AF" w:rsidRDefault="00EF18EE" w:rsidP="0020583A">
      <w:pPr>
        <w:spacing w:before="0"/>
        <w:rPr>
          <w:rFonts w:cs="Arial"/>
          <w:lang w:val="sr-Cyrl-RS" w:eastAsia="zh-CN"/>
        </w:rPr>
      </w:pPr>
    </w:p>
    <w:p w14:paraId="67D464D7" w14:textId="77777777" w:rsidR="00D96616" w:rsidRPr="005410AF" w:rsidRDefault="00D96616" w:rsidP="00EF18EE">
      <w:pPr>
        <w:spacing w:before="0" w:after="120"/>
        <w:rPr>
          <w:rFonts w:cs="Arial"/>
          <w:lang w:val="sr-Cyrl-RS" w:eastAsia="zh-CN"/>
        </w:rPr>
      </w:pPr>
      <w:r w:rsidRPr="005410AF">
        <w:rPr>
          <w:rFonts w:cs="Arial"/>
          <w:lang w:val="sr-Cyrl-RS" w:eastAsia="zh-CN"/>
        </w:rPr>
        <w:t xml:space="preserve">На основу члана 79. став 5. </w:t>
      </w:r>
      <w:r w:rsidR="00E93CC5" w:rsidRPr="005410AF">
        <w:rPr>
          <w:rFonts w:cs="Arial"/>
          <w:lang w:val="sr-Cyrl-RS" w:eastAsia="zh-CN"/>
        </w:rPr>
        <w:t>ЗЈН</w:t>
      </w:r>
      <w:r w:rsidRPr="005410AF">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A2D68CA" w14:textId="77777777" w:rsidR="00D96616" w:rsidRPr="005410AF" w:rsidRDefault="00D96616" w:rsidP="0020583A">
      <w:pPr>
        <w:spacing w:before="0"/>
        <w:rPr>
          <w:rFonts w:cs="Arial"/>
          <w:lang w:val="sr-Cyrl-RS" w:eastAsia="zh-CN"/>
        </w:rPr>
      </w:pPr>
      <w:r w:rsidRPr="005410AF">
        <w:rPr>
          <w:rFonts w:cs="Arial"/>
          <w:lang w:val="sr-Cyrl-RS" w:eastAsia="zh-CN"/>
        </w:rPr>
        <w:t>1)</w:t>
      </w:r>
      <w:r w:rsidR="00EF18EE" w:rsidRPr="00000AF1">
        <w:rPr>
          <w:rFonts w:cs="Arial"/>
          <w:lang w:val="sr-Cyrl-RS" w:eastAsia="zh-CN"/>
        </w:rPr>
        <w:t xml:space="preserve"> </w:t>
      </w:r>
      <w:r w:rsidRPr="005410AF">
        <w:rPr>
          <w:rFonts w:cs="Arial"/>
          <w:lang w:val="sr-Cyrl-RS" w:eastAsia="zh-CN"/>
        </w:rPr>
        <w:t>извод из регистра надлежног органа:</w:t>
      </w:r>
    </w:p>
    <w:p w14:paraId="1B1A01AD" w14:textId="77777777" w:rsidR="00D96616" w:rsidRPr="005410AF" w:rsidRDefault="00D96616"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извод из регистра АПР: </w:t>
      </w:r>
      <w:hyperlink r:id="rId170"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4FBEF9BA" w14:textId="77777777" w:rsidR="007F582B" w:rsidRPr="005410AF" w:rsidRDefault="007F582B" w:rsidP="00EF18EE">
      <w:pPr>
        <w:rPr>
          <w:rFonts w:cs="Arial"/>
          <w:lang w:val="sr-Cyrl-RS" w:eastAsia="zh-CN"/>
        </w:rPr>
      </w:pPr>
      <w:r w:rsidRPr="005410AF">
        <w:rPr>
          <w:rFonts w:cs="Arial"/>
          <w:lang w:val="sr-Cyrl-RS" w:eastAsia="zh-CN"/>
        </w:rPr>
        <w:t>2)</w:t>
      </w:r>
      <w:r w:rsidR="00EF18EE" w:rsidRPr="00000AF1">
        <w:rPr>
          <w:rFonts w:cs="Arial"/>
          <w:lang w:val="sr-Cyrl-RS" w:eastAsia="zh-CN"/>
        </w:rPr>
        <w:t xml:space="preserve"> </w:t>
      </w:r>
      <w:r w:rsidRPr="005410AF">
        <w:rPr>
          <w:rFonts w:cs="Arial"/>
          <w:lang w:val="sr-Cyrl-RS" w:eastAsia="zh-CN"/>
        </w:rPr>
        <w:t xml:space="preserve">докази из члана 75. став 1. тачка 1) ,2) и 4) </w:t>
      </w:r>
      <w:r w:rsidR="00E93CC5" w:rsidRPr="005410AF">
        <w:rPr>
          <w:rFonts w:cs="Arial"/>
          <w:lang w:val="sr-Cyrl-RS" w:eastAsia="zh-CN"/>
        </w:rPr>
        <w:t>ЗЈН</w:t>
      </w:r>
    </w:p>
    <w:p w14:paraId="6C7F3108" w14:textId="77777777" w:rsidR="007F582B" w:rsidRPr="005410AF" w:rsidRDefault="007F582B"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регистар понуђача: </w:t>
      </w:r>
      <w:hyperlink r:id="rId171"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6688DF4A" w14:textId="77777777" w:rsidR="00EE410E" w:rsidRPr="005410AF" w:rsidRDefault="00EE410E" w:rsidP="00EF18EE">
      <w:pPr>
        <w:rPr>
          <w:rFonts w:cs="Arial"/>
          <w:lang w:val="sr-Cyrl-RS" w:eastAsia="zh-CN"/>
        </w:rPr>
      </w:pPr>
      <w:r w:rsidRPr="005410AF">
        <w:rPr>
          <w:rFonts w:cs="Arial"/>
          <w:lang w:val="sr-Cyrl-RS" w:eastAsia="zh-CN"/>
        </w:rPr>
        <w:t>3)</w:t>
      </w:r>
      <w:r w:rsidR="00EF18EE" w:rsidRPr="00000AF1">
        <w:rPr>
          <w:rFonts w:cs="Arial"/>
          <w:lang w:val="sr-Cyrl-RS" w:eastAsia="zh-CN"/>
        </w:rPr>
        <w:t xml:space="preserve"> </w:t>
      </w:r>
      <w:r w:rsidR="00302632" w:rsidRPr="005410AF">
        <w:rPr>
          <w:rFonts w:cs="Arial"/>
          <w:iCs/>
          <w:lang w:val="sr-Cyrl-RS" w:eastAsia="zh-CN"/>
        </w:rPr>
        <w:t>п</w:t>
      </w:r>
      <w:r w:rsidRPr="005410AF">
        <w:rPr>
          <w:rFonts w:cs="Arial"/>
          <w:iCs/>
          <w:lang w:val="sr-Cyrl-RS" w:eastAsia="zh-CN"/>
        </w:rPr>
        <w:t>отврда Народне банке Србије да понуђач није био нелик</w:t>
      </w:r>
      <w:r w:rsidR="00700BBF" w:rsidRPr="005410AF">
        <w:rPr>
          <w:rFonts w:cs="Arial"/>
          <w:iCs/>
          <w:lang w:val="sr-Cyrl-RS" w:eastAsia="zh-CN"/>
        </w:rPr>
        <w:t xml:space="preserve">видан у последњих шест месеци </w:t>
      </w:r>
      <w:r w:rsidR="00700BBF" w:rsidRPr="00000AF1">
        <w:rPr>
          <w:rFonts w:cs="Arial"/>
          <w:iCs/>
          <w:lang w:val="sr-Cyrl-RS" w:eastAsia="zh-CN"/>
        </w:rPr>
        <w:t>који претходе</w:t>
      </w:r>
      <w:r w:rsidR="00700BBF" w:rsidRPr="005410AF">
        <w:rPr>
          <w:rFonts w:cs="Arial"/>
          <w:iCs/>
          <w:lang w:val="sr-Cyrl-RS" w:eastAsia="zh-CN"/>
        </w:rPr>
        <w:t xml:space="preserve"> дан</w:t>
      </w:r>
      <w:r w:rsidR="00700BBF" w:rsidRPr="00000AF1">
        <w:rPr>
          <w:rFonts w:cs="Arial"/>
          <w:iCs/>
          <w:lang w:val="sr-Cyrl-RS" w:eastAsia="zh-CN"/>
        </w:rPr>
        <w:t xml:space="preserve">у </w:t>
      </w:r>
      <w:r w:rsidRPr="005410AF">
        <w:rPr>
          <w:rFonts w:cs="Arial"/>
          <w:iCs/>
          <w:lang w:val="sr-Cyrl-RS" w:eastAsia="zh-CN"/>
        </w:rPr>
        <w:t>објављивања Позива за подношење понуда на Порталу јавних набавки</w:t>
      </w:r>
    </w:p>
    <w:p w14:paraId="2BEAFC91" w14:textId="77777777" w:rsidR="00EE410E" w:rsidRPr="005410AF" w:rsidRDefault="00EE410E" w:rsidP="0020583A">
      <w:pPr>
        <w:spacing w:before="0"/>
        <w:rPr>
          <w:rFonts w:cs="Arial"/>
          <w:lang w:val="sr-Cyrl-RS" w:eastAsia="zh-CN"/>
        </w:rPr>
      </w:pPr>
      <w:r w:rsidRPr="005410AF">
        <w:rPr>
          <w:rFonts w:cs="Arial"/>
          <w:lang w:val="sr-Cyrl-RS" w:eastAsia="zh-CN"/>
        </w:rPr>
        <w:t xml:space="preserve">- </w:t>
      </w:r>
      <w:r w:rsidR="00302632" w:rsidRPr="00000AF1">
        <w:rPr>
          <w:rFonts w:cs="Arial"/>
          <w:lang w:val="sr-Cyrl-RS" w:eastAsia="zh-CN"/>
        </w:rPr>
        <w:t>п</w:t>
      </w:r>
      <w:r w:rsidRPr="005410AF">
        <w:rPr>
          <w:rFonts w:cs="Arial"/>
          <w:lang w:val="sr-Cyrl-RS" w:eastAsia="zh-CN"/>
        </w:rPr>
        <w:t xml:space="preserve">ретраживање дужника у принудној наплати: </w:t>
      </w:r>
      <w:hyperlink r:id="rId172" w:history="1">
        <w:r w:rsidRPr="00000AF1">
          <w:rPr>
            <w:rStyle w:val="Hyperlink"/>
            <w:rFonts w:cs="Arial"/>
            <w:lang w:eastAsia="zh-CN"/>
          </w:rPr>
          <w:t>www</w:t>
        </w:r>
        <w:r w:rsidRPr="005410AF">
          <w:rPr>
            <w:rStyle w:val="Hyperlink"/>
            <w:rFonts w:cs="Arial"/>
            <w:lang w:val="sr-Cyrl-RS" w:eastAsia="zh-CN"/>
          </w:rPr>
          <w:t>.</w:t>
        </w:r>
        <w:r w:rsidRPr="00000AF1">
          <w:rPr>
            <w:rStyle w:val="Hyperlink"/>
            <w:rFonts w:cs="Arial"/>
            <w:lang w:eastAsia="zh-CN"/>
          </w:rPr>
          <w:t>nbs</w:t>
        </w:r>
        <w:r w:rsidRPr="005410AF">
          <w:rPr>
            <w:rStyle w:val="Hyperlink"/>
            <w:rFonts w:cs="Arial"/>
            <w:lang w:val="sr-Cyrl-RS" w:eastAsia="zh-CN"/>
          </w:rPr>
          <w:t>.</w:t>
        </w:r>
        <w:r w:rsidRPr="00000AF1">
          <w:rPr>
            <w:rStyle w:val="Hyperlink"/>
            <w:rFonts w:cs="Arial"/>
            <w:lang w:eastAsia="zh-CN"/>
          </w:rPr>
          <w:t>rs</w:t>
        </w:r>
      </w:hyperlink>
    </w:p>
    <w:p w14:paraId="70E8029E" w14:textId="77777777" w:rsidR="00EE410E" w:rsidRPr="005410AF" w:rsidRDefault="00EE410E" w:rsidP="0020583A">
      <w:pPr>
        <w:spacing w:before="0"/>
        <w:rPr>
          <w:rFonts w:cs="Arial"/>
          <w:lang w:val="sr-Cyrl-RS" w:eastAsia="zh-CN"/>
        </w:rPr>
      </w:pPr>
    </w:p>
    <w:p w14:paraId="0FB94D3B" w14:textId="77777777" w:rsidR="00B13CD3" w:rsidRPr="00000AF1" w:rsidRDefault="00C10575" w:rsidP="0020583A">
      <w:pPr>
        <w:spacing w:before="0"/>
        <w:rPr>
          <w:rFonts w:cs="Arial"/>
          <w:lang w:val="sr-Cyrl-CS" w:eastAsia="zh-CN"/>
        </w:rPr>
      </w:pPr>
      <w:r w:rsidRPr="00000AF1">
        <w:rPr>
          <w:rFonts w:cs="Arial"/>
          <w:lang w:val="sr-Cyrl-CS" w:eastAsia="zh-CN"/>
        </w:rPr>
        <w:t>5</w:t>
      </w:r>
      <w:r w:rsidR="00B13CD3" w:rsidRPr="005410A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410AF">
        <w:rPr>
          <w:rFonts w:cs="Arial"/>
          <w:lang w:val="sr-Cyrl-RS" w:eastAsia="zh-CN"/>
        </w:rPr>
        <w:t>е уређује електронски документ</w:t>
      </w:r>
      <w:r w:rsidRPr="00000AF1">
        <w:rPr>
          <w:rFonts w:cs="Arial"/>
          <w:lang w:val="sr-Cyrl-CS" w:eastAsia="zh-CN"/>
        </w:rPr>
        <w:t>.</w:t>
      </w:r>
    </w:p>
    <w:p w14:paraId="52D47E37" w14:textId="77777777" w:rsidR="00EF18EE" w:rsidRPr="00000AF1" w:rsidRDefault="00EF18EE" w:rsidP="0020583A">
      <w:pPr>
        <w:spacing w:before="0"/>
        <w:rPr>
          <w:rFonts w:cs="Arial"/>
          <w:lang w:val="sr-Cyrl-CS" w:eastAsia="zh-CN"/>
        </w:rPr>
      </w:pPr>
    </w:p>
    <w:p w14:paraId="3CFADD25" w14:textId="77777777" w:rsidR="00B13CD3" w:rsidRPr="005410AF" w:rsidRDefault="00C10575" w:rsidP="0020583A">
      <w:pPr>
        <w:spacing w:before="0"/>
        <w:rPr>
          <w:rFonts w:cs="Arial"/>
          <w:lang w:val="sr-Cyrl-CS" w:eastAsia="zh-CN"/>
        </w:rPr>
      </w:pPr>
      <w:r w:rsidRPr="00000AF1">
        <w:rPr>
          <w:rFonts w:cs="Arial"/>
          <w:lang w:val="sr-Cyrl-CS" w:eastAsia="zh-CN"/>
        </w:rPr>
        <w:t>6</w:t>
      </w:r>
      <w:r w:rsidR="00B13CD3" w:rsidRPr="005410AF">
        <w:rPr>
          <w:rFonts w:cs="Arial"/>
          <w:lang w:val="sr-Cyrl-CS" w:eastAsia="zh-CN"/>
        </w:rPr>
        <w:t>. Ако понуђа</w:t>
      </w:r>
      <w:r w:rsidR="00EF18EE" w:rsidRPr="005410AF">
        <w:rPr>
          <w:rFonts w:cs="Arial"/>
          <w:lang w:val="sr-Cyrl-CS" w:eastAsia="zh-CN"/>
        </w:rPr>
        <w:t>ч има седиште у другој држави, Н</w:t>
      </w:r>
      <w:r w:rsidR="00B13CD3" w:rsidRPr="005410AF">
        <w:rPr>
          <w:rFonts w:cs="Arial"/>
          <w:lang w:val="sr-Cyrl-CS"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7F02B41F" w14:textId="77777777" w:rsidR="00EF18EE" w:rsidRPr="005410AF" w:rsidRDefault="00EF18EE" w:rsidP="0020583A">
      <w:pPr>
        <w:spacing w:before="0"/>
        <w:rPr>
          <w:rFonts w:cs="Arial"/>
          <w:lang w:val="sr-Cyrl-CS" w:eastAsia="zh-CN"/>
        </w:rPr>
      </w:pPr>
    </w:p>
    <w:p w14:paraId="25C507BE" w14:textId="77777777" w:rsidR="00B13CD3" w:rsidRPr="005410AF" w:rsidRDefault="00C10575" w:rsidP="0020583A">
      <w:pPr>
        <w:spacing w:before="0"/>
        <w:rPr>
          <w:rFonts w:cs="Arial"/>
          <w:lang w:val="sr-Cyrl-CS" w:eastAsia="zh-CN"/>
        </w:rPr>
      </w:pPr>
      <w:r w:rsidRPr="00000AF1">
        <w:rPr>
          <w:rFonts w:cs="Arial"/>
          <w:lang w:val="sr-Cyrl-CS" w:eastAsia="zh-CN"/>
        </w:rPr>
        <w:t>7</w:t>
      </w:r>
      <w:r w:rsidR="00B13CD3" w:rsidRPr="005410AF">
        <w:rPr>
          <w:rFonts w:cs="Arial"/>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sidRPr="00000AF1">
        <w:rPr>
          <w:rFonts w:cs="Arial"/>
          <w:lang w:val="sr-Cyrl-RS" w:eastAsia="zh-CN"/>
        </w:rPr>
        <w:t>Н</w:t>
      </w:r>
      <w:r w:rsidR="00B13CD3" w:rsidRPr="005410AF">
        <w:rPr>
          <w:rFonts w:cs="Arial"/>
          <w:lang w:val="sr-Cyrl-CS" w:eastAsia="zh-CN"/>
        </w:rPr>
        <w:t>аручилац ће дозволити понуђачу да накнадно достави тражена документа у примереном року.</w:t>
      </w:r>
    </w:p>
    <w:p w14:paraId="12C6CEE1" w14:textId="77777777" w:rsidR="00EF18EE" w:rsidRPr="00000AF1" w:rsidRDefault="00EF18EE" w:rsidP="0020583A">
      <w:pPr>
        <w:spacing w:before="0"/>
        <w:rPr>
          <w:rFonts w:cs="Arial"/>
          <w:lang w:val="sr-Cyrl-CS" w:eastAsia="zh-CN"/>
        </w:rPr>
      </w:pPr>
    </w:p>
    <w:p w14:paraId="6FFB52D2" w14:textId="77777777" w:rsidR="00B13CD3" w:rsidRPr="00000AF1" w:rsidRDefault="00A50A82" w:rsidP="0020583A">
      <w:pPr>
        <w:spacing w:before="0"/>
        <w:rPr>
          <w:rFonts w:cs="Arial"/>
          <w:lang w:val="sr-Cyrl-RS" w:eastAsia="zh-CN"/>
        </w:rPr>
      </w:pPr>
      <w:r w:rsidRPr="005410AF">
        <w:rPr>
          <w:rFonts w:cs="Arial"/>
          <w:lang w:val="sr-Cyrl-CS" w:eastAsia="zh-CN"/>
        </w:rPr>
        <w:t>8</w:t>
      </w:r>
      <w:r w:rsidR="00B13CD3" w:rsidRPr="005410AF">
        <w:rPr>
          <w:rFonts w:cs="Arial"/>
          <w:lang w:val="sr-Cyrl-CS" w:eastAsia="zh-CN"/>
        </w:rPr>
        <w:t xml:space="preserve">. Ако се у држави у којој понуђач има седиште не издају докази из члана 77. </w:t>
      </w:r>
      <w:r w:rsidR="00C10575" w:rsidRPr="00000AF1">
        <w:rPr>
          <w:rFonts w:cs="Arial"/>
          <w:lang w:val="sr-Cyrl-CS" w:eastAsia="zh-CN"/>
        </w:rPr>
        <w:t xml:space="preserve">став 1. </w:t>
      </w:r>
      <w:r w:rsidR="00E93CC5" w:rsidRPr="005410AF">
        <w:rPr>
          <w:rFonts w:cs="Arial"/>
          <w:lang w:val="sr-Cyrl-CS" w:eastAsia="zh-CN"/>
        </w:rPr>
        <w:t>ЗЈН</w:t>
      </w:r>
      <w:r w:rsidR="00B13CD3" w:rsidRPr="005410AF">
        <w:rPr>
          <w:rFonts w:cs="Arial"/>
          <w:lang w:val="sr-Cyrl-CS" w:eastAsia="zh-CN"/>
        </w:rPr>
        <w:t xml:space="preserve">, понуђач може, уместо доказа, приложити своју писану изјаву, дату под кривичном и </w:t>
      </w:r>
      <w:r w:rsidR="00B13CD3" w:rsidRPr="005410AF">
        <w:rPr>
          <w:rFonts w:cs="Arial"/>
          <w:lang w:val="sr-Cyrl-CS" w:eastAsia="zh-CN"/>
        </w:rPr>
        <w:lastRenderedPageBreak/>
        <w:t>материјалном одговорношћу оверену пред судским или управним органом, јавним бележником или другим надлежним органом те државе</w:t>
      </w:r>
      <w:r w:rsidR="00EF18EE" w:rsidRPr="00000AF1">
        <w:rPr>
          <w:rFonts w:cs="Arial"/>
          <w:lang w:val="sr-Cyrl-RS" w:eastAsia="zh-CN"/>
        </w:rPr>
        <w:t>.</w:t>
      </w:r>
    </w:p>
    <w:p w14:paraId="17A52E43" w14:textId="77777777" w:rsidR="00B13CD3" w:rsidRPr="00000AF1" w:rsidRDefault="00A50A82" w:rsidP="0020583A">
      <w:pPr>
        <w:spacing w:before="0"/>
        <w:rPr>
          <w:rFonts w:cs="Arial"/>
          <w:lang w:val="sr-Cyrl-CS" w:eastAsia="zh-CN"/>
        </w:rPr>
      </w:pPr>
      <w:r w:rsidRPr="005410AF">
        <w:rPr>
          <w:rFonts w:cs="Arial"/>
          <w:lang w:val="sr-Cyrl-RS" w:eastAsia="zh-CN"/>
        </w:rPr>
        <w:t>9</w:t>
      </w:r>
      <w:r w:rsidR="00B13CD3" w:rsidRPr="005410AF">
        <w:rPr>
          <w:rFonts w:cs="Arial"/>
          <w:lang w:val="sr-Cyrl-RS"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5410AF">
        <w:rPr>
          <w:rFonts w:cs="Arial"/>
          <w:lang w:val="sr-Cyrl-RS" w:eastAsia="zh-CN"/>
        </w:rPr>
        <w:t>о тој промени писмено обавести Н</w:t>
      </w:r>
      <w:r w:rsidR="00B13CD3" w:rsidRPr="005410AF">
        <w:rPr>
          <w:rFonts w:cs="Arial"/>
          <w:lang w:val="sr-Cyrl-RS" w:eastAsia="zh-CN"/>
        </w:rPr>
        <w:t>аручиоца и да је документује на прописани начин.</w:t>
      </w:r>
    </w:p>
    <w:p w14:paraId="36EC9070" w14:textId="77777777" w:rsidR="00923BA0" w:rsidRPr="005410AF" w:rsidRDefault="00923BA0">
      <w:pPr>
        <w:spacing w:before="0"/>
        <w:jc w:val="left"/>
        <w:rPr>
          <w:rFonts w:cs="Arial"/>
          <w:color w:val="00B0F0"/>
          <w:lang w:val="sr-Cyrl-RS" w:eastAsia="zh-CN"/>
        </w:rPr>
      </w:pPr>
      <w:r w:rsidRPr="005410AF">
        <w:rPr>
          <w:rFonts w:cs="Arial"/>
          <w:color w:val="00B0F0"/>
          <w:lang w:val="sr-Cyrl-RS" w:eastAsia="zh-CN"/>
        </w:rPr>
        <w:br w:type="page"/>
      </w:r>
    </w:p>
    <w:p w14:paraId="2C6DF932" w14:textId="38F5569E" w:rsidR="00322313" w:rsidRPr="00000AF1" w:rsidRDefault="00322313" w:rsidP="00C84D1C">
      <w:pPr>
        <w:pStyle w:val="Heading10"/>
        <w:numPr>
          <w:ilvl w:val="0"/>
          <w:numId w:val="11"/>
        </w:numPr>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00AF1">
        <w:rPr>
          <w:rFonts w:cs="Arial"/>
        </w:rPr>
        <w:lastRenderedPageBreak/>
        <w:t>КРИТЕРИЈУМ ЗА ДОДЕЛУ УГОВОРА</w:t>
      </w:r>
      <w:bookmarkEnd w:id="187"/>
    </w:p>
    <w:p w14:paraId="11FDCB35" w14:textId="77777777" w:rsidR="00621752" w:rsidRPr="00000AF1" w:rsidRDefault="00621752" w:rsidP="0020583A">
      <w:pPr>
        <w:rPr>
          <w:rFonts w:cs="Arial"/>
        </w:rPr>
      </w:pPr>
    </w:p>
    <w:p w14:paraId="50697423" w14:textId="77777777" w:rsidR="00621752" w:rsidRPr="00000AF1" w:rsidRDefault="00621752" w:rsidP="0020583A">
      <w:pPr>
        <w:pStyle w:val="KDKomentar"/>
        <w:spacing w:before="0"/>
        <w:rPr>
          <w:rFonts w:cs="Arial"/>
          <w:b/>
          <w:i w:val="0"/>
          <w:color w:val="auto"/>
          <w:sz w:val="22"/>
          <w:szCs w:val="22"/>
        </w:rPr>
      </w:pPr>
      <w:r w:rsidRPr="00000AF1">
        <w:rPr>
          <w:rFonts w:cs="Arial"/>
          <w:i w:val="0"/>
          <w:color w:val="auto"/>
          <w:sz w:val="22"/>
          <w:szCs w:val="22"/>
        </w:rPr>
        <w:t xml:space="preserve">Избор најповољније понуде ће се извршити применом критеријума </w:t>
      </w:r>
      <w:r w:rsidRPr="00000AF1">
        <w:rPr>
          <w:rFonts w:cs="Arial"/>
          <w:b/>
          <w:i w:val="0"/>
          <w:color w:val="auto"/>
          <w:sz w:val="22"/>
          <w:szCs w:val="22"/>
        </w:rPr>
        <w:t>„Најнижа понуђена цена“.</w:t>
      </w:r>
    </w:p>
    <w:p w14:paraId="78995248" w14:textId="77777777" w:rsidR="008A2968" w:rsidRPr="00000AF1" w:rsidRDefault="008A2968" w:rsidP="008A2968">
      <w:pPr>
        <w:autoSpaceDE w:val="0"/>
        <w:autoSpaceDN w:val="0"/>
        <w:adjustRightInd w:val="0"/>
        <w:rPr>
          <w:rFonts w:cs="Arial"/>
          <w:lang w:val="ru-RU"/>
        </w:rPr>
      </w:pPr>
      <w:r w:rsidRPr="00000AF1">
        <w:rPr>
          <w:rFonts w:cs="Arial"/>
          <w:lang w:val="ru-RU"/>
        </w:rPr>
        <w:t>Комисија за јавну набавку извршиће упоређивање укупно понуђених цена без ПДВ-а.</w:t>
      </w:r>
    </w:p>
    <w:p w14:paraId="2CF67FC1" w14:textId="77777777" w:rsidR="008A2968" w:rsidRPr="00000AF1" w:rsidRDefault="008A2968" w:rsidP="008A2968">
      <w:pPr>
        <w:autoSpaceDE w:val="0"/>
        <w:autoSpaceDN w:val="0"/>
        <w:adjustRightInd w:val="0"/>
        <w:rPr>
          <w:rFonts w:cs="Arial"/>
          <w:lang w:val="ru-RU"/>
        </w:rPr>
      </w:pPr>
      <w:r w:rsidRPr="00000AF1">
        <w:rPr>
          <w:rFonts w:cs="Arial"/>
          <w:lang w:val="ru-RU"/>
        </w:rPr>
        <w:t>Понуђена цена ће се користити за оцену прихватљивости понуде сходно члану 3. тачка 33) ЗЈН.</w:t>
      </w:r>
    </w:p>
    <w:p w14:paraId="078FE2A9" w14:textId="77777777" w:rsidR="00DE3AF9" w:rsidRPr="005410AF" w:rsidRDefault="00DE3AF9" w:rsidP="00DE3AF9">
      <w:pPr>
        <w:pStyle w:val="KDParagraf"/>
        <w:rPr>
          <w:b/>
          <w:u w:val="single"/>
          <w:lang w:val="ru-RU"/>
        </w:rPr>
      </w:pPr>
      <w:r w:rsidRPr="005410AF">
        <w:rPr>
          <w:b/>
          <w:lang w:val="ru-RU"/>
        </w:rPr>
        <w:t xml:space="preserve">Уколико понуда, прелази износ процењене вредности </w:t>
      </w:r>
      <w:r>
        <w:rPr>
          <w:b/>
          <w:lang w:val="sr-Cyrl-RS"/>
        </w:rPr>
        <w:t>набавке</w:t>
      </w:r>
      <w:r w:rsidRPr="005410AF">
        <w:rPr>
          <w:b/>
          <w:lang w:val="ru-RU"/>
        </w:rPr>
        <w:t>, иста ће бити одбијена као неприхватљива.</w:t>
      </w:r>
    </w:p>
    <w:p w14:paraId="35F7352D" w14:textId="77777777" w:rsidR="00C67C5A" w:rsidRPr="00F10723" w:rsidRDefault="00C67C5A" w:rsidP="00C67C5A">
      <w:pPr>
        <w:pStyle w:val="KDParagraf"/>
        <w:spacing w:before="0"/>
        <w:rPr>
          <w:rFonts w:cs="Arial"/>
          <w:lang w:val="sr-Cyrl-RS"/>
        </w:rPr>
      </w:pPr>
      <w:r w:rsidRPr="00F10723">
        <w:rPr>
          <w:rFonts w:cs="Arial"/>
          <w:lang w:val="sr-Cyrl-RS"/>
        </w:rPr>
        <w:t>Предност дат</w:t>
      </w:r>
      <w:r>
        <w:rPr>
          <w:rFonts w:cs="Arial"/>
          <w:lang w:val="sr-Cyrl-RS"/>
        </w:rPr>
        <w:t xml:space="preserve">а за домаће понуђаче (члан 86. </w:t>
      </w:r>
      <w:r w:rsidRPr="00F10723">
        <w:rPr>
          <w:rFonts w:cs="Arial"/>
          <w:lang w:val="sr-Cyrl-RS"/>
        </w:rPr>
        <w:t>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7BFD9A2" w14:textId="77777777" w:rsidR="00C67C5A" w:rsidRPr="00F10723" w:rsidRDefault="00C67C5A" w:rsidP="00C67C5A">
      <w:pPr>
        <w:pStyle w:val="KDParagraf"/>
        <w:spacing w:before="0"/>
        <w:rPr>
          <w:rFonts w:cs="Arial"/>
          <w:lang w:val="sr-Cyrl-RS"/>
        </w:rPr>
      </w:pPr>
    </w:p>
    <w:p w14:paraId="460D1755" w14:textId="03386A30" w:rsidR="00C67C5A" w:rsidRDefault="00C67C5A" w:rsidP="00C67C5A">
      <w:pPr>
        <w:pStyle w:val="KDParagraf"/>
        <w:spacing w:before="0"/>
        <w:rPr>
          <w:rFonts w:cs="Arial"/>
          <w:lang w:val="sr-Cyrl-RS"/>
        </w:rPr>
      </w:pPr>
      <w:r w:rsidRPr="00F10723">
        <w:rPr>
          <w:rFonts w:cs="Arial"/>
          <w:lang w:val="sr-Cyrl-RS"/>
        </w:rPr>
        <w:t>Предност дата за домаће понуђаче (члан 86. став 1. до 4. Закона) у поступцима јав</w:t>
      </w:r>
      <w:r w:rsidR="001F35AA">
        <w:rPr>
          <w:rFonts w:cs="Arial"/>
          <w:lang w:val="sr-Cyrl-RS"/>
        </w:rPr>
        <w:t xml:space="preserve">них набавки у којима учествују </w:t>
      </w:r>
      <w:r w:rsidRPr="00F10723">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F44FEE7" w14:textId="77777777" w:rsidR="00C67C5A" w:rsidRPr="00F10723" w:rsidRDefault="00C67C5A" w:rsidP="00C67C5A">
      <w:pPr>
        <w:pStyle w:val="KDParagraf"/>
        <w:spacing w:before="0"/>
        <w:rPr>
          <w:rFonts w:cs="Arial"/>
          <w:lang w:val="sr-Cyrl-RS"/>
        </w:rPr>
      </w:pPr>
    </w:p>
    <w:p w14:paraId="14F3DAC2" w14:textId="299DE75F" w:rsidR="00C67C5A" w:rsidRPr="004450FE" w:rsidRDefault="00C67C5A" w:rsidP="00C67C5A">
      <w:pPr>
        <w:tabs>
          <w:tab w:val="left" w:pos="1134"/>
        </w:tabs>
        <w:spacing w:before="0"/>
        <w:rPr>
          <w:rFonts w:cs="Arial"/>
          <w:lang w:val="ru-RU"/>
        </w:rPr>
      </w:pPr>
      <w:r w:rsidRPr="004450FE">
        <w:rPr>
          <w:rFonts w:cs="Arial"/>
          <w:lang w:val="ru-RU"/>
        </w:rPr>
        <w:t>Преференцијал у складу са чл. 86. ЗЈН неће се примењивати на државе чланице Европске</w:t>
      </w:r>
      <w:r>
        <w:rPr>
          <w:rFonts w:cs="Arial"/>
          <w:lang w:val="ru-RU"/>
        </w:rPr>
        <w:t xml:space="preserve"> </w:t>
      </w:r>
      <w:r w:rsidRPr="004450FE">
        <w:rPr>
          <w:rFonts w:cs="Arial"/>
          <w:lang w:val="ru-RU"/>
        </w:rPr>
        <w:t xml:space="preserve">Уније у складу са чл 76. тач 4. Закона о потврђивању Споразума </w:t>
      </w:r>
      <w:r w:rsidR="001F35AA">
        <w:rPr>
          <w:rFonts w:cs="Arial"/>
          <w:lang w:val="ru-RU"/>
        </w:rPr>
        <w:t xml:space="preserve">о стабилизацији и придруживању </w:t>
      </w:r>
      <w:r w:rsidRPr="004450FE">
        <w:rPr>
          <w:rFonts w:cs="Arial"/>
          <w:lang w:val="ru-RU"/>
        </w:rPr>
        <w:t>између европских заједница и њихових држава чланица, са једне стране, и</w:t>
      </w:r>
      <w:r>
        <w:rPr>
          <w:rFonts w:cs="Arial"/>
          <w:lang w:val="ru-RU"/>
        </w:rPr>
        <w:t xml:space="preserve"> </w:t>
      </w:r>
      <w:r w:rsidRPr="004450FE">
        <w:rPr>
          <w:rFonts w:cs="Arial"/>
          <w:lang w:val="ru-RU"/>
        </w:rPr>
        <w:t>Републике Србије, са друге стране, имајући у виду да је Споразум ступио на снагу 1.</w:t>
      </w:r>
      <w:r>
        <w:rPr>
          <w:rFonts w:cs="Arial"/>
          <w:lang w:val="ru-RU"/>
        </w:rPr>
        <w:t xml:space="preserve"> </w:t>
      </w:r>
      <w:r w:rsidRPr="004450FE">
        <w:rPr>
          <w:rFonts w:cs="Arial"/>
          <w:lang w:val="ru-RU"/>
        </w:rPr>
        <w:t>септембра 2013. године, а да је рок за укидање предности дате домаћим понуђачима био 1.септембар 2018. године.</w:t>
      </w:r>
    </w:p>
    <w:p w14:paraId="6A1BFB3F" w14:textId="77777777" w:rsidR="008A2968" w:rsidRPr="00000AF1" w:rsidRDefault="008A2968" w:rsidP="0020583A">
      <w:pPr>
        <w:pStyle w:val="KDKomentar"/>
        <w:spacing w:before="0"/>
        <w:rPr>
          <w:rFonts w:cs="Arial"/>
          <w:b/>
          <w:i w:val="0"/>
          <w:color w:val="auto"/>
          <w:sz w:val="22"/>
          <w:szCs w:val="22"/>
        </w:rPr>
      </w:pPr>
    </w:p>
    <w:p w14:paraId="4E82979F" w14:textId="77777777" w:rsidR="00621752" w:rsidRPr="00000AF1" w:rsidRDefault="00874F5B" w:rsidP="0020583A">
      <w:pPr>
        <w:pStyle w:val="Heading10"/>
        <w:ind w:left="0" w:firstLine="0"/>
        <w:rPr>
          <w:rFonts w:cs="Arial"/>
        </w:rPr>
      </w:pPr>
      <w:bookmarkStart w:id="193" w:name="_Toc441651548"/>
      <w:bookmarkStart w:id="194" w:name="_Toc442559886"/>
      <w:r w:rsidRPr="005410AF">
        <w:rPr>
          <w:rFonts w:cs="Arial"/>
          <w:lang w:val="ru-RU"/>
        </w:rPr>
        <w:t xml:space="preserve">5.1. </w:t>
      </w:r>
      <w:r w:rsidR="00621752" w:rsidRPr="00000AF1">
        <w:rPr>
          <w:rFonts w:cs="Arial"/>
        </w:rPr>
        <w:t>Резервни критеријум</w:t>
      </w:r>
      <w:bookmarkEnd w:id="193"/>
      <w:bookmarkEnd w:id="194"/>
    </w:p>
    <w:p w14:paraId="02FF92A5" w14:textId="77777777" w:rsidR="00DE3AF9" w:rsidRDefault="00FF7175" w:rsidP="00FF7175">
      <w:pPr>
        <w:pStyle w:val="KDKomentar"/>
        <w:rPr>
          <w:rFonts w:cs="Arial"/>
          <w:i w:val="0"/>
          <w:color w:val="auto"/>
          <w:sz w:val="22"/>
          <w:szCs w:val="22"/>
          <w:lang w:val="sr-Cyrl-RS"/>
        </w:rPr>
      </w:pPr>
      <w:r w:rsidRPr="00000AF1">
        <w:rPr>
          <w:rFonts w:cs="Arial"/>
          <w:i w:val="0"/>
          <w:color w:val="auto"/>
          <w:sz w:val="22"/>
          <w:szCs w:val="22"/>
        </w:rPr>
        <w:t>Уколико две или више понуда имају исту понуђену цену, као повољнија биће изабрана понуда оног понуђача који је понудио</w:t>
      </w:r>
      <w:r w:rsidR="00DE3AF9">
        <w:rPr>
          <w:rFonts w:cs="Arial"/>
          <w:i w:val="0"/>
          <w:color w:val="auto"/>
          <w:sz w:val="22"/>
          <w:szCs w:val="22"/>
          <w:lang w:val="sr-Cyrl-RS"/>
        </w:rPr>
        <w:t>:</w:t>
      </w:r>
    </w:p>
    <w:p w14:paraId="2A27E072" w14:textId="6D2A0643" w:rsidR="00DF7582" w:rsidRDefault="00DF7582" w:rsidP="00DF7582">
      <w:pPr>
        <w:pStyle w:val="KDKomentar"/>
        <w:numPr>
          <w:ilvl w:val="0"/>
          <w:numId w:val="24"/>
        </w:numPr>
        <w:rPr>
          <w:rFonts w:cs="Arial"/>
          <w:i w:val="0"/>
          <w:color w:val="auto"/>
          <w:sz w:val="22"/>
          <w:szCs w:val="22"/>
          <w:lang w:val="sr-Cyrl-RS"/>
        </w:rPr>
      </w:pPr>
      <w:r>
        <w:rPr>
          <w:rFonts w:cs="Arial"/>
          <w:i w:val="0"/>
          <w:color w:val="auto"/>
          <w:sz w:val="22"/>
          <w:szCs w:val="22"/>
          <w:lang w:val="sr-Cyrl-RS"/>
        </w:rPr>
        <w:t>Краћи рок за извршење услуге</w:t>
      </w:r>
    </w:p>
    <w:p w14:paraId="10C348C9" w14:textId="1371B043" w:rsidR="00FF7175" w:rsidRPr="00000AF1" w:rsidRDefault="00FF7175" w:rsidP="00FF7175">
      <w:pPr>
        <w:pStyle w:val="KDKomentar"/>
        <w:rPr>
          <w:rFonts w:cs="Arial"/>
          <w:i w:val="0"/>
          <w:color w:val="auto"/>
          <w:sz w:val="22"/>
          <w:szCs w:val="22"/>
        </w:rPr>
      </w:pPr>
      <w:r w:rsidRPr="00000AF1">
        <w:rPr>
          <w:rFonts w:cs="Arial"/>
          <w:i w:val="0"/>
          <w:color w:val="auto"/>
          <w:sz w:val="22"/>
          <w:szCs w:val="22"/>
        </w:rPr>
        <w:t>Уколико</w:t>
      </w:r>
      <w:r w:rsidR="007D7059">
        <w:rPr>
          <w:rFonts w:cs="Arial"/>
          <w:i w:val="0"/>
          <w:color w:val="auto"/>
          <w:sz w:val="22"/>
          <w:szCs w:val="22"/>
        </w:rPr>
        <w:t xml:space="preserve"> ни након примене горе наведен</w:t>
      </w:r>
      <w:r w:rsidR="007D7059">
        <w:rPr>
          <w:rFonts w:cs="Arial"/>
          <w:i w:val="0"/>
          <w:color w:val="auto"/>
          <w:sz w:val="22"/>
          <w:szCs w:val="22"/>
          <w:lang w:val="sr-Cyrl-RS"/>
        </w:rPr>
        <w:t>ог</w:t>
      </w:r>
      <w:r w:rsidR="007D7059">
        <w:rPr>
          <w:rFonts w:cs="Arial"/>
          <w:i w:val="0"/>
          <w:color w:val="auto"/>
          <w:sz w:val="22"/>
          <w:szCs w:val="22"/>
        </w:rPr>
        <w:t xml:space="preserve"> резервн</w:t>
      </w:r>
      <w:r w:rsidR="007D7059">
        <w:rPr>
          <w:rFonts w:cs="Arial"/>
          <w:i w:val="0"/>
          <w:color w:val="auto"/>
          <w:sz w:val="22"/>
          <w:szCs w:val="22"/>
          <w:lang w:val="sr-Cyrl-RS"/>
        </w:rPr>
        <w:t>ог</w:t>
      </w:r>
      <w:r w:rsidRPr="00000AF1">
        <w:rPr>
          <w:rFonts w:cs="Arial"/>
          <w:i w:val="0"/>
          <w:color w:val="auto"/>
          <w:sz w:val="22"/>
          <w:szCs w:val="22"/>
        </w:rPr>
        <w:t xml:space="preserve"> критеријума није могуће рангирати понуде, рангирање понуда ће бити извршено путем жреба. </w:t>
      </w:r>
    </w:p>
    <w:p w14:paraId="2ECBFE3E" w14:textId="77777777" w:rsidR="00FF7175" w:rsidRDefault="00FF7175" w:rsidP="00FF7175">
      <w:pPr>
        <w:pStyle w:val="KDKomentar"/>
        <w:rPr>
          <w:rFonts w:cs="Arial"/>
          <w:i w:val="0"/>
          <w:color w:val="auto"/>
          <w:sz w:val="22"/>
          <w:szCs w:val="22"/>
          <w:lang w:val="sr-Cyrl-RS"/>
        </w:rPr>
      </w:pPr>
      <w:r w:rsidRPr="00000AF1">
        <w:rPr>
          <w:rFonts w:cs="Arial"/>
          <w:i w:val="0"/>
          <w:color w:val="auto"/>
          <w:sz w:val="22"/>
          <w:szCs w:val="22"/>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000AF1">
        <w:rPr>
          <w:rFonts w:cs="Arial"/>
          <w:i w:val="0"/>
          <w:color w:val="auto"/>
          <w:sz w:val="22"/>
          <w:szCs w:val="22"/>
          <w:lang w:val="sr-Cyrl-RS"/>
        </w:rPr>
        <w:t>имају исту понуђену цену</w:t>
      </w:r>
      <w:r w:rsidRPr="00000AF1">
        <w:rPr>
          <w:rFonts w:cs="Arial"/>
          <w:i w:val="0"/>
          <w:color w:val="auto"/>
          <w:sz w:val="22"/>
          <w:szCs w:val="22"/>
        </w:rPr>
        <w:t xml:space="preserve"> и не могу се рангирати ни применом резервних критеријума. На посебним папирима који су исте величине и боје </w:t>
      </w:r>
      <w:r w:rsidRPr="00000AF1">
        <w:rPr>
          <w:rFonts w:cs="Arial"/>
          <w:i w:val="0"/>
          <w:color w:val="auto"/>
          <w:sz w:val="22"/>
          <w:szCs w:val="22"/>
          <w:lang w:val="sr-Cyrl-RS"/>
        </w:rPr>
        <w:t>Н</w:t>
      </w:r>
      <w:r w:rsidRPr="00000AF1">
        <w:rPr>
          <w:rFonts w:cs="Arial"/>
          <w:i w:val="0"/>
          <w:color w:val="auto"/>
          <w:sz w:val="22"/>
          <w:szCs w:val="22"/>
        </w:rPr>
        <w:t xml:space="preserve">аручилац ће исписати називе понуђача, те папире ставити у кутију, одакле ће представник Комисије извлачити само по један папир. </w:t>
      </w:r>
    </w:p>
    <w:p w14:paraId="62E56557" w14:textId="77777777" w:rsidR="00DE3AF9" w:rsidRDefault="00DE3AF9" w:rsidP="00DE3AF9">
      <w:pPr>
        <w:spacing w:before="0"/>
        <w:rPr>
          <w:rFonts w:cs="Arial"/>
          <w:color w:val="000000" w:themeColor="text1"/>
          <w:lang w:val="sr-Cyrl-RS"/>
        </w:rPr>
      </w:pPr>
    </w:p>
    <w:p w14:paraId="156DAC20" w14:textId="77777777" w:rsidR="00DE3AF9" w:rsidRPr="00D81EBF" w:rsidRDefault="00DE3AF9" w:rsidP="00DE3AF9">
      <w:pPr>
        <w:spacing w:before="0"/>
        <w:rPr>
          <w:rFonts w:cs="Arial"/>
          <w:bCs/>
          <w:color w:val="000000" w:themeColor="text1"/>
          <w:lang w:val="sr-Cyrl-RS"/>
        </w:rPr>
      </w:pPr>
      <w:r w:rsidRPr="00D81EBF">
        <w:rPr>
          <w:rFonts w:cs="Arial"/>
          <w:color w:val="000000" w:themeColor="text1"/>
          <w:lang w:val="sr-Cyrl-RS"/>
        </w:rPr>
        <w:t>Понуђачу чији назив буде на извуче</w:t>
      </w:r>
      <w:r>
        <w:rPr>
          <w:rFonts w:cs="Arial"/>
          <w:color w:val="000000" w:themeColor="text1"/>
          <w:lang w:val="sr-Cyrl-RS"/>
        </w:rPr>
        <w:t xml:space="preserve">ном папиру биће додељен уговор </w:t>
      </w:r>
      <w:r w:rsidRPr="00D81EBF">
        <w:rPr>
          <w:rFonts w:cs="Arial"/>
          <w:color w:val="000000" w:themeColor="text1"/>
          <w:lang w:val="sr-Cyrl-RS"/>
        </w:rPr>
        <w:t>о јавној набавци</w:t>
      </w:r>
      <w:r w:rsidRPr="00D81EBF">
        <w:rPr>
          <w:rFonts w:cs="Arial"/>
          <w:bCs/>
          <w:color w:val="000000" w:themeColor="text1"/>
          <w:lang w:val="sr-Cyrl-RS"/>
        </w:rPr>
        <w:t xml:space="preserve">. </w:t>
      </w:r>
    </w:p>
    <w:p w14:paraId="2B710238" w14:textId="77777777" w:rsidR="00DE3AF9" w:rsidRDefault="00DE3AF9" w:rsidP="00DE3AF9">
      <w:pPr>
        <w:spacing w:before="0"/>
        <w:rPr>
          <w:rFonts w:cs="Arial"/>
          <w:lang w:val="sr-Cyrl-RS"/>
        </w:rPr>
      </w:pPr>
    </w:p>
    <w:p w14:paraId="296EF9D5" w14:textId="77777777" w:rsidR="00DE3AF9" w:rsidRPr="00D81EBF" w:rsidRDefault="00DE3AF9" w:rsidP="00DE3AF9">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14:paraId="217331E7" w14:textId="77777777" w:rsidR="00DE3AF9" w:rsidRPr="00D81EBF" w:rsidRDefault="00DE3AF9" w:rsidP="00DE3AF9">
      <w:pPr>
        <w:spacing w:before="0"/>
        <w:rPr>
          <w:rFonts w:cs="Arial"/>
          <w:lang w:val="sr-Cyrl-RS"/>
        </w:rPr>
      </w:pPr>
      <w:r>
        <w:rPr>
          <w:rFonts w:cs="Arial"/>
          <w:lang w:val="sr-Cyrl-RS"/>
        </w:rPr>
        <w:t>Записник о</w:t>
      </w:r>
      <w:r w:rsidRPr="00D81EBF">
        <w:rPr>
          <w:rFonts w:cs="Arial"/>
          <w:lang w:val="sr-Cyrl-RS"/>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5B4E365F" w14:textId="77777777" w:rsidR="00DE3AF9" w:rsidRPr="00D81EBF" w:rsidRDefault="00DE3AF9" w:rsidP="00DE3AF9">
      <w:pPr>
        <w:spacing w:before="0"/>
        <w:rPr>
          <w:rFonts w:cs="Arial"/>
          <w:lang w:val="sr-Cyrl-RS"/>
        </w:rPr>
      </w:pPr>
    </w:p>
    <w:p w14:paraId="6288B0FA" w14:textId="77777777" w:rsidR="00DE3AF9" w:rsidRPr="00D81EBF" w:rsidRDefault="00DE3AF9" w:rsidP="00DE3AF9">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0FA5830" w14:textId="77777777" w:rsidR="00DE3AF9" w:rsidRPr="00DE3AF9" w:rsidRDefault="00DE3AF9" w:rsidP="00FF7175">
      <w:pPr>
        <w:pStyle w:val="KDKomentar"/>
        <w:rPr>
          <w:rFonts w:cs="Arial"/>
          <w:i w:val="0"/>
          <w:color w:val="auto"/>
          <w:sz w:val="22"/>
          <w:szCs w:val="22"/>
          <w:lang w:val="sr-Cyrl-RS"/>
        </w:rPr>
      </w:pPr>
    </w:p>
    <w:p w14:paraId="0F15FC76" w14:textId="77777777" w:rsidR="00923BA0" w:rsidRPr="005410AF" w:rsidRDefault="00923BA0">
      <w:pPr>
        <w:spacing w:before="0"/>
        <w:jc w:val="left"/>
        <w:rPr>
          <w:rFonts w:eastAsia="TimesNewRomanPSMT" w:cs="Arial"/>
          <w:bCs/>
          <w:sz w:val="24"/>
          <w:szCs w:val="24"/>
          <w:lang w:val="sr-Cyrl-RS"/>
        </w:rPr>
      </w:pPr>
      <w:r w:rsidRPr="005410AF">
        <w:rPr>
          <w:rFonts w:eastAsia="TimesNewRomanPSMT" w:cs="Arial"/>
          <w:bCs/>
          <w:sz w:val="24"/>
          <w:szCs w:val="24"/>
          <w:lang w:val="sr-Cyrl-RS"/>
        </w:rPr>
        <w:br w:type="page"/>
      </w:r>
    </w:p>
    <w:p w14:paraId="5982F83B" w14:textId="77777777" w:rsidR="008D2B23" w:rsidRPr="00BA701A" w:rsidRDefault="008D2B23" w:rsidP="00C84D1C">
      <w:pPr>
        <w:pStyle w:val="Heading10"/>
        <w:numPr>
          <w:ilvl w:val="0"/>
          <w:numId w:val="11"/>
        </w:numPr>
        <w:ind w:left="0" w:firstLin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BA701A">
        <w:rPr>
          <w:rFonts w:cs="Arial"/>
        </w:rPr>
        <w:lastRenderedPageBreak/>
        <w:t>УПУТСТВО ПОНУЂАЧИМА КАКО ДА САЧИНЕ ПОНУДУ</w:t>
      </w:r>
      <w:bookmarkEnd w:id="201"/>
    </w:p>
    <w:p w14:paraId="1079E693" w14:textId="77777777" w:rsidR="00DE3AF9" w:rsidRPr="005410AF" w:rsidRDefault="00DE3AF9" w:rsidP="0061582F">
      <w:pPr>
        <w:tabs>
          <w:tab w:val="left" w:pos="284"/>
        </w:tabs>
        <w:rPr>
          <w:rFonts w:cs="Arial"/>
          <w:lang w:val="sr-Cyrl-CS"/>
        </w:rPr>
      </w:pPr>
      <w:bookmarkStart w:id="202" w:name="_Toc442559924"/>
      <w:r w:rsidRPr="005410AF">
        <w:rPr>
          <w:rFonts w:cs="Arial"/>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8F4189" w14:textId="77777777" w:rsidR="00DE3AF9" w:rsidRPr="00DE3AF9" w:rsidRDefault="00DE3AF9" w:rsidP="00DE3AF9">
      <w:pPr>
        <w:tabs>
          <w:tab w:val="left" w:pos="284"/>
        </w:tabs>
        <w:spacing w:before="0"/>
        <w:rPr>
          <w:rFonts w:cs="Arial"/>
          <w:lang w:val="sr-Cyrl-RS"/>
        </w:rPr>
      </w:pPr>
    </w:p>
    <w:p w14:paraId="25D1FE16" w14:textId="77777777" w:rsidR="00DE3AF9" w:rsidRPr="00DE3AF9" w:rsidRDefault="00DE3AF9" w:rsidP="00DE3AF9">
      <w:pPr>
        <w:tabs>
          <w:tab w:val="left" w:pos="284"/>
        </w:tabs>
        <w:spacing w:before="0"/>
        <w:rPr>
          <w:rFonts w:cs="Arial"/>
          <w:lang w:val="sr-Cyrl-RS"/>
        </w:rPr>
      </w:pPr>
      <w:r w:rsidRPr="005410AF">
        <w:rPr>
          <w:rFonts w:cs="Arial"/>
          <w:lang w:val="sr-Cyrl-RS"/>
        </w:rPr>
        <w:t xml:space="preserve">Понуђач мора да испуњава све услове одређене Законом о јавним набавкама (у даљем тексту: </w:t>
      </w:r>
      <w:r w:rsidR="00E93CC5" w:rsidRPr="005410AF">
        <w:rPr>
          <w:rFonts w:cs="Arial"/>
          <w:lang w:val="sr-Cyrl-RS"/>
        </w:rPr>
        <w:t>ЗЈН</w:t>
      </w:r>
      <w:r w:rsidRPr="005410AF">
        <w:rPr>
          <w:rFonts w:cs="Arial"/>
          <w:lang w:val="sr-Cyrl-RS"/>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0D5941" w14:textId="77777777" w:rsidR="005A2CDA" w:rsidRPr="005410AF" w:rsidRDefault="00DE3AF9" w:rsidP="0061582F">
      <w:pPr>
        <w:tabs>
          <w:tab w:val="left" w:pos="284"/>
        </w:tabs>
        <w:rPr>
          <w:rFonts w:cs="Arial"/>
          <w:b/>
          <w:lang w:val="sr-Cyrl-RS"/>
        </w:rPr>
      </w:pPr>
      <w:r w:rsidRPr="00382E33">
        <w:rPr>
          <w:rFonts w:cs="Arial"/>
          <w:b/>
          <w:lang w:val="sr-Cyrl-RS"/>
        </w:rPr>
        <w:t>6.1</w:t>
      </w:r>
      <w:r w:rsidRPr="00382E33">
        <w:rPr>
          <w:rFonts w:cs="Arial"/>
          <w:b/>
          <w:lang w:val="sr-Cyrl-RS"/>
        </w:rPr>
        <w:tab/>
      </w:r>
      <w:r w:rsidR="005A2CDA" w:rsidRPr="005410AF">
        <w:rPr>
          <w:rFonts w:cs="Arial"/>
          <w:b/>
          <w:lang w:val="sr-Cyrl-RS"/>
        </w:rPr>
        <w:t>Језик на којем понуда мора бити са</w:t>
      </w:r>
      <w:r w:rsidR="005A2CDA" w:rsidRPr="00382E33">
        <w:rPr>
          <w:rFonts w:cs="Arial"/>
          <w:b/>
          <w:lang w:val="sr-Cyrl-RS"/>
        </w:rPr>
        <w:t>стављена</w:t>
      </w:r>
    </w:p>
    <w:p w14:paraId="0F25BC20" w14:textId="77777777" w:rsidR="00382E33" w:rsidRPr="00262FDD" w:rsidRDefault="00382E33" w:rsidP="00382E33">
      <w:pPr>
        <w:tabs>
          <w:tab w:val="left" w:pos="284"/>
        </w:tabs>
        <w:spacing w:before="60"/>
        <w:rPr>
          <w:rFonts w:eastAsia="TimesNewRomanPSMT" w:cs="Arial"/>
          <w:bCs/>
          <w:color w:val="000000"/>
          <w:lang w:val="sr-Cyrl-RS"/>
        </w:rPr>
      </w:pPr>
      <w:r w:rsidRPr="005410AF">
        <w:rPr>
          <w:rFonts w:cs="Arial"/>
          <w:lang w:val="sr-Cyrl-RS"/>
        </w:rPr>
        <w:t>Наручилац је припремио конкурсну документацију на српском језику и водиће поступак јавне набавке на српском језику</w:t>
      </w:r>
      <w:r w:rsidRPr="005410AF">
        <w:rPr>
          <w:rFonts w:eastAsia="TimesNewRomanPSMT" w:cs="Arial"/>
          <w:bCs/>
          <w:color w:val="000000"/>
          <w:lang w:val="sr-Cyrl-RS"/>
        </w:rPr>
        <w:t xml:space="preserve"> и понуђач подноси понуду на српском језику.</w:t>
      </w:r>
    </w:p>
    <w:p w14:paraId="35AEE33B" w14:textId="77777777" w:rsidR="00382E33" w:rsidRDefault="00382E33" w:rsidP="00382E33">
      <w:pPr>
        <w:tabs>
          <w:tab w:val="left" w:pos="284"/>
          <w:tab w:val="left" w:pos="330"/>
        </w:tabs>
        <w:spacing w:before="60"/>
        <w:rPr>
          <w:rFonts w:eastAsia="TimesNewRomanPSMT" w:cs="Arial"/>
          <w:bCs/>
          <w:lang w:val="sr-Cyrl-RS"/>
        </w:rPr>
      </w:pPr>
      <w:r w:rsidRPr="005410AF">
        <w:rPr>
          <w:rFonts w:eastAsia="TimesNewRomanPSMT" w:cs="Arial"/>
          <w:bCs/>
          <w:lang w:val="sr-Cyrl-R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2FDD">
        <w:rPr>
          <w:rFonts w:eastAsia="TimesNewRomanPSMT" w:cs="Arial"/>
          <w:bCs/>
          <w:lang w:val="sr-Cyrl-RS"/>
        </w:rPr>
        <w:t>акона о јавним набавкама.</w:t>
      </w:r>
    </w:p>
    <w:p w14:paraId="35AE6466" w14:textId="77777777" w:rsidR="00C67C5A" w:rsidRDefault="00C67C5A" w:rsidP="00382E33">
      <w:pPr>
        <w:tabs>
          <w:tab w:val="left" w:pos="284"/>
          <w:tab w:val="left" w:pos="330"/>
        </w:tabs>
        <w:spacing w:before="60"/>
        <w:rPr>
          <w:rFonts w:eastAsia="TimesNewRomanPSMT" w:cs="Arial"/>
          <w:bCs/>
          <w:lang w:val="sr-Cyrl-RS"/>
        </w:rPr>
      </w:pPr>
    </w:p>
    <w:p w14:paraId="7E4E79BD" w14:textId="77777777" w:rsidR="005A2CDA" w:rsidRPr="00382E33" w:rsidRDefault="005A2CDA" w:rsidP="0065783A">
      <w:pPr>
        <w:pStyle w:val="ListParagraph"/>
        <w:numPr>
          <w:ilvl w:val="1"/>
          <w:numId w:val="25"/>
        </w:numPr>
        <w:tabs>
          <w:tab w:val="left" w:pos="284"/>
        </w:tabs>
        <w:spacing w:after="120" w:line="240" w:lineRule="auto"/>
        <w:ind w:left="357" w:hanging="357"/>
        <w:rPr>
          <w:rFonts w:ascii="Arial" w:hAnsi="Arial" w:cs="Arial"/>
          <w:b/>
        </w:rPr>
      </w:pPr>
      <w:r w:rsidRPr="00382E33">
        <w:rPr>
          <w:rFonts w:ascii="Arial" w:hAnsi="Arial" w:cs="Arial"/>
          <w:b/>
        </w:rPr>
        <w:t>Припремање и подношење понуде</w:t>
      </w:r>
    </w:p>
    <w:p w14:paraId="23A13BF3" w14:textId="355753EE"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се саст</w:t>
      </w:r>
      <w:r w:rsidR="009E2B16">
        <w:rPr>
          <w:rFonts w:eastAsia="TimesNewRomanPSMT" w:cs="Arial"/>
          <w:bCs/>
          <w:lang w:val="sr-Cyrl-RS"/>
        </w:rPr>
        <w:t xml:space="preserve">авља тако што Понуђач попуњава и </w:t>
      </w:r>
      <w:r w:rsidRPr="00382E33">
        <w:rPr>
          <w:rFonts w:eastAsia="TimesNewRomanPSMT" w:cs="Arial"/>
          <w:bCs/>
          <w:lang w:val="sr-Cyrl-RS"/>
        </w:rPr>
        <w:t>потписује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овлашћени заступник Понуђача.</w:t>
      </w:r>
    </w:p>
    <w:p w14:paraId="6292F3C9" w14:textId="77777777" w:rsidR="00CC34D4"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B85AF84" w14:textId="3A9F4BFF" w:rsidR="005A2CDA"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14:paraId="29B37DA0" w14:textId="77777777" w:rsidR="00CC34D4" w:rsidRPr="0014652D" w:rsidRDefault="00CC34D4" w:rsidP="00CC34D4">
      <w:pPr>
        <w:pStyle w:val="KDKomentar"/>
        <w:rPr>
          <w:rFonts w:cs="Arial"/>
          <w:i w:val="0"/>
          <w:color w:val="auto"/>
          <w:sz w:val="22"/>
          <w:szCs w:val="22"/>
          <w:lang w:val="sr-Cyrl-RS"/>
        </w:rPr>
      </w:pPr>
      <w:r w:rsidRPr="0014652D">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(меница</w:t>
      </w:r>
      <w:r w:rsidRPr="0014652D">
        <w:rPr>
          <w:rFonts w:cs="Arial"/>
          <w:i w:val="0"/>
          <w:color w:val="auto"/>
          <w:sz w:val="22"/>
          <w:szCs w:val="22"/>
          <w:lang w:val="sr-Cyrl-RS"/>
        </w:rPr>
        <w:t>, или овлашћење директног задужења</w:t>
      </w:r>
      <w:r w:rsidRPr="0014652D">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4652D">
        <w:rPr>
          <w:rFonts w:cs="Arial"/>
          <w:i w:val="0"/>
          <w:color w:val="auto"/>
          <w:sz w:val="22"/>
          <w:szCs w:val="22"/>
          <w:lang w:val="sr-Cyrl-RS"/>
        </w:rPr>
        <w:t xml:space="preserve">  </w:t>
      </w:r>
    </w:p>
    <w:p w14:paraId="52AB5DC7"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13397AD4"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29E132" w14:textId="723B9D23"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У случају да се понуђачи определе да један понуђач из групе потписује обрасце дате у конкурсној документацији (изузев </w:t>
      </w:r>
      <w:r w:rsidRPr="00382E33">
        <w:rPr>
          <w:rFonts w:eastAsia="TimesNewRomanPSMT" w:cs="Arial"/>
          <w:bCs/>
          <w:color w:val="000000"/>
          <w:lang w:val="sr-Cyrl-RS"/>
        </w:rPr>
        <w:t xml:space="preserve">образаца </w:t>
      </w:r>
      <w:r w:rsidRPr="00382E33">
        <w:rPr>
          <w:rFonts w:eastAsia="TimesNewRomanPSMT" w:cs="Arial"/>
          <w:bCs/>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14:paraId="24B10E43" w14:textId="74083316" w:rsidR="005A2CDA" w:rsidRPr="005A2CDA" w:rsidRDefault="005A2CDA" w:rsidP="0088781A">
      <w:pPr>
        <w:tabs>
          <w:tab w:val="left" w:pos="284"/>
          <w:tab w:val="left" w:pos="330"/>
        </w:tabs>
        <w:spacing w:before="60"/>
        <w:rPr>
          <w:rFonts w:eastAsia="TimesNewRomanPSMT" w:cs="Arial"/>
          <w:bCs/>
          <w:sz w:val="24"/>
          <w:szCs w:val="24"/>
          <w:lang w:val="sr-Cyrl-RS"/>
        </w:rPr>
      </w:pPr>
      <w:r w:rsidRPr="00382E33">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r w:rsidRPr="00374FAD">
        <w:rPr>
          <w:rFonts w:eastAsia="TimesNewRomanPSMT" w:cs="Arial"/>
          <w:bCs/>
          <w:lang w:val="sr-Cyrl-RS"/>
        </w:rPr>
        <w:t>.</w:t>
      </w:r>
      <w:r w:rsidRPr="005A2CDA">
        <w:rPr>
          <w:rFonts w:eastAsia="TimesNewRomanPSMT" w:cs="Arial"/>
          <w:bCs/>
          <w:sz w:val="24"/>
          <w:szCs w:val="24"/>
          <w:lang w:val="sr-Cyrl-RS"/>
        </w:rPr>
        <w:t xml:space="preserve"> </w:t>
      </w:r>
    </w:p>
    <w:p w14:paraId="377CE4AD" w14:textId="77777777" w:rsidR="005A2CDA" w:rsidRPr="00382E33" w:rsidRDefault="005A2CDA" w:rsidP="0065783A">
      <w:pPr>
        <w:pStyle w:val="ListParagraph"/>
        <w:numPr>
          <w:ilvl w:val="1"/>
          <w:numId w:val="25"/>
        </w:numPr>
        <w:tabs>
          <w:tab w:val="left" w:pos="284"/>
        </w:tabs>
        <w:spacing w:after="120" w:line="240" w:lineRule="auto"/>
        <w:ind w:left="357" w:hanging="357"/>
        <w:rPr>
          <w:rFonts w:ascii="Arial" w:hAnsi="Arial" w:cs="Arial"/>
          <w:b/>
          <w:lang w:val="sr-Cyrl-RS"/>
        </w:rPr>
      </w:pPr>
      <w:r w:rsidRPr="00382E33">
        <w:rPr>
          <w:rFonts w:ascii="Arial" w:hAnsi="Arial" w:cs="Arial"/>
          <w:b/>
        </w:rPr>
        <w:t>Обавезна садржина понуде</w:t>
      </w:r>
      <w:r w:rsidRPr="00382E33">
        <w:rPr>
          <w:rFonts w:ascii="Arial" w:hAnsi="Arial" w:cs="Arial"/>
          <w:b/>
          <w:lang w:val="sr-Cyrl-RS"/>
        </w:rPr>
        <w:t xml:space="preserve"> </w:t>
      </w:r>
    </w:p>
    <w:p w14:paraId="4D5D8D80"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90A3A60"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rPr>
        <w:t xml:space="preserve">Образац </w:t>
      </w:r>
      <w:r w:rsidRPr="00382E33">
        <w:rPr>
          <w:rFonts w:cs="Arial"/>
          <w:lang w:val="sr-Latn-CS"/>
        </w:rPr>
        <w:t>1.</w:t>
      </w:r>
      <w:r w:rsidRPr="00382E33">
        <w:rPr>
          <w:rFonts w:cs="Arial"/>
        </w:rPr>
        <w:t xml:space="preserve"> </w:t>
      </w:r>
      <w:r w:rsidRPr="00382E33">
        <w:rPr>
          <w:rFonts w:cs="Arial"/>
          <w:lang w:val="sr-Latn-CS"/>
        </w:rPr>
        <w:t>-</w:t>
      </w:r>
      <w:r w:rsidRPr="00382E33">
        <w:rPr>
          <w:rFonts w:cs="Arial"/>
        </w:rPr>
        <w:t xml:space="preserve"> Понуда </w:t>
      </w:r>
    </w:p>
    <w:p w14:paraId="386E244E"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lang w:val="sr-Latn-CS"/>
        </w:rPr>
        <w:lastRenderedPageBreak/>
        <w:t xml:space="preserve">Образац 2. - </w:t>
      </w:r>
      <w:r w:rsidRPr="00382E33">
        <w:rPr>
          <w:rFonts w:cs="Arial"/>
        </w:rPr>
        <w:t>С</w:t>
      </w:r>
      <w:r w:rsidRPr="00382E33">
        <w:rPr>
          <w:rFonts w:cs="Arial"/>
          <w:lang w:val="sr-Latn-CS"/>
        </w:rPr>
        <w:t>труктур</w:t>
      </w:r>
      <w:r w:rsidRPr="00382E33">
        <w:rPr>
          <w:rFonts w:cs="Arial"/>
        </w:rPr>
        <w:t>а</w:t>
      </w:r>
      <w:r w:rsidRPr="00382E33">
        <w:rPr>
          <w:rFonts w:cs="Arial"/>
          <w:lang w:val="sr-Latn-CS"/>
        </w:rPr>
        <w:t xml:space="preserve"> цене</w:t>
      </w:r>
    </w:p>
    <w:p w14:paraId="74739D59" w14:textId="77777777" w:rsidR="00F0691B" w:rsidRPr="005410AF" w:rsidRDefault="005A2CDA" w:rsidP="00F0691B">
      <w:pPr>
        <w:numPr>
          <w:ilvl w:val="0"/>
          <w:numId w:val="16"/>
        </w:numPr>
        <w:tabs>
          <w:tab w:val="left" w:pos="426"/>
        </w:tabs>
        <w:spacing w:before="60"/>
        <w:ind w:left="0" w:firstLine="0"/>
        <w:rPr>
          <w:rFonts w:cs="Arial"/>
          <w:lang w:val="sr-Cyrl-RS"/>
        </w:rPr>
      </w:pPr>
      <w:r w:rsidRPr="00382E33">
        <w:rPr>
          <w:rFonts w:cs="Arial"/>
          <w:lang w:val="sr-Cyrl-RS"/>
        </w:rPr>
        <w:t>Докази и о</w:t>
      </w:r>
      <w:r w:rsidRPr="00382E33">
        <w:rPr>
          <w:rFonts w:cs="Arial"/>
          <w:color w:val="000000"/>
          <w:lang w:val="sr-Cyrl-RS"/>
        </w:rPr>
        <w:t>брасци</w:t>
      </w:r>
      <w:r w:rsidR="00F0691B">
        <w:rPr>
          <w:rFonts w:cs="Arial"/>
          <w:color w:val="000000"/>
          <w:lang w:val="sr-Cyrl-RS"/>
        </w:rPr>
        <w:t xml:space="preserve"> </w:t>
      </w:r>
      <w:r w:rsidRPr="00382E33">
        <w:rPr>
          <w:rFonts w:cs="Arial"/>
          <w:lang w:val="sr-Cyrl-RS"/>
        </w:rPr>
        <w:t>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12685772" w14:textId="4D4DD9B0" w:rsidR="005A2CDA" w:rsidRPr="005410AF" w:rsidRDefault="005A2CDA" w:rsidP="003C0A79">
      <w:pPr>
        <w:numPr>
          <w:ilvl w:val="0"/>
          <w:numId w:val="16"/>
        </w:numPr>
        <w:tabs>
          <w:tab w:val="left" w:pos="426"/>
        </w:tabs>
        <w:spacing w:before="60"/>
        <w:ind w:left="0" w:firstLine="0"/>
        <w:rPr>
          <w:rFonts w:cs="Arial"/>
          <w:lang w:val="sr-Cyrl-RS"/>
        </w:rPr>
      </w:pPr>
      <w:r w:rsidRPr="00B117D0">
        <w:rPr>
          <w:rFonts w:cs="Arial"/>
          <w:lang w:val="sr-Cyrl-RS"/>
        </w:rPr>
        <w:t>Средство финансијског обезбеђења за озбиљнос</w:t>
      </w:r>
      <w:r w:rsidR="008C31E9" w:rsidRPr="00B117D0">
        <w:rPr>
          <w:rFonts w:cs="Arial"/>
          <w:lang w:val="sr-Cyrl-RS"/>
        </w:rPr>
        <w:t xml:space="preserve">т понуде </w:t>
      </w:r>
      <w:r w:rsidR="00CC34D4">
        <w:rPr>
          <w:rFonts w:cs="Arial"/>
          <w:lang w:val="sr-Cyrl-RS"/>
        </w:rPr>
        <w:t>–</w:t>
      </w:r>
      <w:r w:rsidR="00382E33" w:rsidRPr="00B117D0">
        <w:rPr>
          <w:rFonts w:cs="Arial"/>
          <w:lang w:val="sr-Cyrl-RS"/>
        </w:rPr>
        <w:t xml:space="preserve"> </w:t>
      </w:r>
      <w:r w:rsidR="00CC34D4">
        <w:rPr>
          <w:rFonts w:cs="Arial"/>
          <w:lang w:val="sr-Cyrl-RS"/>
        </w:rPr>
        <w:t>Меница за озбиљност понуде са припадајућом документацијом</w:t>
      </w:r>
      <w:r w:rsidR="00382E33" w:rsidRPr="00B117D0">
        <w:rPr>
          <w:rFonts w:cs="Arial"/>
          <w:lang w:val="sr-Cyrl-RS"/>
        </w:rPr>
        <w:t xml:space="preserve"> </w:t>
      </w:r>
    </w:p>
    <w:p w14:paraId="47EF6A7C" w14:textId="77777777" w:rsidR="00382E33" w:rsidRPr="005410AF" w:rsidRDefault="005A2CDA" w:rsidP="003C0A79">
      <w:pPr>
        <w:numPr>
          <w:ilvl w:val="0"/>
          <w:numId w:val="16"/>
        </w:numPr>
        <w:tabs>
          <w:tab w:val="left" w:pos="426"/>
        </w:tabs>
        <w:spacing w:before="60" w:after="60"/>
        <w:ind w:left="0" w:firstLine="0"/>
        <w:rPr>
          <w:rFonts w:cs="Arial"/>
          <w:lang w:val="sr-Cyrl-RS"/>
        </w:rPr>
      </w:pPr>
      <w:r w:rsidRPr="00382E33">
        <w:rPr>
          <w:rFonts w:cs="Arial"/>
          <w:lang w:val="sr-Cyrl-RS"/>
        </w:rPr>
        <w:t>О</w:t>
      </w:r>
      <w:r w:rsidRPr="005410AF">
        <w:rPr>
          <w:rFonts w:cs="Arial"/>
          <w:lang w:val="sr-Cyrl-RS"/>
        </w:rPr>
        <w:t>бразац</w:t>
      </w:r>
      <w:r w:rsidRPr="00382E33">
        <w:rPr>
          <w:rFonts w:cs="Arial"/>
          <w:lang w:val="sr-Cyrl-RS"/>
        </w:rPr>
        <w:t xml:space="preserve"> 3. -</w:t>
      </w:r>
      <w:r w:rsidRPr="00382E33">
        <w:rPr>
          <w:rFonts w:cs="Arial"/>
          <w:color w:val="00B050"/>
          <w:lang w:val="sr-Cyrl-RS"/>
        </w:rPr>
        <w:t xml:space="preserve"> </w:t>
      </w:r>
      <w:r w:rsidR="00382E33" w:rsidRPr="00382E33">
        <w:rPr>
          <w:rFonts w:cs="Arial"/>
          <w:lang w:val="sr-Latn-CS"/>
        </w:rPr>
        <w:t xml:space="preserve">Модел </w:t>
      </w:r>
      <w:r w:rsidR="00382E33" w:rsidRPr="00382E33">
        <w:rPr>
          <w:rFonts w:cs="Arial"/>
          <w:lang w:val="sr-Cyrl-RS"/>
        </w:rPr>
        <w:t xml:space="preserve">уговора - попуњен, потписан и печатом оверен </w:t>
      </w:r>
    </w:p>
    <w:p w14:paraId="46D4E81F" w14:textId="77777777" w:rsidR="00F0691B"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Образац 3</w:t>
      </w:r>
      <w:r>
        <w:rPr>
          <w:rFonts w:cs="Arial"/>
          <w:lang w:val="sr-Latn-RS"/>
        </w:rPr>
        <w:t>.1.</w:t>
      </w:r>
      <w:r w:rsidR="00F0691B">
        <w:rPr>
          <w:rFonts w:cs="Arial"/>
          <w:lang w:val="sr-Cyrl-RS"/>
        </w:rPr>
        <w:t xml:space="preserve"> – Модел уговора о чувању </w:t>
      </w:r>
      <w:r w:rsidR="00F0691B" w:rsidRPr="00DE6C6B">
        <w:rPr>
          <w:rFonts w:cs="Arial"/>
          <w:lang w:val="sr-Cyrl-RS"/>
        </w:rPr>
        <w:t>пословне тајне и поверљивих информација потписан и печатом оверен од стране понуђача;</w:t>
      </w:r>
    </w:p>
    <w:p w14:paraId="70D9B544" w14:textId="77777777" w:rsidR="00CB2E54"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 xml:space="preserve">Прилог о </w:t>
      </w:r>
      <w:r w:rsidRPr="00AD4467">
        <w:rPr>
          <w:rFonts w:cs="Arial"/>
          <w:lang w:val="sr-Cyrl-RS"/>
        </w:rPr>
        <w:t>безбедности и здрављу на раду</w:t>
      </w:r>
    </w:p>
    <w:p w14:paraId="6B0BE0E5" w14:textId="77777777" w:rsidR="005A2CDA" w:rsidRPr="00382E33" w:rsidRDefault="005A2CDA" w:rsidP="003C0A79">
      <w:pPr>
        <w:numPr>
          <w:ilvl w:val="0"/>
          <w:numId w:val="16"/>
        </w:numPr>
        <w:tabs>
          <w:tab w:val="left" w:pos="426"/>
        </w:tabs>
        <w:spacing w:before="60" w:after="60"/>
        <w:ind w:left="0" w:firstLine="0"/>
        <w:rPr>
          <w:rFonts w:cs="Arial"/>
        </w:rPr>
      </w:pPr>
      <w:r w:rsidRPr="00382E33">
        <w:rPr>
          <w:rFonts w:cs="Arial"/>
          <w:lang w:val="sr-Cyrl-RS"/>
        </w:rPr>
        <w:t>О</w:t>
      </w:r>
      <w:r w:rsidRPr="005410AF">
        <w:rPr>
          <w:rFonts w:cs="Arial"/>
          <w:lang w:val="sr-Cyrl-RS"/>
        </w:rPr>
        <w:t>бразац</w:t>
      </w:r>
      <w:r w:rsidRPr="00382E33">
        <w:rPr>
          <w:rFonts w:cs="Arial"/>
          <w:lang w:val="sr-Cyrl-RS"/>
        </w:rPr>
        <w:t xml:space="preserve"> 4. -</w:t>
      </w:r>
      <w:r w:rsidRPr="00382E33">
        <w:rPr>
          <w:rFonts w:cs="Arial"/>
          <w:color w:val="00B050"/>
          <w:lang w:val="sr-Cyrl-RS"/>
        </w:rPr>
        <w:t xml:space="preserve"> </w:t>
      </w:r>
      <w:r w:rsidRPr="00382E33">
        <w:rPr>
          <w:rFonts w:cs="Arial"/>
          <w:lang w:val="sr-Cyrl-RS"/>
        </w:rPr>
        <w:t>И</w:t>
      </w:r>
      <w:r w:rsidRPr="005410AF">
        <w:rPr>
          <w:rFonts w:cs="Arial"/>
          <w:lang w:val="sr-Cyrl-RS"/>
        </w:rPr>
        <w:t>зјав</w:t>
      </w:r>
      <w:r w:rsidRPr="00382E33">
        <w:rPr>
          <w:rFonts w:cs="Arial"/>
          <w:lang w:val="sr-Cyrl-RS"/>
        </w:rPr>
        <w:t>а</w:t>
      </w:r>
      <w:r w:rsidRPr="005410AF">
        <w:rPr>
          <w:rFonts w:cs="Arial"/>
          <w:lang w:val="sr-Cyrl-RS"/>
        </w:rPr>
        <w:t xml:space="preserve"> </w:t>
      </w:r>
      <w:r w:rsidRPr="00382E33">
        <w:rPr>
          <w:rFonts w:cs="Arial"/>
          <w:lang w:val="sr-Cyrl-RS"/>
        </w:rPr>
        <w:t xml:space="preserve">понуђача </w:t>
      </w:r>
      <w:r w:rsidRPr="005410AF">
        <w:rPr>
          <w:rFonts w:cs="Arial"/>
          <w:lang w:val="sr-Cyrl-RS"/>
        </w:rPr>
        <w:t>о независној понуди</w:t>
      </w:r>
      <w:r w:rsidRPr="00382E33">
        <w:rPr>
          <w:rFonts w:cs="Arial"/>
          <w:lang w:val="sr-Cyrl-RS"/>
        </w:rPr>
        <w:t xml:space="preserve"> у складу са чланом 26. ЗЈН</w:t>
      </w:r>
    </w:p>
    <w:p w14:paraId="41BFA04F" w14:textId="77777777" w:rsidR="005A2CDA" w:rsidRPr="00151EA0" w:rsidRDefault="005A2CDA" w:rsidP="003C0A79">
      <w:pPr>
        <w:numPr>
          <w:ilvl w:val="0"/>
          <w:numId w:val="16"/>
        </w:numPr>
        <w:tabs>
          <w:tab w:val="left" w:pos="426"/>
        </w:tabs>
        <w:spacing w:before="60" w:after="60"/>
        <w:ind w:left="0" w:firstLine="0"/>
        <w:rPr>
          <w:rFonts w:cs="Arial"/>
          <w:lang w:val="sr-Latn-CS"/>
        </w:rPr>
      </w:pPr>
      <w:r w:rsidRPr="00382E33">
        <w:rPr>
          <w:rFonts w:cs="Arial"/>
          <w:lang w:val="sr-Cyrl-RS"/>
        </w:rPr>
        <w:t xml:space="preserve">Образац 5. - </w:t>
      </w:r>
      <w:r w:rsidR="00382E33" w:rsidRPr="00382E33">
        <w:rPr>
          <w:rFonts w:cs="Arial"/>
          <w:lang w:val="sr-Cyrl-RS"/>
        </w:rPr>
        <w:t>И</w:t>
      </w:r>
      <w:r w:rsidR="00382E33" w:rsidRPr="00382E33">
        <w:rPr>
          <w:rFonts w:cs="Arial"/>
          <w:lang w:val="sr-Cyrl-CS"/>
        </w:rPr>
        <w:t>зјав</w:t>
      </w:r>
      <w:r w:rsidR="00382E33" w:rsidRPr="00382E33">
        <w:rPr>
          <w:rFonts w:cs="Arial"/>
          <w:lang w:val="sr-Cyrl-RS"/>
        </w:rPr>
        <w:t>а</w:t>
      </w:r>
      <w:r w:rsidR="00382E33" w:rsidRPr="00382E33">
        <w:rPr>
          <w:rFonts w:cs="Arial"/>
          <w:lang w:val="sr-Cyrl-CS"/>
        </w:rPr>
        <w:t xml:space="preserve"> понуђача</w:t>
      </w:r>
      <w:r w:rsidR="00382E33" w:rsidRPr="00382E33">
        <w:rPr>
          <w:rFonts w:cs="Arial"/>
          <w:lang w:val="sr-Cyrl-RS"/>
        </w:rPr>
        <w:t xml:space="preserve"> у складу са чланом 75. став 2.</w:t>
      </w:r>
      <w:r w:rsidR="00382E33" w:rsidRPr="00382E33">
        <w:rPr>
          <w:rFonts w:cs="Arial"/>
          <w:lang w:val="sr-Cyrl-CS"/>
        </w:rPr>
        <w:t xml:space="preserve"> </w:t>
      </w:r>
      <w:r w:rsidR="00382E33" w:rsidRPr="00382E33">
        <w:rPr>
          <w:rFonts w:cs="Arial"/>
          <w:lang w:val="sr-Cyrl-RS"/>
        </w:rPr>
        <w:t>ЗЈН;</w:t>
      </w:r>
    </w:p>
    <w:p w14:paraId="616604F7" w14:textId="203B8D22" w:rsidR="000D18BA" w:rsidRPr="00D63875" w:rsidRDefault="007D7059" w:rsidP="000D18BA">
      <w:pPr>
        <w:numPr>
          <w:ilvl w:val="0"/>
          <w:numId w:val="16"/>
        </w:numPr>
        <w:tabs>
          <w:tab w:val="left" w:pos="426"/>
        </w:tabs>
        <w:spacing w:before="60" w:after="60"/>
        <w:ind w:left="426"/>
        <w:rPr>
          <w:rFonts w:cs="Arial"/>
          <w:lang w:val="sr-Latn-CS"/>
        </w:rPr>
      </w:pPr>
      <w:r>
        <w:rPr>
          <w:rFonts w:cs="Arial"/>
          <w:lang w:val="sr-Cyrl-RS"/>
        </w:rPr>
        <w:t>Образац 6</w:t>
      </w:r>
      <w:r w:rsidR="00C67C5A">
        <w:rPr>
          <w:rFonts w:cs="Arial"/>
          <w:lang w:val="sr-Cyrl-RS"/>
        </w:rPr>
        <w:t xml:space="preserve">. – Изјава о довољном кадровском капацитету - </w:t>
      </w:r>
      <w:r w:rsidR="000D18BA" w:rsidRPr="000D18BA">
        <w:rPr>
          <w:rFonts w:cs="Arial"/>
          <w:lang w:val="sr-Latn-CS"/>
        </w:rPr>
        <w:t>Листа ангажованих лица која ће бити</w:t>
      </w:r>
      <w:r w:rsidR="00C81AF1">
        <w:rPr>
          <w:rFonts w:cs="Arial"/>
          <w:lang w:val="sr-Latn-CS"/>
        </w:rPr>
        <w:t xml:space="preserve"> одговорна за извршење уговора</w:t>
      </w:r>
      <w:r w:rsidR="00C81AF1">
        <w:rPr>
          <w:rFonts w:cs="Arial"/>
          <w:lang w:val="sr-Cyrl-RS"/>
        </w:rPr>
        <w:t xml:space="preserve"> са доказима</w:t>
      </w:r>
      <w:r w:rsidR="000D18BA" w:rsidRPr="000D18BA">
        <w:rPr>
          <w:rFonts w:cs="Arial"/>
          <w:lang w:val="sr-Latn-CS"/>
        </w:rPr>
        <w:t xml:space="preserve"> </w:t>
      </w:r>
    </w:p>
    <w:p w14:paraId="2C348300" w14:textId="77777777" w:rsidR="00D63875" w:rsidRPr="00D63875" w:rsidRDefault="00D63875" w:rsidP="00D63875">
      <w:pPr>
        <w:numPr>
          <w:ilvl w:val="0"/>
          <w:numId w:val="16"/>
        </w:numPr>
        <w:tabs>
          <w:tab w:val="left" w:pos="426"/>
        </w:tabs>
        <w:spacing w:before="60" w:after="60"/>
        <w:ind w:left="426"/>
        <w:rPr>
          <w:rFonts w:cs="Arial"/>
          <w:lang w:val="sr-Latn-CS"/>
        </w:rPr>
      </w:pPr>
      <w:r>
        <w:rPr>
          <w:rFonts w:cs="Arial"/>
          <w:lang w:val="sr-Cyrl-RS"/>
        </w:rPr>
        <w:t xml:space="preserve">Образац 7. – Радна биографија – </w:t>
      </w:r>
      <w:r w:rsidRPr="00D63875">
        <w:rPr>
          <w:rFonts w:eastAsia="TimesNewRomanPS-BoldMT" w:cs="Arial"/>
          <w:sz w:val="24"/>
          <w:szCs w:val="24"/>
        </w:rPr>
        <w:t>CV</w:t>
      </w:r>
    </w:p>
    <w:p w14:paraId="12D55E42" w14:textId="587978DE" w:rsidR="00D63875" w:rsidRPr="00D63875" w:rsidRDefault="00D63875" w:rsidP="00D63875">
      <w:pPr>
        <w:numPr>
          <w:ilvl w:val="0"/>
          <w:numId w:val="16"/>
        </w:numPr>
        <w:tabs>
          <w:tab w:val="left" w:pos="426"/>
        </w:tabs>
        <w:spacing w:before="60" w:after="60"/>
        <w:ind w:left="426"/>
        <w:rPr>
          <w:rFonts w:cs="Arial"/>
          <w:lang w:val="sr-Latn-CS"/>
        </w:rPr>
      </w:pPr>
      <w:r w:rsidRPr="00D63875">
        <w:rPr>
          <w:rFonts w:eastAsia="TimesNewRomanPS-BoldMT" w:cs="Arial"/>
          <w:lang w:val="sr-Cyrl-RS"/>
        </w:rPr>
        <w:t xml:space="preserve">Образац 8. - </w:t>
      </w:r>
      <w:r w:rsidRPr="00D63875">
        <w:rPr>
          <w:rFonts w:cs="Arial"/>
          <w:lang w:val="sr-Cyrl-CS" w:eastAsia="ar-SA"/>
        </w:rPr>
        <w:t>Изјава о екслузивности и доступности</w:t>
      </w:r>
      <w:r w:rsidRPr="00D63875">
        <w:rPr>
          <w:rFonts w:cs="Arial"/>
          <w:b/>
          <w:lang w:val="sr-Cyrl-CS" w:eastAsia="ar-SA"/>
        </w:rPr>
        <w:t xml:space="preserve"> </w:t>
      </w:r>
    </w:p>
    <w:p w14:paraId="5AC2055F" w14:textId="488B8C65" w:rsidR="00A41044" w:rsidRPr="00A41044" w:rsidRDefault="005A2CDA" w:rsidP="000D18BA">
      <w:pPr>
        <w:numPr>
          <w:ilvl w:val="0"/>
          <w:numId w:val="16"/>
        </w:numPr>
        <w:tabs>
          <w:tab w:val="left" w:pos="426"/>
        </w:tabs>
        <w:spacing w:before="60" w:after="60"/>
        <w:ind w:left="0" w:firstLine="0"/>
        <w:rPr>
          <w:rFonts w:eastAsia="TimesNewRomanPSMT" w:cs="Arial"/>
          <w:bCs/>
          <w:lang w:val="sr-Cyrl-RS"/>
        </w:rPr>
      </w:pPr>
      <w:r w:rsidRPr="00A41044">
        <w:rPr>
          <w:rFonts w:cs="Arial"/>
          <w:lang w:val="sr-Cyrl-RS"/>
        </w:rPr>
        <w:t>С</w:t>
      </w:r>
      <w:r w:rsidRPr="00A41044">
        <w:rPr>
          <w:rFonts w:cs="Arial"/>
          <w:lang w:val="ru-RU"/>
        </w:rPr>
        <w:t>поразум којим се понуђачи из групе међусобно и према Наручиоцу обавезују на извршење јавне набавке</w:t>
      </w:r>
      <w:r w:rsidR="00FB7409" w:rsidRPr="00A41044">
        <w:rPr>
          <w:rFonts w:cs="Arial"/>
          <w:lang w:val="sr-Cyrl-RS"/>
        </w:rPr>
        <w:t xml:space="preserve"> </w:t>
      </w:r>
      <w:r w:rsidR="008C31E9" w:rsidRPr="00A41044">
        <w:rPr>
          <w:rFonts w:cs="Arial"/>
          <w:lang w:val="sr-Cyrl-RS"/>
        </w:rPr>
        <w:t>(</w:t>
      </w:r>
      <w:r w:rsidRPr="00A41044">
        <w:rPr>
          <w:rFonts w:cs="Arial"/>
          <w:lang w:val="sr-Cyrl-RS"/>
        </w:rPr>
        <w:t>у случају подношења заједничке понуде</w:t>
      </w:r>
      <w:r w:rsidR="008C31E9" w:rsidRPr="00A41044">
        <w:rPr>
          <w:rFonts w:cs="Arial"/>
          <w:lang w:val="sr-Cyrl-RS"/>
        </w:rPr>
        <w:t>)</w:t>
      </w:r>
      <w:r w:rsidR="00A41044" w:rsidRPr="00A41044">
        <w:rPr>
          <w:noProof/>
          <w:lang w:val="sr-Cyrl-CS"/>
        </w:rPr>
        <w:t xml:space="preserve"> у складу са тачком 6.8 конкурсне документације и Прилогом бр. 1 Конкурсне документације.</w:t>
      </w:r>
    </w:p>
    <w:p w14:paraId="60E734DB" w14:textId="60550372" w:rsidR="000D18BA" w:rsidRPr="00A41044" w:rsidRDefault="008C31E9" w:rsidP="000D18BA">
      <w:pPr>
        <w:numPr>
          <w:ilvl w:val="0"/>
          <w:numId w:val="16"/>
        </w:numPr>
        <w:tabs>
          <w:tab w:val="left" w:pos="426"/>
        </w:tabs>
        <w:spacing w:before="60" w:after="60"/>
        <w:ind w:left="0" w:firstLine="0"/>
        <w:rPr>
          <w:rFonts w:eastAsia="TimesNewRomanPSMT" w:cs="Arial"/>
          <w:bCs/>
          <w:lang w:val="sr-Cyrl-RS"/>
        </w:rPr>
      </w:pPr>
      <w:r w:rsidRPr="00A41044">
        <w:rPr>
          <w:rFonts w:cs="Arial"/>
          <w:lang w:val="sr-Cyrl-RS"/>
        </w:rPr>
        <w:t>Овлашћење</w:t>
      </w:r>
      <w:r w:rsidR="00F05387" w:rsidRPr="00A41044">
        <w:rPr>
          <w:rFonts w:cs="Arial"/>
          <w:lang w:val="sr-Cyrl-RS"/>
        </w:rPr>
        <w:t xml:space="preserve"> за потписника</w:t>
      </w:r>
      <w:r w:rsidRPr="00A41044">
        <w:rPr>
          <w:rFonts w:cs="Arial"/>
          <w:lang w:val="sr-Cyrl-RS"/>
        </w:rPr>
        <w:t xml:space="preserve"> </w:t>
      </w:r>
      <w:r w:rsidR="00F05387" w:rsidRPr="00A41044">
        <w:rPr>
          <w:rFonts w:cs="Arial"/>
          <w:lang w:val="sr-Cyrl-RS"/>
        </w:rPr>
        <w:t>(</w:t>
      </w:r>
      <w:r w:rsidRPr="00A41044">
        <w:rPr>
          <w:rFonts w:cs="Arial"/>
          <w:lang w:val="sr-Cyrl-RS"/>
        </w:rPr>
        <w:t>уколико обрасце не потпи</w:t>
      </w:r>
      <w:r w:rsidR="00F05387" w:rsidRPr="00A41044">
        <w:rPr>
          <w:rFonts w:cs="Arial"/>
          <w:lang w:val="sr-Cyrl-RS"/>
        </w:rPr>
        <w:t>сује законски заступник)</w:t>
      </w:r>
    </w:p>
    <w:p w14:paraId="776E3E0E" w14:textId="77777777" w:rsidR="00493A54" w:rsidRPr="00493A54" w:rsidRDefault="00493A54" w:rsidP="00493A54">
      <w:pPr>
        <w:tabs>
          <w:tab w:val="left" w:pos="426"/>
        </w:tabs>
        <w:spacing w:before="60" w:after="60"/>
        <w:rPr>
          <w:rFonts w:eastAsia="TimesNewRomanPSMT" w:cs="Arial"/>
          <w:bCs/>
          <w:lang w:val="sr-Cyrl-RS"/>
        </w:rPr>
      </w:pPr>
    </w:p>
    <w:p w14:paraId="1B3D92C3" w14:textId="460695CC" w:rsidR="00493A54" w:rsidRPr="001E2894" w:rsidRDefault="00493A54" w:rsidP="00493A54">
      <w:pPr>
        <w:tabs>
          <w:tab w:val="left" w:pos="426"/>
        </w:tabs>
        <w:spacing w:before="60" w:after="60"/>
        <w:rPr>
          <w:rFonts w:eastAsia="TimesNewRomanPSMT" w:cs="Arial"/>
          <w:bCs/>
          <w:lang w:val="sr-Cyrl-RS"/>
        </w:rPr>
      </w:pPr>
      <w:r w:rsidRPr="00493A54">
        <w:rPr>
          <w:rFonts w:eastAsia="TimesNewRomanPSMT" w:cs="Arial"/>
          <w:bCs/>
          <w:lang w:val="sr-Cyrl-RS"/>
        </w:rPr>
        <w:t>Уколико понуђач захтева надокнаду трошкова у складу са чланом 88. ЗЈН, као саставни део понуде доставља Изјаву о трошко</w:t>
      </w:r>
      <w:r w:rsidR="00D63875">
        <w:rPr>
          <w:rFonts w:eastAsia="TimesNewRomanPSMT" w:cs="Arial"/>
          <w:bCs/>
          <w:lang w:val="sr-Cyrl-RS"/>
        </w:rPr>
        <w:t>вима припреме понуде (Образац 9</w:t>
      </w:r>
      <w:r w:rsidRPr="00493A54">
        <w:rPr>
          <w:rFonts w:eastAsia="TimesNewRomanPSMT" w:cs="Arial"/>
          <w:bCs/>
          <w:lang w:val="sr-Cyrl-RS"/>
        </w:rPr>
        <w:t>).</w:t>
      </w:r>
    </w:p>
    <w:p w14:paraId="2B91917D" w14:textId="3F45C294" w:rsidR="00493A54" w:rsidRPr="00493A54" w:rsidRDefault="00493A54" w:rsidP="00493A54">
      <w:pPr>
        <w:spacing w:after="120"/>
        <w:ind w:left="66"/>
        <w:rPr>
          <w:rFonts w:cs="Arial"/>
          <w:b/>
          <w:lang w:val="sr-Cyrl-RS"/>
        </w:rPr>
      </w:pPr>
      <w:r w:rsidRPr="00493A54">
        <w:rPr>
          <w:rFonts w:cs="Arial"/>
          <w:b/>
          <w:u w:val="single"/>
          <w:lang w:val="sr-Cyrl-RS"/>
        </w:rPr>
        <w:t>Напомена:</w:t>
      </w:r>
      <w:r>
        <w:rPr>
          <w:rFonts w:cs="Arial"/>
          <w:b/>
          <w:u w:val="single"/>
          <w:lang w:val="sr-Cyrl-RS"/>
        </w:rPr>
        <w:t xml:space="preserve"> </w:t>
      </w:r>
      <w:r w:rsidR="00582071">
        <w:rPr>
          <w:rFonts w:cs="Arial"/>
          <w:b/>
          <w:u w:val="single"/>
          <w:lang w:val="sr-Cyrl-RS"/>
        </w:rPr>
        <w:t>П</w:t>
      </w:r>
      <w:r w:rsidR="00582071">
        <w:rPr>
          <w:rFonts w:cs="Arial"/>
          <w:b/>
          <w:lang w:val="sr-Cyrl-RS"/>
        </w:rPr>
        <w:t>ожељно</w:t>
      </w:r>
      <w:r w:rsidRPr="00493A54">
        <w:rPr>
          <w:rFonts w:cs="Arial"/>
          <w:b/>
          <w:lang w:val="sr-Cyrl-RS"/>
        </w:rPr>
        <w:t xml:space="preserve"> је да понуђач дост</w:t>
      </w:r>
      <w:r>
        <w:rPr>
          <w:rFonts w:cs="Arial"/>
          <w:b/>
          <w:lang w:val="sr-Cyrl-RS"/>
        </w:rPr>
        <w:t xml:space="preserve">ави комплетну понуду </w:t>
      </w:r>
      <w:r w:rsidRPr="00493A54">
        <w:rPr>
          <w:rFonts w:cs="Arial"/>
          <w:b/>
          <w:lang w:val="sr-Cyrl-RS"/>
        </w:rPr>
        <w:t xml:space="preserve"> на CD</w:t>
      </w:r>
      <w:r>
        <w:rPr>
          <w:rFonts w:cs="Arial"/>
          <w:b/>
          <w:lang w:val="sr-Cyrl-RS"/>
        </w:rPr>
        <w:t>-у или USB флешу, у PDF формату.</w:t>
      </w:r>
      <w:r w:rsidRPr="00493A54">
        <w:t xml:space="preserve"> </w:t>
      </w:r>
      <w:r w:rsidRPr="00493A54">
        <w:rPr>
          <w:rFonts w:cs="Arial"/>
          <w:b/>
          <w:lang w:val="sr-Cyrl-RS"/>
        </w:rPr>
        <w:t>Препорука је да се делови скениране понуде, по фасциклама („фолдерима“) класификују и именују, у складу са редоследом ставки у тачки 6.3. – обавезна садржина понуде;</w:t>
      </w:r>
    </w:p>
    <w:p w14:paraId="6D64CB91" w14:textId="77777777" w:rsidR="000D18BA" w:rsidRPr="000D18BA" w:rsidRDefault="000D18BA" w:rsidP="000D18BA">
      <w:pPr>
        <w:spacing w:after="120"/>
        <w:rPr>
          <w:rFonts w:cs="Arial"/>
          <w:lang w:val="sr-Cyrl-CS"/>
        </w:rPr>
      </w:pPr>
      <w:r w:rsidRPr="000D18BA">
        <w:rPr>
          <w:rFonts w:cs="Arial"/>
          <w:lang w:val="sr-Cyrl-CS"/>
        </w:rPr>
        <w:t>У случају неслагања делова скениране понуде и понуде у папирном формату, меродаван је онај део понуде који је достављен у папирном формату;</w:t>
      </w:r>
    </w:p>
    <w:p w14:paraId="5DD2A7DE" w14:textId="77777777" w:rsidR="005A2CDA" w:rsidRPr="00382E33" w:rsidRDefault="005A2CDA" w:rsidP="0088781A">
      <w:pPr>
        <w:tabs>
          <w:tab w:val="left" w:pos="284"/>
          <w:tab w:val="left" w:pos="330"/>
        </w:tabs>
        <w:rPr>
          <w:rFonts w:eastAsia="TimesNewRomanPSMT" w:cs="Arial"/>
          <w:b/>
          <w:bCs/>
          <w:lang w:val="sr-Cyrl-RS"/>
        </w:rPr>
      </w:pPr>
      <w:r w:rsidRPr="00382E33">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757EDE64" w14:textId="77777777" w:rsidR="005A2CDA" w:rsidRDefault="005A2CDA" w:rsidP="0088781A">
      <w:pPr>
        <w:tabs>
          <w:tab w:val="left" w:pos="284"/>
          <w:tab w:val="left" w:pos="330"/>
        </w:tabs>
        <w:rPr>
          <w:rFonts w:eastAsia="TimesNewRomanPSMT" w:cs="Arial"/>
          <w:bCs/>
          <w:lang w:val="sr-Cyrl-RS"/>
        </w:rPr>
      </w:pPr>
      <w:r w:rsidRPr="00382E33">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F268E01" w14:textId="77777777" w:rsidR="00382E33" w:rsidRPr="00A94BEB" w:rsidRDefault="00382E33" w:rsidP="0065783A">
      <w:pPr>
        <w:pStyle w:val="KDPodnaslov2"/>
        <w:numPr>
          <w:ilvl w:val="1"/>
          <w:numId w:val="25"/>
        </w:numPr>
        <w:spacing w:before="120"/>
        <w:ind w:left="357" w:hanging="357"/>
        <w:jc w:val="both"/>
        <w:rPr>
          <w:rFonts w:cs="Arial"/>
        </w:rPr>
      </w:pPr>
      <w:bookmarkStart w:id="203" w:name="_Toc441651580"/>
      <w:bookmarkStart w:id="204" w:name="_Toc442559891"/>
      <w:r w:rsidRPr="00A94BEB">
        <w:rPr>
          <w:rFonts w:cs="Arial"/>
          <w:lang w:val="sr-Cyrl-RS"/>
        </w:rPr>
        <w:t>П</w:t>
      </w:r>
      <w:r w:rsidRPr="00A94BEB">
        <w:rPr>
          <w:rFonts w:cs="Arial"/>
        </w:rPr>
        <w:t>одношење и отварање понуда</w:t>
      </w:r>
      <w:bookmarkEnd w:id="203"/>
      <w:bookmarkEnd w:id="204"/>
    </w:p>
    <w:p w14:paraId="25227097" w14:textId="77777777" w:rsidR="00382E33" w:rsidRPr="00A94BEB" w:rsidRDefault="00382E33" w:rsidP="00382E33">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A94BEB">
        <w:rPr>
          <w:rFonts w:cs="Arial"/>
          <w:lang w:val="sr-Cyrl-RS"/>
        </w:rPr>
        <w:t>е</w:t>
      </w:r>
      <w:r w:rsidRPr="00A94BEB">
        <w:rPr>
          <w:rFonts w:cs="Arial"/>
          <w:lang w:val="sr-Cyrl-CS"/>
        </w:rPr>
        <w:t>.</w:t>
      </w:r>
    </w:p>
    <w:p w14:paraId="35461B7C" w14:textId="77777777" w:rsidR="00382E33" w:rsidRPr="00A94BEB" w:rsidRDefault="00382E33" w:rsidP="00382E33">
      <w:pPr>
        <w:pStyle w:val="KDParagraf"/>
        <w:rPr>
          <w:rFonts w:cs="Arial"/>
          <w:lang w:val="sr-Cyrl-CS"/>
        </w:rPr>
      </w:pPr>
      <w:r w:rsidRPr="005410AF">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D993A96" w14:textId="77777777" w:rsidR="00382E33" w:rsidRPr="00A94BEB" w:rsidRDefault="00382E33" w:rsidP="00382E33">
      <w:pPr>
        <w:pStyle w:val="KDParagraf"/>
        <w:spacing w:before="0"/>
        <w:rPr>
          <w:rFonts w:cs="Arial"/>
          <w:lang w:val="sr-Cyrl-RS"/>
        </w:rPr>
      </w:pPr>
      <w:r w:rsidRPr="005410AF">
        <w:rPr>
          <w:rFonts w:cs="Arial"/>
          <w:lang w:val="sr-Cyrl-CS"/>
        </w:rPr>
        <w:t>Комисија за јавне набавке ће благовремено поднете понуде јавно отворити дана наведеном у Позиву за подношење понуда</w:t>
      </w:r>
      <w:r>
        <w:rPr>
          <w:rFonts w:cs="Arial"/>
          <w:lang w:val="sr-Cyrl-RS"/>
        </w:rPr>
        <w:t>.</w:t>
      </w:r>
      <w:r w:rsidRPr="005410AF">
        <w:rPr>
          <w:rFonts w:cs="Arial"/>
          <w:lang w:val="sr-Cyrl-CS"/>
        </w:rPr>
        <w:t xml:space="preserve"> </w:t>
      </w:r>
    </w:p>
    <w:p w14:paraId="5A6984D3" w14:textId="77777777" w:rsidR="00382E33" w:rsidRPr="005410AF" w:rsidRDefault="00382E33" w:rsidP="00382E33">
      <w:pPr>
        <w:pStyle w:val="KDParagraf"/>
        <w:rPr>
          <w:rFonts w:cs="Arial"/>
          <w:lang w:val="sr-Cyrl-RS"/>
        </w:rPr>
      </w:pPr>
      <w:r w:rsidRPr="005410AF">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sr-Cyrl-RS"/>
        </w:rPr>
        <w:t xml:space="preserve"> </w:t>
      </w:r>
      <w:r w:rsidRPr="005410AF">
        <w:rPr>
          <w:rFonts w:cs="Arial"/>
          <w:lang w:val="sr-Cyrl-R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1987EB" w14:textId="77777777" w:rsidR="00382E33" w:rsidRPr="005410AF" w:rsidRDefault="00382E33" w:rsidP="00382E33">
      <w:pPr>
        <w:pStyle w:val="KDParagraf"/>
        <w:rPr>
          <w:rFonts w:cs="Arial"/>
          <w:lang w:val="sr-Cyrl-RS"/>
        </w:rPr>
      </w:pPr>
      <w:r w:rsidRPr="005410AF">
        <w:rPr>
          <w:rFonts w:cs="Arial"/>
          <w:lang w:val="sr-Cyrl-RS"/>
        </w:rPr>
        <w:t>Комисија за јавну набавку води записник о отварању понуда у који се уносе подаци у складу са Законом.</w:t>
      </w:r>
    </w:p>
    <w:p w14:paraId="7780001C" w14:textId="77777777" w:rsidR="00382E33" w:rsidRPr="005410AF" w:rsidRDefault="00382E33" w:rsidP="00382E33">
      <w:pPr>
        <w:pStyle w:val="KDParagraf"/>
        <w:rPr>
          <w:rFonts w:cs="Arial"/>
          <w:lang w:val="sr-Cyrl-RS"/>
        </w:rPr>
      </w:pPr>
      <w:r w:rsidRPr="005410AF">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049125CA" w14:textId="153138CA" w:rsidR="00382E33" w:rsidRPr="005410AF" w:rsidRDefault="00A37EE5" w:rsidP="00382E33">
      <w:pPr>
        <w:pStyle w:val="KDParagraf"/>
        <w:rPr>
          <w:rFonts w:cs="Arial"/>
          <w:lang w:val="sr-Cyrl-RS"/>
        </w:rPr>
      </w:pPr>
      <w:r>
        <w:rPr>
          <w:rFonts w:cs="Arial"/>
          <w:lang w:val="sr-Cyrl-RS"/>
        </w:rPr>
        <w:t>Наручилац ће у року од 3</w:t>
      </w:r>
      <w:r w:rsidR="00382E33" w:rsidRPr="005410AF">
        <w:rPr>
          <w:rFonts w:cs="Arial"/>
          <w:lang w:val="sr-Cyrl-RS"/>
        </w:rPr>
        <w:t xml:space="preserve"> (</w:t>
      </w:r>
      <w:r>
        <w:rPr>
          <w:rFonts w:cs="Arial"/>
          <w:lang w:val="sr-Cyrl-RS"/>
        </w:rPr>
        <w:t>словима:три</w:t>
      </w:r>
      <w:r w:rsidR="00382E33" w:rsidRPr="005410AF">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F637459" w14:textId="77777777" w:rsidR="005A2CDA" w:rsidRPr="00AD4467" w:rsidRDefault="005A2CDA" w:rsidP="0065783A">
      <w:pPr>
        <w:numPr>
          <w:ilvl w:val="1"/>
          <w:numId w:val="25"/>
        </w:numPr>
        <w:tabs>
          <w:tab w:val="left" w:pos="284"/>
        </w:tabs>
        <w:ind w:left="0" w:firstLine="0"/>
        <w:rPr>
          <w:rFonts w:cs="Arial"/>
          <w:b/>
        </w:rPr>
      </w:pPr>
      <w:r w:rsidRPr="00AD4467">
        <w:rPr>
          <w:rFonts w:cs="Arial"/>
          <w:b/>
        </w:rPr>
        <w:t>Начин подношења понуде</w:t>
      </w:r>
    </w:p>
    <w:p w14:paraId="35735C7D"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може поднети само једну понуду.</w:t>
      </w:r>
    </w:p>
    <w:p w14:paraId="25AFFF4E"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може бити поднета самостално или као заједничка понуда.</w:t>
      </w:r>
    </w:p>
    <w:p w14:paraId="6BE20948"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598B06F7" w14:textId="77777777" w:rsidR="005A2CDA" w:rsidRPr="00382E33" w:rsidRDefault="005A2CDA" w:rsidP="0061582F">
      <w:pPr>
        <w:tabs>
          <w:tab w:val="left" w:pos="284"/>
          <w:tab w:val="left" w:pos="330"/>
        </w:tabs>
        <w:rPr>
          <w:rFonts w:eastAsia="TimesNewRomanPSMT" w:cs="Arial"/>
          <w:bCs/>
          <w:lang w:val="sr-Cyrl-RS"/>
        </w:rPr>
      </w:pPr>
      <w:r w:rsidRPr="00382E33">
        <w:rPr>
          <w:rFonts w:eastAsia="TimesNewRomanPSMT" w:cs="Arial"/>
          <w:bCs/>
          <w:lang w:val="sr-Cyrl-RS"/>
        </w:rPr>
        <w:t>Предметна јавна набавка није обликована у више посебних целина (партија).</w:t>
      </w:r>
    </w:p>
    <w:p w14:paraId="45971CA7" w14:textId="77777777" w:rsidR="00D0523B" w:rsidRDefault="00D0523B" w:rsidP="00D0523B">
      <w:pPr>
        <w:tabs>
          <w:tab w:val="left" w:pos="284"/>
          <w:tab w:val="left" w:pos="330"/>
        </w:tabs>
        <w:rPr>
          <w:rFonts w:eastAsia="TimesNewRomanPSMT" w:cs="Arial"/>
          <w:bCs/>
          <w:lang w:val="sr-Cyrl-RS"/>
        </w:rPr>
      </w:pPr>
      <w:r w:rsidRPr="00382E33">
        <w:rPr>
          <w:rFonts w:eastAsia="TimesNewRomanPSMT" w:cs="Arial"/>
          <w:bCs/>
          <w:lang w:val="sr-Cyrl-RS"/>
        </w:rPr>
        <w:t>Понуда са варијантама није дозвољена.</w:t>
      </w:r>
    </w:p>
    <w:p w14:paraId="2F9BBB94" w14:textId="77777777" w:rsidR="005A2CDA" w:rsidRPr="00AD4467" w:rsidRDefault="005A2CDA" w:rsidP="0065783A">
      <w:pPr>
        <w:numPr>
          <w:ilvl w:val="1"/>
          <w:numId w:val="25"/>
        </w:numPr>
        <w:tabs>
          <w:tab w:val="left" w:pos="284"/>
        </w:tabs>
        <w:ind w:left="0" w:firstLine="0"/>
        <w:rPr>
          <w:rFonts w:cs="Arial"/>
          <w:b/>
        </w:rPr>
      </w:pPr>
      <w:r w:rsidRPr="00AD4467">
        <w:rPr>
          <w:rFonts w:cs="Arial"/>
          <w:b/>
        </w:rPr>
        <w:t>Измене, допуне и опозив понуде</w:t>
      </w:r>
    </w:p>
    <w:p w14:paraId="0477F3B0" w14:textId="77777777" w:rsidR="005A2CDA" w:rsidRPr="00B04300" w:rsidRDefault="005A2CDA" w:rsidP="0088781A">
      <w:pPr>
        <w:tabs>
          <w:tab w:val="left" w:pos="284"/>
          <w:tab w:val="left" w:pos="567"/>
        </w:tabs>
        <w:spacing w:before="60" w:after="60"/>
        <w:rPr>
          <w:rFonts w:eastAsia="TimesNewRomanPSMT" w:cs="Arial"/>
          <w:bCs/>
          <w:lang w:val="sr-Cyrl-RS"/>
        </w:rPr>
      </w:pPr>
      <w:r w:rsidRPr="00B04300">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CC4F07" w14:textId="77777777" w:rsidR="005A2CDA" w:rsidRPr="00B04300" w:rsidRDefault="005A2CDA" w:rsidP="0088781A">
      <w:pPr>
        <w:tabs>
          <w:tab w:val="left" w:pos="284"/>
          <w:tab w:val="left" w:pos="567"/>
        </w:tabs>
        <w:spacing w:after="60"/>
        <w:rPr>
          <w:rFonts w:eastAsia="TimesNewRomanPSMT" w:cs="Arial"/>
          <w:bCs/>
          <w:lang w:val="sr-Cyrl-RS"/>
        </w:rPr>
      </w:pPr>
      <w:r w:rsidRPr="00B04300">
        <w:rPr>
          <w:rFonts w:eastAsia="TimesNewRomanPSMT"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10079D7" w14:textId="77777777" w:rsidR="005A2CDA" w:rsidRPr="00B04300" w:rsidRDefault="005A2CDA" w:rsidP="0088781A">
      <w:pPr>
        <w:tabs>
          <w:tab w:val="left" w:pos="284"/>
          <w:tab w:val="left" w:pos="567"/>
        </w:tabs>
        <w:rPr>
          <w:rFonts w:eastAsia="TimesNewRomanPSMT" w:cs="Arial"/>
          <w:bCs/>
          <w:lang w:val="sr-Cyrl-RS"/>
        </w:rPr>
      </w:pPr>
      <w:r w:rsidRPr="00B04300">
        <w:rPr>
          <w:rFonts w:eastAsia="TimesNewRomanPSMT" w:cs="Arial"/>
          <w:bCs/>
          <w:lang w:val="sr-Cyrl-RS"/>
        </w:rPr>
        <w:t>Измену, допуну или опозив понуде треба доставити на адресу Наручиоца са назнаком:</w:t>
      </w:r>
    </w:p>
    <w:p w14:paraId="2A4EECB9" w14:textId="244A9892" w:rsidR="005A2CD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Latn-RS"/>
        </w:rPr>
        <w:t>„</w:t>
      </w:r>
      <w:r w:rsidRPr="00B04300">
        <w:rPr>
          <w:rFonts w:eastAsia="TimesNewRomanPSMT" w:cs="Arial"/>
          <w:bCs/>
          <w:lang w:val="sr-Cyrl-RS"/>
        </w:rPr>
        <w:t xml:space="preserve">НЕ ОТВАРАТИ - ИЗМЕНА понуде за </w:t>
      </w:r>
      <w:r w:rsidR="00816761">
        <w:rPr>
          <w:rFonts w:eastAsia="TimesNewRomanPSMT" w:cs="Arial"/>
          <w:bCs/>
          <w:lang w:val="sr-Cyrl-RS"/>
        </w:rPr>
        <w:t>JН/1000/0512/2019 (3086/2019)</w:t>
      </w:r>
      <w:r w:rsidR="00F00047">
        <w:rPr>
          <w:rFonts w:eastAsia="TimesNewRomanPSMT" w:cs="Arial"/>
          <w:bCs/>
          <w:lang w:val="sr-Cyrl-RS"/>
        </w:rPr>
        <w:t xml:space="preserve"> </w:t>
      </w:r>
      <w:r w:rsidR="00CC326D" w:rsidRPr="00B04300">
        <w:rPr>
          <w:rFonts w:cs="Arial"/>
          <w:lang w:val="sr-Cyrl-RS"/>
        </w:rPr>
        <w:t>-</w:t>
      </w:r>
      <w:r w:rsidRPr="00B04300">
        <w:rPr>
          <w:rFonts w:eastAsia="TimesNewRomanPSMT" w:cs="Arial"/>
          <w:bCs/>
          <w:lang w:val="sr-Cyrl-RS"/>
        </w:rPr>
        <w:t xml:space="preserve"> </w:t>
      </w:r>
      <w:r w:rsidR="00816761">
        <w:rPr>
          <w:lang w:val="sr-Cyrl-RS"/>
        </w:rPr>
        <w:t>Припрема за примену документације којима се уређују специфичне активности и управљања</w:t>
      </w:r>
      <w:r w:rsidR="0088781A" w:rsidRPr="00B04300">
        <w:rPr>
          <w:rFonts w:cs="Arial"/>
          <w:lang w:val="sr-Cyrl-RS"/>
        </w:rPr>
        <w:t>“</w:t>
      </w:r>
      <w:r w:rsidRPr="00B04300">
        <w:rPr>
          <w:rFonts w:eastAsia="TimesNewRomanPSMT" w:cs="Arial"/>
          <w:bCs/>
          <w:lang w:val="sr-Cyrl-RS"/>
        </w:rPr>
        <w:t xml:space="preserve"> или</w:t>
      </w:r>
    </w:p>
    <w:p w14:paraId="30DC30DA" w14:textId="1188B498" w:rsidR="0088781A" w:rsidRPr="00B04300" w:rsidRDefault="005A2CDA" w:rsidP="0088781A">
      <w:pPr>
        <w:tabs>
          <w:tab w:val="left" w:pos="284"/>
          <w:tab w:val="left" w:pos="567"/>
        </w:tabs>
        <w:spacing w:before="60"/>
        <w:rPr>
          <w:rFonts w:cs="Arial"/>
          <w:lang w:val="sr-Cyrl-RS"/>
        </w:rPr>
      </w:pPr>
      <w:r w:rsidRPr="00B04300">
        <w:rPr>
          <w:rFonts w:eastAsia="TimesNewRomanPSMT" w:cs="Arial"/>
          <w:bCs/>
          <w:lang w:val="sr-Cyrl-RS"/>
        </w:rPr>
        <w:t>„НЕ ОТВАРАТИ - ДОПУНА понуде за</w:t>
      </w:r>
      <w:r w:rsidR="0088781A" w:rsidRPr="00B04300">
        <w:rPr>
          <w:rFonts w:eastAsia="TimesNewRomanPSMT" w:cs="Arial"/>
          <w:bCs/>
          <w:lang w:val="sr-Cyrl-RS"/>
        </w:rPr>
        <w:t xml:space="preserve"> </w:t>
      </w:r>
      <w:r w:rsidR="00816761">
        <w:rPr>
          <w:rFonts w:eastAsia="TimesNewRomanPSMT" w:cs="Arial"/>
          <w:bCs/>
          <w:lang w:val="sr-Cyrl-RS"/>
        </w:rPr>
        <w:t>JН/1000/0512/2019 (3086/2019)</w:t>
      </w:r>
      <w:r w:rsidR="00F00047">
        <w:rPr>
          <w:rFonts w:eastAsia="TimesNewRomanPSMT" w:cs="Arial"/>
          <w:bCs/>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816761">
        <w:rPr>
          <w:lang w:val="sr-Cyrl-RS"/>
        </w:rPr>
        <w:t>Припрема за примену документације којима се уређују специфичне активности и управљања</w:t>
      </w:r>
      <w:r w:rsidR="0088781A" w:rsidRPr="00B04300">
        <w:rPr>
          <w:rFonts w:cs="Arial"/>
          <w:lang w:val="sr-Cyrl-RS"/>
        </w:rPr>
        <w:t>“</w:t>
      </w:r>
    </w:p>
    <w:p w14:paraId="0A4AE527" w14:textId="77777777" w:rsidR="00B04300" w:rsidRPr="00B04300" w:rsidRDefault="00B04300" w:rsidP="00B04300">
      <w:pPr>
        <w:pStyle w:val="KDParagraf"/>
        <w:rPr>
          <w:rFonts w:cs="Arial"/>
          <w:lang w:val="sr-Cyrl-RS"/>
        </w:rPr>
      </w:pPr>
      <w:r w:rsidRPr="005410AF">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45C75B" w14:textId="391DDBCD" w:rsidR="0088781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Cyrl-RS"/>
        </w:rPr>
        <w:t xml:space="preserve">„НЕ ОТВАРАТИ - ОПОЗИВ понуде за </w:t>
      </w:r>
      <w:r w:rsidR="00816761">
        <w:rPr>
          <w:rFonts w:eastAsia="TimesNewRomanPSMT" w:cs="Arial"/>
          <w:bCs/>
          <w:lang w:val="sr-Cyrl-RS"/>
        </w:rPr>
        <w:t>JН/1000/0512/2019 (3086/2019)</w:t>
      </w:r>
      <w:r w:rsidR="00F00047">
        <w:rPr>
          <w:rFonts w:eastAsia="TimesNewRomanPSMT" w:cs="Arial"/>
          <w:bCs/>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816761">
        <w:rPr>
          <w:lang w:val="sr-Cyrl-RS"/>
        </w:rPr>
        <w:t>Припрема за примену документације којима се уређују специфичне активности и управљања</w:t>
      </w:r>
      <w:r w:rsidR="0088781A" w:rsidRPr="00B04300">
        <w:rPr>
          <w:rFonts w:cs="Arial"/>
          <w:lang w:val="sr-Cyrl-RS"/>
        </w:rPr>
        <w:t>“.</w:t>
      </w:r>
      <w:r w:rsidR="0088781A" w:rsidRPr="00B04300">
        <w:rPr>
          <w:rFonts w:eastAsia="TimesNewRomanPSMT" w:cs="Arial"/>
          <w:bCs/>
          <w:lang w:val="sr-Cyrl-RS"/>
        </w:rPr>
        <w:t xml:space="preserve"> </w:t>
      </w:r>
    </w:p>
    <w:p w14:paraId="6DFDE51E" w14:textId="77777777" w:rsidR="00B04300" w:rsidRPr="005410AF" w:rsidRDefault="00B04300" w:rsidP="00B04300">
      <w:pPr>
        <w:pStyle w:val="KDParagraf"/>
        <w:rPr>
          <w:rFonts w:cs="Arial"/>
          <w:lang w:val="sr-Cyrl-RS"/>
        </w:rPr>
      </w:pPr>
      <w:r w:rsidRPr="005410AF">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4BA1DD" w14:textId="77777777" w:rsidR="005A2CDA" w:rsidRPr="00B04300" w:rsidRDefault="005A2CDA" w:rsidP="0065783A">
      <w:pPr>
        <w:numPr>
          <w:ilvl w:val="1"/>
          <w:numId w:val="25"/>
        </w:numPr>
        <w:tabs>
          <w:tab w:val="left" w:pos="284"/>
        </w:tabs>
        <w:ind w:left="0" w:firstLine="0"/>
        <w:rPr>
          <w:rFonts w:cs="Arial"/>
          <w:b/>
        </w:rPr>
      </w:pPr>
      <w:r w:rsidRPr="00B04300">
        <w:rPr>
          <w:rFonts w:cs="Arial"/>
          <w:b/>
        </w:rPr>
        <w:t>Подношење понуде са подизвођачима</w:t>
      </w:r>
    </w:p>
    <w:p w14:paraId="308D7FC4"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F6B4BEF"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 xml:space="preserve">назив подизвођача, а уколико </w:t>
      </w:r>
      <w:r w:rsidR="0088781A" w:rsidRPr="00B04300">
        <w:rPr>
          <w:rFonts w:eastAsia="TimesNewRomanPSMT" w:cs="Arial"/>
          <w:bCs/>
          <w:lang w:val="sr-Cyrl-RS"/>
        </w:rPr>
        <w:t>уговор</w:t>
      </w:r>
      <w:r w:rsidRPr="00B04300">
        <w:rPr>
          <w:rFonts w:eastAsia="TimesNewRomanPSMT" w:cs="Arial"/>
          <w:bCs/>
          <w:lang w:val="sr-Cyrl-RS"/>
        </w:rPr>
        <w:t xml:space="preserve"> између Наручиоца и понуђача буде закључен, тај подизвођач ће бити наведен у </w:t>
      </w:r>
      <w:r w:rsidR="0088781A" w:rsidRPr="00B04300">
        <w:rPr>
          <w:rFonts w:eastAsia="TimesNewRomanPSMT" w:cs="Arial"/>
          <w:bCs/>
          <w:lang w:val="sr-Cyrl-RS"/>
        </w:rPr>
        <w:t>Уговору</w:t>
      </w:r>
      <w:r w:rsidRPr="00B04300">
        <w:rPr>
          <w:rFonts w:eastAsia="TimesNewRomanPSMT" w:cs="Arial"/>
          <w:bCs/>
          <w:lang w:val="sr-Cyrl-RS"/>
        </w:rPr>
        <w:t>;</w:t>
      </w:r>
    </w:p>
    <w:p w14:paraId="124CDF7A"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B04300">
        <w:rPr>
          <w:rFonts w:eastAsia="TimesNewRomanPSMT" w:cs="Arial"/>
          <w:bCs/>
          <w:color w:val="000000"/>
          <w:lang w:val="sr-Cyrl-RS"/>
        </w:rPr>
        <w:t>.</w:t>
      </w:r>
    </w:p>
    <w:p w14:paraId="2A260205"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4300">
        <w:rPr>
          <w:rFonts w:eastAsia="TimesNewRomanPSMT" w:cs="Arial"/>
          <w:bCs/>
          <w:lang w:val="sr-Latn-RS"/>
        </w:rPr>
        <w:t xml:space="preserve"> </w:t>
      </w:r>
      <w:r w:rsidRPr="00B04300">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0F284439" w14:textId="77777777" w:rsidR="005A2CDA" w:rsidRPr="00B04300" w:rsidRDefault="005A2CDA" w:rsidP="0088781A">
      <w:pPr>
        <w:tabs>
          <w:tab w:val="left" w:pos="284"/>
          <w:tab w:val="left" w:pos="330"/>
        </w:tabs>
        <w:spacing w:before="60"/>
        <w:rPr>
          <w:rFonts w:eastAsia="TimesNewRomanPSMT" w:cs="Arial"/>
          <w:bCs/>
          <w:color w:val="000000"/>
          <w:lang w:val="sr-Cyrl-RS"/>
        </w:rPr>
      </w:pPr>
      <w:r w:rsidRPr="00B04300">
        <w:rPr>
          <w:rFonts w:eastAsia="TimesNewRomanPSMT" w:cs="Arial"/>
          <w:bCs/>
          <w:color w:val="000000"/>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B04300">
        <w:rPr>
          <w:rFonts w:eastAsia="TimesNewRomanPSMT" w:cs="Arial"/>
          <w:bCs/>
          <w:color w:val="000000"/>
          <w:lang w:val="sr-Latn-RS"/>
        </w:rPr>
        <w:t xml:space="preserve"> </w:t>
      </w:r>
      <w:r w:rsidRPr="00B04300">
        <w:rPr>
          <w:rFonts w:eastAsia="TimesNewRomanPSMT" w:cs="Arial"/>
          <w:bCs/>
          <w:color w:val="000000"/>
          <w:lang w:val="sr-Cyrl-RS"/>
        </w:rPr>
        <w:t>и 3., тачке 4.1 конкурсне документације.</w:t>
      </w:r>
    </w:p>
    <w:p w14:paraId="16CE0059" w14:textId="77777777" w:rsidR="005A2CDA" w:rsidRPr="00B04300" w:rsidRDefault="00B04300" w:rsidP="006E5788">
      <w:pPr>
        <w:tabs>
          <w:tab w:val="left" w:pos="284"/>
          <w:tab w:val="left" w:pos="330"/>
        </w:tabs>
        <w:rPr>
          <w:rFonts w:eastAsia="TimesNewRomanPSMT" w:cs="Arial"/>
          <w:bCs/>
          <w:lang w:val="sr-Cyrl-RS"/>
        </w:rPr>
      </w:pPr>
      <w:r w:rsidRPr="00B04300">
        <w:rPr>
          <w:rFonts w:eastAsia="TimesNewRomanPSMT" w:cs="Arial"/>
          <w:bCs/>
          <w:lang w:val="sr-Cyrl-RS"/>
        </w:rPr>
        <w:lastRenderedPageBreak/>
        <w:t>Понуђач</w:t>
      </w:r>
      <w:r w:rsidR="005A2CDA" w:rsidRPr="00B04300">
        <w:rPr>
          <w:rFonts w:eastAsia="TimesNewRomanPSMT" w:cs="Arial"/>
          <w:bCs/>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251A20" w:rsidRPr="00B04300">
        <w:rPr>
          <w:rFonts w:eastAsia="TimesNewRomanPSMT" w:cs="Arial"/>
          <w:bCs/>
          <w:lang w:val="sr-Cyrl-RS"/>
        </w:rPr>
        <w:t>у</w:t>
      </w:r>
      <w:r w:rsidR="0088781A" w:rsidRPr="00B04300">
        <w:rPr>
          <w:rFonts w:eastAsia="TimesNewRomanPSMT" w:cs="Arial"/>
          <w:bCs/>
          <w:lang w:val="sr-Cyrl-RS"/>
        </w:rPr>
        <w:t>говор</w:t>
      </w:r>
      <w:r w:rsidR="005A2CDA" w:rsidRPr="00B04300">
        <w:rPr>
          <w:rFonts w:eastAsia="TimesNewRomanPSMT" w:cs="Arial"/>
          <w:bCs/>
          <w:lang w:val="sr-Cyrl-RS"/>
        </w:rPr>
        <w:t xml:space="preserve">, осим ако би раскидом </w:t>
      </w:r>
      <w:r w:rsidR="00251A20" w:rsidRPr="00B04300">
        <w:rPr>
          <w:rFonts w:eastAsia="TimesNewRomanPSMT" w:cs="Arial"/>
          <w:bCs/>
          <w:lang w:val="sr-Cyrl-RS"/>
        </w:rPr>
        <w:t>у</w:t>
      </w:r>
      <w:r w:rsidR="0088781A" w:rsidRPr="00B04300">
        <w:rPr>
          <w:rFonts w:eastAsia="TimesNewRomanPSMT" w:cs="Arial"/>
          <w:bCs/>
          <w:lang w:val="sr-Cyrl-RS"/>
        </w:rPr>
        <w:t>говора</w:t>
      </w:r>
      <w:r w:rsidR="005A2CDA" w:rsidRPr="00B04300">
        <w:rPr>
          <w:rFonts w:eastAsia="TimesNewRomanPSMT" w:cs="Arial"/>
          <w:bCs/>
          <w:lang w:val="sr-Cyrl-RS"/>
        </w:rPr>
        <w:t xml:space="preserve"> Наручилац претрпео знатну штету.</w:t>
      </w:r>
    </w:p>
    <w:p w14:paraId="77F00E4D" w14:textId="77777777" w:rsidR="006E5788" w:rsidRDefault="006E5788" w:rsidP="006E5788">
      <w:pPr>
        <w:tabs>
          <w:tab w:val="left" w:pos="284"/>
          <w:tab w:val="left" w:pos="330"/>
        </w:tabs>
        <w:rPr>
          <w:rFonts w:eastAsia="TimesNewRomanPSMT" w:cs="Arial"/>
          <w:bCs/>
          <w:lang w:val="sr-Cyrl-RS"/>
        </w:rPr>
      </w:pPr>
      <w:r w:rsidRPr="00B04300">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EA2C8A">
        <w:rPr>
          <w:rFonts w:eastAsia="TimesNewRomanPSMT" w:cs="Arial"/>
          <w:bCs/>
          <w:lang w:val="sr-Cyrl-RS"/>
        </w:rPr>
        <w:t>о за извршење уговорних обавеза</w:t>
      </w:r>
      <w:r w:rsidRPr="00B04300">
        <w:rPr>
          <w:rFonts w:eastAsia="TimesNewRomanPSMT" w:cs="Arial"/>
          <w:bCs/>
          <w:lang w:val="sr-Cyrl-RS"/>
        </w:rPr>
        <w:t>, без обзира на број подизвођача.</w:t>
      </w:r>
    </w:p>
    <w:p w14:paraId="4F61941C" w14:textId="77777777" w:rsidR="00AD4467" w:rsidRDefault="00EA2C8A" w:rsidP="006E5788">
      <w:pPr>
        <w:tabs>
          <w:tab w:val="left" w:pos="284"/>
          <w:tab w:val="left" w:pos="330"/>
        </w:tabs>
        <w:rPr>
          <w:rFonts w:eastAsia="TimesNewRomanPSMT" w:cs="Arial"/>
          <w:bCs/>
          <w:lang w:val="sr-Cyrl-RS"/>
        </w:rPr>
      </w:pPr>
      <w:r w:rsidRPr="009228CC">
        <w:rPr>
          <w:rFonts w:eastAsia="TimesNewRomanPSMT" w:cs="Arial"/>
          <w:bCs/>
          <w:lang w:val="sr-Cyrl-RS"/>
        </w:rPr>
        <w:t>Наручилац у овом поступку не предвиђа примену одредби става 9. и 10. члана 80. Закона</w:t>
      </w:r>
    </w:p>
    <w:p w14:paraId="450CB08D" w14:textId="77777777" w:rsidR="005A2CDA" w:rsidRPr="00AD4467" w:rsidRDefault="005A2CDA" w:rsidP="0065783A">
      <w:pPr>
        <w:numPr>
          <w:ilvl w:val="1"/>
          <w:numId w:val="25"/>
        </w:numPr>
        <w:tabs>
          <w:tab w:val="left" w:pos="284"/>
        </w:tabs>
        <w:ind w:left="0" w:firstLine="0"/>
        <w:rPr>
          <w:rFonts w:cs="Arial"/>
          <w:b/>
        </w:rPr>
      </w:pPr>
      <w:r w:rsidRPr="00AD4467">
        <w:rPr>
          <w:rFonts w:cs="Arial"/>
          <w:b/>
        </w:rPr>
        <w:t>Подношење заједничке понуде</w:t>
      </w:r>
    </w:p>
    <w:p w14:paraId="4FC943FE" w14:textId="77777777" w:rsidR="00A41044" w:rsidRPr="00A41044" w:rsidRDefault="00A41044" w:rsidP="00A41044">
      <w:pPr>
        <w:spacing w:before="0"/>
        <w:rPr>
          <w:rFonts w:eastAsia="Calibri" w:cs="Arial"/>
          <w:lang w:val="ru-RU"/>
        </w:rPr>
      </w:pPr>
      <w:r w:rsidRPr="00A41044">
        <w:rPr>
          <w:rFonts w:eastAsia="Calibri"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A41044">
        <w:rPr>
          <w:rFonts w:eastAsia="Calibri" w:cs="Arial"/>
          <w:lang w:val="sr-Cyrl-RS"/>
        </w:rPr>
        <w:t>ом</w:t>
      </w:r>
      <w:r w:rsidRPr="00A41044">
        <w:rPr>
          <w:rFonts w:eastAsia="Calibri" w:cs="Arial"/>
          <w:lang w:val="ru-RU"/>
        </w:rPr>
        <w:t xml:space="preserve"> 81. став 4. и 5. </w:t>
      </w:r>
      <w:r w:rsidRPr="00A41044">
        <w:rPr>
          <w:rFonts w:eastAsia="Calibri" w:cs="Arial"/>
        </w:rPr>
        <w:t xml:space="preserve">Закона </w:t>
      </w:r>
      <w:r w:rsidRPr="00A41044">
        <w:rPr>
          <w:rFonts w:eastAsia="Calibri" w:cs="Arial"/>
          <w:lang w:val="ru-RU"/>
        </w:rPr>
        <w:t xml:space="preserve">и то: </w:t>
      </w:r>
    </w:p>
    <w:p w14:paraId="77424C59" w14:textId="77777777" w:rsidR="00A41044" w:rsidRPr="00A41044" w:rsidRDefault="00A41044" w:rsidP="00A41044">
      <w:pPr>
        <w:numPr>
          <w:ilvl w:val="0"/>
          <w:numId w:val="54"/>
        </w:numPr>
        <w:tabs>
          <w:tab w:val="num" w:pos="630"/>
          <w:tab w:val="left" w:pos="720"/>
        </w:tabs>
        <w:spacing w:before="80"/>
        <w:jc w:val="left"/>
        <w:rPr>
          <w:rFonts w:eastAsia="Calibri" w:cs="Arial"/>
          <w:lang w:val="ru-RU"/>
        </w:rPr>
      </w:pPr>
      <w:r w:rsidRPr="00A41044">
        <w:rPr>
          <w:rFonts w:eastAsia="Calibri" w:cs="Arial"/>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4577F3CF" w14:textId="77777777" w:rsidR="00A41044" w:rsidRPr="00A41044" w:rsidRDefault="00A41044" w:rsidP="00A41044">
      <w:pPr>
        <w:numPr>
          <w:ilvl w:val="0"/>
          <w:numId w:val="54"/>
        </w:numPr>
        <w:tabs>
          <w:tab w:val="num" w:pos="630"/>
          <w:tab w:val="left" w:pos="720"/>
        </w:tabs>
        <w:spacing w:before="80"/>
        <w:jc w:val="left"/>
        <w:rPr>
          <w:rFonts w:eastAsia="Calibri" w:cs="Arial"/>
          <w:lang w:val="ru-RU"/>
        </w:rPr>
      </w:pPr>
      <w:r w:rsidRPr="00A41044">
        <w:rPr>
          <w:rFonts w:eastAsia="Calibri" w:cs="Arial"/>
          <w:lang w:val="ru-RU"/>
        </w:rPr>
        <w:t>опис и вредност послова сваког од понуђача из групе понуђача у извршењу Уговора.</w:t>
      </w:r>
    </w:p>
    <w:p w14:paraId="25D1213F" w14:textId="77777777" w:rsidR="00A41044" w:rsidRPr="00A41044" w:rsidRDefault="00A41044" w:rsidP="00A41044">
      <w:pPr>
        <w:numPr>
          <w:ilvl w:val="0"/>
          <w:numId w:val="54"/>
        </w:numPr>
        <w:tabs>
          <w:tab w:val="left" w:pos="720"/>
        </w:tabs>
        <w:spacing w:before="80"/>
        <w:rPr>
          <w:rFonts w:eastAsia="Calibri" w:cs="Arial"/>
          <w:lang w:val="ru-RU"/>
        </w:rPr>
      </w:pPr>
      <w:r w:rsidRPr="00A41044">
        <w:rPr>
          <w:rFonts w:eastAsia="Calibri" w:cs="Arial"/>
          <w:lang w:val="ru-RU"/>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A41044">
        <w:rPr>
          <w:rFonts w:eastAsia="Calibri" w:cs="Arial"/>
          <w:color w:val="1F497D"/>
          <w:lang w:val="ru-RU"/>
        </w:rPr>
        <w:t xml:space="preserve"> </w:t>
      </w:r>
      <w:r w:rsidRPr="00A41044">
        <w:rPr>
          <w:rFonts w:eastAsia="Calibri" w:cs="Arial"/>
          <w:lang w:val="sr-Cyrl-RS"/>
        </w:rPr>
        <w:t>и у</w:t>
      </w:r>
      <w:r w:rsidRPr="00A41044">
        <w:rPr>
          <w:rFonts w:eastAsia="Calibri" w:cs="Arial"/>
          <w:lang w:val="ru-RU"/>
        </w:rPr>
        <w:t xml:space="preserve"> Споразуму навести да:</w:t>
      </w:r>
    </w:p>
    <w:p w14:paraId="62F52794" w14:textId="7F075AF4" w:rsidR="00A41044" w:rsidRPr="00A41044" w:rsidRDefault="00A41044" w:rsidP="00A41044">
      <w:pPr>
        <w:numPr>
          <w:ilvl w:val="0"/>
          <w:numId w:val="55"/>
        </w:numPr>
        <w:spacing w:before="0"/>
        <w:rPr>
          <w:rFonts w:eastAsia="Calibri" w:cs="Arial"/>
          <w:iCs/>
          <w:lang w:val="ru-RU"/>
        </w:rPr>
      </w:pPr>
      <w:r w:rsidRPr="00A41044">
        <w:rPr>
          <w:rFonts w:eastAsia="Calibri" w:cs="Arial"/>
          <w:iCs/>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71FC53B8" w14:textId="26B236A2" w:rsidR="00A41044" w:rsidRPr="00A41044" w:rsidRDefault="00A41044" w:rsidP="00A41044">
      <w:pPr>
        <w:numPr>
          <w:ilvl w:val="0"/>
          <w:numId w:val="55"/>
        </w:numPr>
        <w:spacing w:before="0"/>
        <w:rPr>
          <w:rFonts w:eastAsia="Calibri" w:cs="Arial"/>
          <w:iCs/>
          <w:lang w:val="ru-RU"/>
        </w:rPr>
      </w:pPr>
      <w:r w:rsidRPr="00A41044">
        <w:rPr>
          <w:rFonts w:eastAsia="Calibri" w:cs="Arial"/>
          <w:iCs/>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7824BCD1" w14:textId="3534A03F" w:rsidR="00A41044" w:rsidRPr="00A41044" w:rsidRDefault="00A41044" w:rsidP="00A41044">
      <w:pPr>
        <w:numPr>
          <w:ilvl w:val="0"/>
          <w:numId w:val="54"/>
        </w:numPr>
        <w:tabs>
          <w:tab w:val="num" w:pos="630"/>
          <w:tab w:val="left" w:pos="720"/>
        </w:tabs>
        <w:spacing w:before="80"/>
        <w:rPr>
          <w:rFonts w:eastAsia="Calibri" w:cs="Arial"/>
          <w:lang w:val="ru-RU"/>
        </w:rPr>
      </w:pPr>
      <w:r w:rsidRPr="00A41044">
        <w:rPr>
          <w:rFonts w:eastAsia="Calibri" w:cs="Arial"/>
          <w:lang w:val="ru-RU"/>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346C8B3F" w14:textId="77777777" w:rsidR="00A41044" w:rsidRPr="005556A4" w:rsidRDefault="00A41044" w:rsidP="00A41044">
      <w:pPr>
        <w:tabs>
          <w:tab w:val="left" w:pos="720"/>
        </w:tabs>
        <w:spacing w:before="80"/>
        <w:ind w:left="1004"/>
        <w:jc w:val="left"/>
        <w:rPr>
          <w:rFonts w:eastAsia="Calibri" w:cs="Arial"/>
          <w:highlight w:val="green"/>
          <w:lang w:val="ru-RU"/>
        </w:rPr>
      </w:pPr>
    </w:p>
    <w:p w14:paraId="4326CA53" w14:textId="47C58E99" w:rsidR="00A41044" w:rsidRPr="00A41044" w:rsidRDefault="00A41044" w:rsidP="00A41044">
      <w:pPr>
        <w:tabs>
          <w:tab w:val="left" w:pos="720"/>
        </w:tabs>
        <w:spacing w:before="0"/>
        <w:rPr>
          <w:rFonts w:eastAsia="Calibri" w:cs="Arial"/>
          <w:lang w:val="ru-RU"/>
        </w:rPr>
      </w:pPr>
      <w:r w:rsidRPr="00A41044">
        <w:rPr>
          <w:rFonts w:eastAsia="Calibri" w:cs="Arial"/>
          <w:lang w:val="ru-RU"/>
        </w:rPr>
        <w:t xml:space="preserve">Сваки понуђач из групе понуђача која подноси заједничку понуду мора </w:t>
      </w:r>
      <w:r>
        <w:rPr>
          <w:rFonts w:eastAsia="Calibri" w:cs="Arial"/>
          <w:lang w:val="ru-RU"/>
        </w:rPr>
        <w:t>да испуњава услове из члана 75.</w:t>
      </w:r>
      <w:r w:rsidRPr="00A41044">
        <w:rPr>
          <w:rFonts w:eastAsia="Calibri" w:cs="Arial"/>
          <w:lang w:val="ru-RU"/>
        </w:rPr>
        <w:t xml:space="preserve">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9D6DF1E" w14:textId="77777777" w:rsidR="00A41044" w:rsidRDefault="00A41044" w:rsidP="00A41044">
      <w:pPr>
        <w:spacing w:before="0"/>
        <w:rPr>
          <w:rFonts w:eastAsia="Calibri" w:cs="Arial"/>
          <w:lang w:val="ru-RU"/>
        </w:rPr>
      </w:pPr>
    </w:p>
    <w:p w14:paraId="4830910A" w14:textId="6F6D2950" w:rsidR="00A41044" w:rsidRPr="00A41044" w:rsidRDefault="00A41044" w:rsidP="00A41044">
      <w:pPr>
        <w:spacing w:before="0"/>
        <w:rPr>
          <w:rFonts w:eastAsia="Calibri" w:cs="Arial"/>
          <w:color w:val="00B0F0"/>
          <w:lang w:val="sr-Cyrl-RS"/>
        </w:rPr>
      </w:pPr>
      <w:r w:rsidRPr="00A41044">
        <w:rPr>
          <w:rFonts w:eastAsia="Calibri" w:cs="Arial"/>
          <w:lang w:val="ru-RU"/>
        </w:rPr>
        <w:t xml:space="preserve">У случају заједничке понуде групе понуђача </w:t>
      </w:r>
      <w:r w:rsidRPr="00A41044">
        <w:rPr>
          <w:rFonts w:eastAsia="Calibri" w:cs="Arial"/>
          <w:lang w:val="sr-Cyrl-CS"/>
        </w:rPr>
        <w:t xml:space="preserve">Обрасце под пуном материјалном и кривичном одговорношћу </w:t>
      </w:r>
      <w:r w:rsidRPr="00A41044">
        <w:rPr>
          <w:rFonts w:eastAsia="Calibri" w:cs="Arial"/>
          <w:lang w:val="ru-RU"/>
        </w:rPr>
        <w:t>попуњава, потписује и оверава сваки члан групе понуђача у своје име.</w:t>
      </w:r>
      <w:r>
        <w:rPr>
          <w:rFonts w:eastAsia="Calibri" w:cs="Arial"/>
          <w:lang w:val="sr-Cyrl-RS"/>
        </w:rPr>
        <w:t>(</w:t>
      </w:r>
      <w:r w:rsidRPr="00A41044">
        <w:rPr>
          <w:rFonts w:eastAsia="Calibri" w:cs="Arial"/>
          <w:lang w:val="sr-Cyrl-RS"/>
        </w:rPr>
        <w:t>Образац Изјаве о независној понуди и Образац изјаве у складу са чланом 75. став 2. Закона).</w:t>
      </w:r>
    </w:p>
    <w:p w14:paraId="0A38FDDC" w14:textId="77777777" w:rsidR="00A41044" w:rsidRPr="00E05279" w:rsidRDefault="00A41044" w:rsidP="00A41044">
      <w:pPr>
        <w:spacing w:before="0"/>
        <w:rPr>
          <w:rFonts w:eastAsia="Calibri" w:cs="Arial"/>
          <w:lang w:val="sr-Cyrl-RS"/>
        </w:rPr>
      </w:pPr>
      <w:r w:rsidRPr="00A41044">
        <w:rPr>
          <w:rFonts w:eastAsia="Calibri" w:cs="Arial"/>
          <w:lang w:val="sr-Cyrl-RS"/>
        </w:rPr>
        <w:t>Понуђачи из групе понуђача одговорају неограничено солидарно према наручиоцу.</w:t>
      </w:r>
    </w:p>
    <w:p w14:paraId="0A3B0184" w14:textId="4A90436B" w:rsidR="005A2CDA" w:rsidRPr="005A2CDA" w:rsidRDefault="005A2CDA" w:rsidP="00A41044">
      <w:pPr>
        <w:tabs>
          <w:tab w:val="left" w:pos="284"/>
          <w:tab w:val="left" w:pos="330"/>
        </w:tabs>
        <w:spacing w:before="40"/>
        <w:rPr>
          <w:rFonts w:cs="Arial"/>
          <w:sz w:val="24"/>
          <w:szCs w:val="24"/>
          <w:lang w:val="sr-Cyrl-RS"/>
        </w:rPr>
      </w:pPr>
    </w:p>
    <w:p w14:paraId="14B5E941" w14:textId="77777777" w:rsidR="005A2CDA" w:rsidRPr="005410AF" w:rsidRDefault="005A2CDA" w:rsidP="0065783A">
      <w:pPr>
        <w:numPr>
          <w:ilvl w:val="1"/>
          <w:numId w:val="25"/>
        </w:numPr>
        <w:tabs>
          <w:tab w:val="left" w:pos="284"/>
        </w:tabs>
        <w:spacing w:after="120"/>
        <w:ind w:left="0" w:firstLine="0"/>
        <w:rPr>
          <w:rFonts w:cs="Arial"/>
          <w:b/>
          <w:bCs/>
          <w:lang w:val="sr-Cyrl-RS"/>
        </w:rPr>
      </w:pPr>
      <w:r w:rsidRPr="005410AF">
        <w:rPr>
          <w:rFonts w:cs="Arial"/>
          <w:b/>
          <w:lang w:val="sr-Cyrl-RS"/>
        </w:rPr>
        <w:t>Објашњења у вези обавезних елемената понуде од којих зависи прихватљивост</w:t>
      </w:r>
      <w:r w:rsidRPr="00BA701A">
        <w:rPr>
          <w:rFonts w:cs="Arial"/>
          <w:b/>
          <w:bCs/>
          <w:lang w:val="sr-Cyrl-RS"/>
        </w:rPr>
        <w:t xml:space="preserve"> понуде</w:t>
      </w:r>
    </w:p>
    <w:p w14:paraId="21C2189A" w14:textId="77777777" w:rsidR="005A2CDA" w:rsidRPr="005410AF" w:rsidRDefault="00B04300" w:rsidP="0088781A">
      <w:pPr>
        <w:tabs>
          <w:tab w:val="left" w:pos="284"/>
          <w:tab w:val="left" w:pos="851"/>
          <w:tab w:val="left" w:pos="1134"/>
        </w:tabs>
        <w:autoSpaceDE w:val="0"/>
        <w:autoSpaceDN w:val="0"/>
        <w:adjustRightInd w:val="0"/>
        <w:spacing w:before="240"/>
        <w:rPr>
          <w:rFonts w:cs="Arial"/>
          <w:b/>
          <w:bCs/>
          <w:sz w:val="24"/>
          <w:szCs w:val="24"/>
          <w:lang w:val="sr-Cyrl-RS"/>
        </w:rPr>
      </w:pPr>
      <w:r>
        <w:rPr>
          <w:rFonts w:cs="Arial"/>
          <w:b/>
          <w:bCs/>
          <w:sz w:val="24"/>
          <w:szCs w:val="24"/>
          <w:lang w:val="sr-Cyrl-RS"/>
        </w:rPr>
        <w:t>6.9</w:t>
      </w:r>
      <w:r w:rsidR="005A2CDA" w:rsidRPr="005A2CDA">
        <w:rPr>
          <w:rFonts w:cs="Arial"/>
          <w:b/>
          <w:bCs/>
          <w:sz w:val="24"/>
          <w:szCs w:val="24"/>
          <w:lang w:val="sr-Cyrl-RS"/>
        </w:rPr>
        <w:t>.1</w:t>
      </w:r>
      <w:r w:rsidR="005A2CDA" w:rsidRPr="005A2CDA">
        <w:rPr>
          <w:rFonts w:cs="Arial"/>
          <w:b/>
          <w:bCs/>
          <w:sz w:val="24"/>
          <w:szCs w:val="24"/>
          <w:lang w:val="sr-Cyrl-RS"/>
        </w:rPr>
        <w:tab/>
      </w:r>
      <w:r w:rsidR="005A2CDA" w:rsidRPr="00380B15">
        <w:rPr>
          <w:rFonts w:cs="Arial"/>
          <w:b/>
          <w:bCs/>
          <w:lang w:val="sr-Cyrl-RS"/>
        </w:rPr>
        <w:t>Понуђена ц</w:t>
      </w:r>
      <w:r w:rsidR="005A2CDA" w:rsidRPr="005410AF">
        <w:rPr>
          <w:rFonts w:cs="Arial"/>
          <w:b/>
          <w:bCs/>
          <w:lang w:val="sr-Cyrl-RS"/>
        </w:rPr>
        <w:t>ена</w:t>
      </w:r>
    </w:p>
    <w:p w14:paraId="2E368DB2" w14:textId="75BBAFFC" w:rsidR="00C1022A"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 xml:space="preserve">Цена у понуди се исказује у </w:t>
      </w:r>
      <w:r w:rsidRPr="00FD5110">
        <w:rPr>
          <w:rFonts w:eastAsia="TimesNewRomanPSMT" w:cs="Arial"/>
          <w:bCs/>
          <w:lang w:val="sr-Cyrl-RS"/>
        </w:rPr>
        <w:t>динарима</w:t>
      </w:r>
      <w:r w:rsidRPr="00FD5110">
        <w:rPr>
          <w:rFonts w:cs="Arial"/>
          <w:lang w:val="sr-Cyrl-RS"/>
        </w:rPr>
        <w:t>, без пореза на додату вредност.</w:t>
      </w:r>
      <w:r w:rsidRPr="00263343">
        <w:rPr>
          <w:rFonts w:eastAsia="TimesNewRomanPSMT" w:cs="Arial"/>
          <w:bCs/>
          <w:lang w:val="sr-Cyrl-RS"/>
        </w:rPr>
        <w:t xml:space="preserve"> </w:t>
      </w:r>
    </w:p>
    <w:p w14:paraId="1B17C760" w14:textId="77777777" w:rsidR="00C1022A"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Цене у понуди се исказују без ПДВ-а и са ПДВ-ом, с тим да се приликом оцењивања понуде узима у обзир цена без ПДВ-а. </w:t>
      </w:r>
    </w:p>
    <w:p w14:paraId="7A487D98" w14:textId="77777777" w:rsidR="00C1022A" w:rsidRPr="00263343"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14:paraId="4A073A9C" w14:textId="77777777" w:rsidR="00C1022A" w:rsidRPr="00263343"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14:paraId="16386EAD" w14:textId="22B1301B" w:rsidR="0025638B" w:rsidRPr="00C1022A" w:rsidRDefault="00E5437D" w:rsidP="00E5437D">
      <w:pPr>
        <w:tabs>
          <w:tab w:val="left" w:pos="567"/>
        </w:tabs>
        <w:spacing w:before="0"/>
        <w:rPr>
          <w:rFonts w:cs="Arial"/>
          <w:color w:val="F79646" w:themeColor="accent6"/>
          <w:lang w:val="sr-Cyrl-RS"/>
        </w:rPr>
      </w:pPr>
      <w:r w:rsidRPr="00C1022A">
        <w:rPr>
          <w:rFonts w:cs="Arial"/>
          <w:lang w:val="sr-Cyrl-RS"/>
        </w:rPr>
        <w:t xml:space="preserve">Понуђена цена укључује све трошкове везане за реализацију предметне </w:t>
      </w:r>
      <w:r w:rsidR="00392481">
        <w:rPr>
          <w:rFonts w:cs="Arial"/>
          <w:lang w:val="sr-Cyrl-RS"/>
        </w:rPr>
        <w:t>услуге</w:t>
      </w:r>
      <w:r w:rsidRPr="00C1022A">
        <w:rPr>
          <w:rFonts w:cs="Arial"/>
          <w:lang w:val="sr-Cyrl-RS"/>
        </w:rPr>
        <w:t xml:space="preserve"> </w:t>
      </w:r>
      <w:r w:rsidR="0025638B" w:rsidRPr="00C1022A">
        <w:rPr>
          <w:rFonts w:eastAsia="TimesNewRomanPSMT" w:cs="Arial"/>
          <w:bCs/>
          <w:lang w:val="sr-Cyrl-RS"/>
        </w:rPr>
        <w:t xml:space="preserve">као и све зависне трошкове као што су </w:t>
      </w:r>
      <w:r w:rsidR="00F0691B" w:rsidRPr="00C1022A">
        <w:rPr>
          <w:rFonts w:eastAsia="TimesNewRomanPSMT" w:cs="Arial"/>
          <w:bCs/>
          <w:lang w:val="sr-Cyrl-RS"/>
        </w:rPr>
        <w:t>трошкови</w:t>
      </w:r>
      <w:r w:rsidR="0025638B" w:rsidRPr="00C1022A">
        <w:rPr>
          <w:rFonts w:eastAsia="TimesNewRomanPSMT" w:cs="Arial"/>
          <w:bCs/>
          <w:lang w:val="sr-Cyrl-RS"/>
        </w:rPr>
        <w:t xml:space="preserve"> прибављања средстава финансијског обезбеђења, и др.</w:t>
      </w:r>
    </w:p>
    <w:p w14:paraId="0DFA932E" w14:textId="77777777" w:rsidR="00C1022A" w:rsidRPr="00C1022A" w:rsidRDefault="00C1022A" w:rsidP="00C1022A">
      <w:pPr>
        <w:tabs>
          <w:tab w:val="left" w:pos="284"/>
        </w:tabs>
        <w:spacing w:before="60"/>
        <w:rPr>
          <w:rFonts w:eastAsia="TimesNewRomanPSMT" w:cs="Arial"/>
          <w:bCs/>
          <w:lang w:val="sr-Cyrl-RS"/>
        </w:rPr>
      </w:pPr>
      <w:r w:rsidRPr="00C1022A">
        <w:rPr>
          <w:rFonts w:eastAsia="TimesNewRomanPSMT" w:cs="Arial"/>
          <w:bCs/>
          <w:lang w:val="sr-Cyrl-RS"/>
        </w:rPr>
        <w:t>Цена се даје на основу захтева датих у поглављу 3. Врста, техничке карактеристике и спецификација услуга предметне јавне набавке, а на начин како је дато у обрасцу Структура цене.</w:t>
      </w:r>
    </w:p>
    <w:p w14:paraId="2166DAB5" w14:textId="77777777" w:rsidR="005A2CDA" w:rsidRDefault="005A2CDA" w:rsidP="0088781A">
      <w:pPr>
        <w:tabs>
          <w:tab w:val="left" w:pos="284"/>
        </w:tabs>
        <w:spacing w:before="60"/>
        <w:rPr>
          <w:rFonts w:eastAsia="TimesNewRomanPSMT" w:cs="Arial"/>
          <w:bCs/>
          <w:lang w:val="sr-Cyrl-RS"/>
        </w:rPr>
      </w:pPr>
      <w:r w:rsidRPr="00C1022A">
        <w:rPr>
          <w:rFonts w:eastAsia="TimesNewRomanPSMT" w:cs="Arial"/>
          <w:bCs/>
          <w:lang w:val="sr-Cyrl-RS"/>
        </w:rPr>
        <w:t>Ако је у понуди исказана неуобичајено ниска цена, Наручилац ће поступити у складу са чланом 92. ЗЈН.</w:t>
      </w:r>
    </w:p>
    <w:p w14:paraId="01E1181E" w14:textId="77777777" w:rsidR="005A2CDA" w:rsidRPr="005410AF" w:rsidRDefault="00B04300" w:rsidP="008C75F9">
      <w:pPr>
        <w:tabs>
          <w:tab w:val="left" w:pos="284"/>
          <w:tab w:val="left" w:pos="851"/>
          <w:tab w:val="left" w:pos="1134"/>
        </w:tabs>
        <w:autoSpaceDE w:val="0"/>
        <w:autoSpaceDN w:val="0"/>
        <w:adjustRightInd w:val="0"/>
        <w:rPr>
          <w:rFonts w:cs="Arial"/>
          <w:b/>
          <w:bCs/>
          <w:lang w:val="sr-Cyrl-RS"/>
        </w:rPr>
      </w:pPr>
      <w:r w:rsidRPr="00566D74">
        <w:rPr>
          <w:rFonts w:cs="Arial"/>
          <w:b/>
          <w:bCs/>
          <w:lang w:val="sr-Cyrl-RS"/>
        </w:rPr>
        <w:t>6.9</w:t>
      </w:r>
      <w:r w:rsidR="005A2CDA" w:rsidRPr="00566D74">
        <w:rPr>
          <w:rFonts w:cs="Arial"/>
          <w:b/>
          <w:bCs/>
          <w:lang w:val="sr-Cyrl-RS"/>
        </w:rPr>
        <w:t>.2</w:t>
      </w:r>
      <w:r w:rsidR="005A2CDA" w:rsidRPr="00566D74">
        <w:rPr>
          <w:rFonts w:cs="Arial"/>
          <w:b/>
          <w:bCs/>
          <w:lang w:val="sr-Cyrl-RS"/>
        </w:rPr>
        <w:tab/>
      </w:r>
      <w:r w:rsidR="005A2CDA" w:rsidRPr="005410AF">
        <w:rPr>
          <w:rFonts w:cs="Arial"/>
          <w:b/>
          <w:bCs/>
          <w:lang w:val="sr-Cyrl-RS"/>
        </w:rPr>
        <w:t>Корекција цене</w:t>
      </w:r>
    </w:p>
    <w:p w14:paraId="3366D984" w14:textId="77777777" w:rsidR="005A2CDA" w:rsidRPr="00566D74" w:rsidRDefault="005A2CDA" w:rsidP="0088781A">
      <w:pPr>
        <w:widowControl w:val="0"/>
        <w:tabs>
          <w:tab w:val="left" w:pos="284"/>
        </w:tabs>
        <w:overflowPunct w:val="0"/>
        <w:autoSpaceDE w:val="0"/>
        <w:autoSpaceDN w:val="0"/>
        <w:adjustRightInd w:val="0"/>
        <w:spacing w:line="228" w:lineRule="auto"/>
        <w:ind w:right="40"/>
        <w:rPr>
          <w:rFonts w:eastAsia="TimesNewRomanPSMT" w:cs="Arial"/>
          <w:bCs/>
          <w:lang w:val="sr-Cyrl-RS"/>
        </w:rPr>
      </w:pPr>
      <w:r w:rsidRPr="00C1022A">
        <w:rPr>
          <w:rFonts w:eastAsia="TimesNewRomanPSMT" w:cs="Arial"/>
          <w:bCs/>
          <w:lang w:val="sr-Cyrl-RS"/>
        </w:rPr>
        <w:t>Уговорене јединичине цене</w:t>
      </w:r>
      <w:r w:rsidR="006E5788" w:rsidRPr="00C1022A">
        <w:rPr>
          <w:rFonts w:eastAsia="TimesNewRomanPSMT" w:cs="Arial"/>
          <w:bCs/>
          <w:lang w:val="sr-Cyrl-RS"/>
        </w:rPr>
        <w:t xml:space="preserve"> </w:t>
      </w:r>
      <w:r w:rsidRPr="00C1022A">
        <w:rPr>
          <w:rFonts w:eastAsia="TimesNewRomanPSMT" w:cs="Arial"/>
          <w:bCs/>
          <w:lang w:val="sr-Cyrl-RS"/>
        </w:rPr>
        <w:t>су фиксне</w:t>
      </w:r>
      <w:r w:rsidR="006E5788" w:rsidRPr="00C1022A">
        <w:rPr>
          <w:rFonts w:eastAsia="TimesNewRomanPSMT" w:cs="Arial"/>
          <w:bCs/>
          <w:lang w:val="sr-Cyrl-RS"/>
        </w:rPr>
        <w:t xml:space="preserve"> за све време трајања Уговора.</w:t>
      </w:r>
    </w:p>
    <w:p w14:paraId="0BB373A7" w14:textId="77777777" w:rsidR="005A2CDA" w:rsidRDefault="00566D74" w:rsidP="008C75F9">
      <w:pPr>
        <w:tabs>
          <w:tab w:val="left" w:pos="284"/>
          <w:tab w:val="left" w:pos="851"/>
          <w:tab w:val="left" w:pos="1134"/>
        </w:tabs>
        <w:autoSpaceDE w:val="0"/>
        <w:autoSpaceDN w:val="0"/>
        <w:adjustRightInd w:val="0"/>
        <w:rPr>
          <w:rFonts w:cs="Arial"/>
          <w:b/>
          <w:lang w:val="ru-RU"/>
        </w:rPr>
      </w:pPr>
      <w:r w:rsidRPr="00BA701A">
        <w:rPr>
          <w:rFonts w:cs="Arial"/>
          <w:b/>
          <w:lang w:val="ru-RU"/>
        </w:rPr>
        <w:t>6.9.3</w:t>
      </w:r>
      <w:r w:rsidR="005A2CDA" w:rsidRPr="00BA701A">
        <w:rPr>
          <w:rFonts w:cs="Arial"/>
          <w:b/>
          <w:lang w:val="ru-RU"/>
        </w:rPr>
        <w:tab/>
        <w:t xml:space="preserve">Начин и услови плаћања </w:t>
      </w:r>
    </w:p>
    <w:p w14:paraId="51B20C4B" w14:textId="0A366F5C" w:rsidR="006F4ABC"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 xml:space="preserve">Плаћање </w:t>
      </w:r>
      <w:r w:rsidRPr="004514B3">
        <w:rPr>
          <w:rFonts w:eastAsia="Calibri" w:cs="Arial"/>
          <w:sz w:val="22"/>
          <w:szCs w:val="22"/>
          <w:shd w:val="clear" w:color="auto" w:fill="FFFFFF"/>
          <w:lang w:val="sr-Cyrl-RS"/>
        </w:rPr>
        <w:t>уговорене услуге</w:t>
      </w:r>
      <w:r w:rsidRPr="004514B3">
        <w:rPr>
          <w:rFonts w:eastAsia="Calibri" w:cs="Arial"/>
          <w:sz w:val="22"/>
          <w:szCs w:val="22"/>
          <w:shd w:val="clear" w:color="auto" w:fill="FFFFFF"/>
        </w:rPr>
        <w:t xml:space="preserve"> вршиће се у динарима на рачун П</w:t>
      </w:r>
      <w:r w:rsidRPr="004514B3">
        <w:rPr>
          <w:rFonts w:eastAsia="Calibri" w:cs="Arial"/>
          <w:sz w:val="22"/>
          <w:szCs w:val="22"/>
          <w:shd w:val="clear" w:color="auto" w:fill="FFFFFF"/>
          <w:lang w:val="sr-Cyrl-RS"/>
        </w:rPr>
        <w:t>онуђача,</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 xml:space="preserve">након извршене услуге </w:t>
      </w:r>
      <w:r w:rsidR="004514B3" w:rsidRPr="004514B3">
        <w:rPr>
          <w:rFonts w:cs="Arial"/>
          <w:sz w:val="22"/>
          <w:szCs w:val="22"/>
          <w:lang w:val="sr-Cyrl-RS"/>
        </w:rPr>
        <w:t>појединачне фазе</w:t>
      </w:r>
      <w:r w:rsidR="004514B3" w:rsidRPr="004514B3">
        <w:rPr>
          <w:rFonts w:eastAsia="Calibri" w:cs="Arial"/>
          <w:sz w:val="22"/>
          <w:szCs w:val="22"/>
          <w:shd w:val="clear" w:color="auto" w:fill="FFFFFF"/>
        </w:rPr>
        <w:t xml:space="preserve"> </w:t>
      </w:r>
      <w:r w:rsidRPr="004514B3">
        <w:rPr>
          <w:rFonts w:eastAsia="Calibri" w:cs="Arial"/>
          <w:sz w:val="22"/>
          <w:szCs w:val="22"/>
          <w:shd w:val="clear" w:color="auto" w:fill="FFFFFF"/>
        </w:rPr>
        <w:t xml:space="preserve">року до 45 (словима:четрдесетпет) дана од дана пријема исправног рачуна, након </w:t>
      </w:r>
      <w:r w:rsidR="006F4ABC" w:rsidRPr="004514B3">
        <w:rPr>
          <w:rFonts w:eastAsia="Calibri" w:cs="Arial"/>
          <w:sz w:val="22"/>
          <w:szCs w:val="22"/>
          <w:shd w:val="clear" w:color="auto" w:fill="FFFFFF"/>
          <w:lang w:val="sr-Cyrl-RS"/>
        </w:rPr>
        <w:t xml:space="preserve">обострано потписаног </w:t>
      </w:r>
      <w:r w:rsidRPr="004514B3">
        <w:rPr>
          <w:rFonts w:eastAsia="Calibri" w:cs="Arial"/>
          <w:sz w:val="22"/>
          <w:szCs w:val="22"/>
          <w:shd w:val="clear" w:color="auto" w:fill="FFFFFF"/>
        </w:rPr>
        <w:t xml:space="preserve">Записника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Pr="004514B3">
        <w:rPr>
          <w:rFonts w:eastAsia="Calibri" w:cs="Arial"/>
          <w:sz w:val="22"/>
          <w:szCs w:val="22"/>
          <w:shd w:val="clear" w:color="auto" w:fill="FFFFFF"/>
        </w:rPr>
        <w:t xml:space="preserve">- без примедби </w:t>
      </w:r>
      <w:r w:rsidR="006F4ABC" w:rsidRPr="004514B3">
        <w:rPr>
          <w:rFonts w:eastAsia="Calibri" w:cs="Arial"/>
          <w:sz w:val="22"/>
          <w:szCs w:val="22"/>
          <w:shd w:val="clear" w:color="auto" w:fill="FFFFFF"/>
          <w:lang w:val="sr-Cyrl-RS"/>
        </w:rPr>
        <w:t>(Фазни извештај о извршеној услузи), на следећи начин:</w:t>
      </w:r>
    </w:p>
    <w:p w14:paraId="132C75CB" w14:textId="2BDF65B6" w:rsidR="006F4ABC" w:rsidRPr="004514B3" w:rsidRDefault="006F4ABC" w:rsidP="006F4ABC">
      <w:pPr>
        <w:pStyle w:val="KDParagraf"/>
        <w:numPr>
          <w:ilvl w:val="0"/>
          <w:numId w:val="49"/>
        </w:numPr>
        <w:spacing w:before="0" w:after="120"/>
        <w:rPr>
          <w:rFonts w:eastAsia="Calibri" w:cs="Arial"/>
          <w:lang w:val="ru-RU"/>
        </w:rPr>
      </w:pPr>
      <w:r>
        <w:rPr>
          <w:rFonts w:eastAsia="Calibri" w:cs="Arial"/>
          <w:color w:val="FF0000"/>
          <w:shd w:val="clear" w:color="auto" w:fill="FFFFFF"/>
          <w:lang w:val="sr-Cyrl-RS"/>
        </w:rPr>
        <w:t>-</w:t>
      </w:r>
      <w:r w:rsidRPr="004514B3">
        <w:rPr>
          <w:rFonts w:eastAsia="Calibri" w:cs="Arial"/>
          <w:lang w:val="ru-RU"/>
        </w:rPr>
        <w:t xml:space="preserve">65% од укупно понуђене цене након одржане радионице (извршене услуге у </w:t>
      </w:r>
      <w:r w:rsidRPr="004514B3">
        <w:rPr>
          <w:rFonts w:eastAsia="Calibri" w:cs="Arial"/>
          <w:lang w:val="en-GB"/>
        </w:rPr>
        <w:t xml:space="preserve">I </w:t>
      </w:r>
      <w:r w:rsidRPr="004514B3">
        <w:rPr>
          <w:rFonts w:eastAsia="Calibri" w:cs="Arial"/>
          <w:lang w:val="sr-Cyrl-RS"/>
        </w:rPr>
        <w:t xml:space="preserve">фаза), у року до </w:t>
      </w:r>
      <w:r w:rsidRPr="004514B3">
        <w:rPr>
          <w:rFonts w:eastAsia="Calibri" w:cs="Arial"/>
          <w:shd w:val="clear" w:color="auto" w:fill="FFFFFF"/>
        </w:rPr>
        <w:t>45 (словима:четрдесетпет) дана од дана пријема исправног рачуна</w:t>
      </w:r>
      <w:r w:rsidRPr="004514B3">
        <w:rPr>
          <w:rFonts w:eastAsia="Calibri" w:cs="Arial"/>
          <w:shd w:val="clear" w:color="auto" w:fill="FFFFFF"/>
          <w:lang w:val="sr-Cyrl-RS"/>
        </w:rPr>
        <w:t>,</w:t>
      </w:r>
      <w:r w:rsidRPr="004514B3">
        <w:rPr>
          <w:rFonts w:eastAsia="Calibri" w:cs="Arial"/>
          <w:lang w:val="sr-Cyrl-RS"/>
        </w:rPr>
        <w:t xml:space="preserve"> након обострано потписаног Записника о квалитативном и квантитативном пријему услуга за </w:t>
      </w:r>
      <w:r w:rsidRPr="004514B3">
        <w:rPr>
          <w:rFonts w:eastAsia="Calibri" w:cs="Arial"/>
          <w:lang w:val="en-GB"/>
        </w:rPr>
        <w:t xml:space="preserve">I </w:t>
      </w:r>
      <w:r w:rsidRPr="004514B3">
        <w:rPr>
          <w:rFonts w:eastAsia="Calibri" w:cs="Arial"/>
          <w:lang w:val="sr-Cyrl-RS"/>
        </w:rPr>
        <w:t>фаза</w:t>
      </w:r>
      <w:r w:rsidRPr="004514B3">
        <w:rPr>
          <w:rFonts w:eastAsia="Calibri" w:cs="Arial"/>
          <w:lang w:val="ru-RU"/>
        </w:rPr>
        <w:t xml:space="preserve"> – без примедби</w:t>
      </w:r>
    </w:p>
    <w:p w14:paraId="6A7682CA" w14:textId="7D9945B1" w:rsidR="006F4ABC" w:rsidRPr="004514B3" w:rsidRDefault="006F4ABC" w:rsidP="006F4ABC">
      <w:pPr>
        <w:pStyle w:val="KDParagraf"/>
        <w:numPr>
          <w:ilvl w:val="0"/>
          <w:numId w:val="49"/>
        </w:numPr>
        <w:spacing w:before="0" w:after="120"/>
        <w:rPr>
          <w:rFonts w:eastAsia="Calibri" w:cs="Arial"/>
          <w:lang w:val="ru-RU"/>
        </w:rPr>
      </w:pPr>
      <w:r w:rsidRPr="006F4ABC">
        <w:rPr>
          <w:rFonts w:eastAsia="Calibri" w:cs="Arial"/>
          <w:sz w:val="24"/>
          <w:szCs w:val="24"/>
          <w:lang w:val="ru-RU"/>
        </w:rPr>
        <w:t xml:space="preserve"> </w:t>
      </w:r>
      <w:r w:rsidRPr="004514B3">
        <w:rPr>
          <w:rFonts w:eastAsia="Calibri" w:cs="Arial"/>
          <w:lang w:val="ru-RU"/>
        </w:rPr>
        <w:t>Преосталих 35% од укупно понуђене цене након целокупно извршене Услуге (извршене услуге у</w:t>
      </w:r>
      <w:r w:rsidRPr="004514B3">
        <w:rPr>
          <w:rFonts w:cs="Arial"/>
          <w:b/>
        </w:rPr>
        <w:t xml:space="preserve"> II</w:t>
      </w:r>
      <w:r w:rsidRPr="004514B3">
        <w:rPr>
          <w:rFonts w:eastAsia="Calibri" w:cs="Arial"/>
          <w:lang w:val="sr-Cyrl-RS"/>
        </w:rPr>
        <w:t xml:space="preserve"> фаза), у року до </w:t>
      </w:r>
      <w:r w:rsidRPr="004514B3">
        <w:rPr>
          <w:rFonts w:eastAsia="Calibri" w:cs="Arial"/>
          <w:shd w:val="clear" w:color="auto" w:fill="FFFFFF"/>
        </w:rPr>
        <w:t>45 (словима:четрдесетпет) дана од дана пријема исправног рачуна</w:t>
      </w:r>
      <w:r w:rsidRPr="004514B3">
        <w:rPr>
          <w:rFonts w:eastAsia="Calibri" w:cs="Arial"/>
          <w:shd w:val="clear" w:color="auto" w:fill="FFFFFF"/>
          <w:lang w:val="sr-Cyrl-RS"/>
        </w:rPr>
        <w:t>,</w:t>
      </w:r>
      <w:r w:rsidRPr="004514B3">
        <w:rPr>
          <w:rFonts w:eastAsia="Calibri" w:cs="Arial"/>
          <w:lang w:val="sr-Cyrl-RS"/>
        </w:rPr>
        <w:t xml:space="preserve"> након обострано потписаног Записника о квалитативном и квантитативном пријему услуга за </w:t>
      </w:r>
      <w:r w:rsidRPr="004514B3">
        <w:rPr>
          <w:rFonts w:eastAsia="Calibri" w:cs="Arial"/>
          <w:lang w:val="en-GB"/>
        </w:rPr>
        <w:t>II</w:t>
      </w:r>
      <w:r w:rsidRPr="004514B3">
        <w:rPr>
          <w:rFonts w:eastAsia="Calibri" w:cs="Arial"/>
          <w:lang w:val="sr-Cyrl-RS"/>
        </w:rPr>
        <w:t xml:space="preserve"> фаза</w:t>
      </w:r>
      <w:r w:rsidRPr="004514B3">
        <w:rPr>
          <w:rFonts w:eastAsia="Calibri" w:cs="Arial"/>
          <w:lang w:val="ru-RU"/>
        </w:rPr>
        <w:t xml:space="preserve"> (коначног извештаја) – без примедби</w:t>
      </w:r>
    </w:p>
    <w:p w14:paraId="5FCD5E89" w14:textId="77777777" w:rsidR="009E32C9"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 xml:space="preserve">Записник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Pr="004514B3">
        <w:rPr>
          <w:rFonts w:eastAsia="Calibri" w:cs="Arial"/>
          <w:sz w:val="22"/>
          <w:szCs w:val="22"/>
          <w:shd w:val="clear" w:color="auto" w:fill="FFFFFF"/>
        </w:rPr>
        <w:t xml:space="preserve"> - без примедби представља основ за издавање рачуна и обавезан је пратећи документ уз рачун.  </w:t>
      </w:r>
    </w:p>
    <w:p w14:paraId="64B0A162" w14:textId="2127E378" w:rsidR="009E32C9"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lang w:val="sr-Cyrl-RS"/>
        </w:rPr>
        <w:t xml:space="preserve">Рачун за пружену услугу гласи на наручиоца Јавно предузеће „Електропривреда Србије“ Београд, Балканска 13, 11000 Београд, ПИБ 103920327 и доставља се на адресу Јавно предузеће „Електропривреда Србије“ Београд, </w:t>
      </w:r>
      <w:r w:rsidR="00671BC5" w:rsidRPr="004514B3">
        <w:rPr>
          <w:rFonts w:eastAsia="Calibri" w:cs="Arial"/>
          <w:sz w:val="22"/>
          <w:szCs w:val="22"/>
          <w:shd w:val="clear" w:color="auto" w:fill="FFFFFF"/>
          <w:lang w:val="sr-Cyrl-RS"/>
        </w:rPr>
        <w:t>Управа ЈП ЕПС,</w:t>
      </w:r>
      <w:r w:rsidRPr="004514B3">
        <w:rPr>
          <w:rFonts w:eastAsia="Calibri" w:cs="Arial"/>
          <w:sz w:val="22"/>
          <w:szCs w:val="22"/>
          <w:shd w:val="clear" w:color="auto" w:fill="FFFFFF"/>
          <w:lang w:val="sr-Cyrl-RS"/>
        </w:rPr>
        <w:t xml:space="preserve"> </w:t>
      </w:r>
      <w:r w:rsidR="001D76E0">
        <w:rPr>
          <w:rFonts w:eastAsia="Calibri" w:cs="Arial"/>
          <w:sz w:val="22"/>
          <w:szCs w:val="22"/>
          <w:shd w:val="clear" w:color="auto" w:fill="FFFFFF"/>
          <w:lang w:val="sr-Cyrl-RS"/>
        </w:rPr>
        <w:t>Сектор за финансије, Балканска 13</w:t>
      </w:r>
      <w:r w:rsidRPr="004514B3">
        <w:rPr>
          <w:rFonts w:eastAsia="Calibri" w:cs="Arial"/>
          <w:sz w:val="22"/>
          <w:szCs w:val="22"/>
          <w:shd w:val="clear" w:color="auto" w:fill="FFFFFF"/>
          <w:lang w:val="sr-Cyrl-RS"/>
        </w:rPr>
        <w:t>, 11000 Београд.</w:t>
      </w:r>
    </w:p>
    <w:p w14:paraId="672C10DB" w14:textId="77777777" w:rsidR="009E32C9"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Изабрани понуђач на рачуну обавезно наводи број уговора на основу којег је пружена услуга и доставља Записник о квантитативном и квалитативном пријему услуга – без примедби потписан од стране овлашћених лица наручиоца и понуђача..</w:t>
      </w:r>
    </w:p>
    <w:p w14:paraId="208F7CC0" w14:textId="77777777" w:rsidR="009E32C9" w:rsidRPr="004514B3" w:rsidRDefault="009E32C9" w:rsidP="009E32C9">
      <w:pPr>
        <w:pStyle w:val="Standard"/>
        <w:spacing w:before="0"/>
        <w:ind w:right="-46"/>
        <w:rPr>
          <w:rFonts w:eastAsia="Calibri" w:cs="Arial"/>
          <w:sz w:val="22"/>
          <w:szCs w:val="22"/>
          <w:shd w:val="clear" w:color="auto" w:fill="FFFFFF"/>
          <w:lang w:val="sr-Cyrl-RS"/>
        </w:rPr>
      </w:pPr>
    </w:p>
    <w:p w14:paraId="3BB18766" w14:textId="77777777" w:rsidR="009E32C9" w:rsidRPr="004514B3" w:rsidRDefault="009E32C9" w:rsidP="009E32C9">
      <w:pPr>
        <w:pStyle w:val="Standard"/>
        <w:spacing w:before="0"/>
        <w:ind w:right="-46"/>
        <w:rPr>
          <w:rFonts w:eastAsia="Calibri" w:cs="Arial"/>
          <w:sz w:val="22"/>
          <w:szCs w:val="22"/>
          <w:shd w:val="clear" w:color="auto" w:fill="FFFFFF"/>
          <w:lang w:val="sr-Cyrl-RS"/>
        </w:rPr>
      </w:pPr>
      <w:r w:rsidRPr="004514B3">
        <w:rPr>
          <w:rFonts w:eastAsia="Calibri" w:cs="Arial"/>
          <w:sz w:val="22"/>
          <w:szCs w:val="22"/>
          <w:shd w:val="clear" w:color="auto" w:fill="FFFFFF"/>
        </w:rPr>
        <w:t>П</w:t>
      </w:r>
      <w:r w:rsidRPr="004514B3">
        <w:rPr>
          <w:rFonts w:eastAsia="Calibri" w:cs="Arial"/>
          <w:sz w:val="22"/>
          <w:szCs w:val="22"/>
          <w:shd w:val="clear" w:color="auto" w:fill="FFFFFF"/>
          <w:lang w:val="sr-Cyrl-RS"/>
        </w:rPr>
        <w:t>онуђач</w:t>
      </w:r>
      <w:r w:rsidRPr="004514B3">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w:t>
      </w:r>
      <w:r w:rsidRPr="004514B3">
        <w:rPr>
          <w:rFonts w:eastAsia="Calibri" w:cs="Arial"/>
          <w:sz w:val="22"/>
          <w:szCs w:val="22"/>
          <w:shd w:val="clear" w:color="auto" w:fill="FFFFFF"/>
          <w:lang w:val="sr-Cyrl-RS"/>
        </w:rPr>
        <w:t>онуђач</w:t>
      </w:r>
      <w:r w:rsidRPr="004514B3">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00C11F92" w14:textId="77777777" w:rsidR="007455CC" w:rsidRDefault="007455CC" w:rsidP="007455CC">
      <w:pPr>
        <w:pStyle w:val="KDParagraf"/>
        <w:rPr>
          <w:rFonts w:cs="Arial"/>
          <w:lang w:val="sr-Latn-RS"/>
        </w:rPr>
      </w:pPr>
      <w:r w:rsidRPr="00263343">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2C0FC38D" w14:textId="77777777" w:rsidR="00A41044" w:rsidRPr="00A41044" w:rsidRDefault="00A41044" w:rsidP="00A41044">
      <w:pPr>
        <w:spacing w:after="160" w:line="259" w:lineRule="auto"/>
        <w:rPr>
          <w:rFonts w:cs="Arial"/>
          <w:u w:val="single"/>
          <w:lang w:val="sr-Cyrl-RS"/>
        </w:rPr>
      </w:pPr>
      <w:r w:rsidRPr="00A41044">
        <w:rPr>
          <w:rFonts w:cs="Arial"/>
          <w:u w:val="single"/>
        </w:rPr>
        <w:t>Фактурисање у случају заједничке понуде</w:t>
      </w:r>
      <w:r w:rsidRPr="00A41044">
        <w:rPr>
          <w:rFonts w:cs="Arial"/>
          <w:u w:val="single"/>
          <w:lang w:val="sr-Cyrl-RS"/>
        </w:rPr>
        <w:t>:</w:t>
      </w:r>
    </w:p>
    <w:p w14:paraId="73CDB416" w14:textId="13ED9D1F" w:rsidR="00A41044" w:rsidRPr="00A41044" w:rsidRDefault="001D76E0" w:rsidP="00A41044">
      <w:pPr>
        <w:spacing w:before="0"/>
        <w:rPr>
          <w:rFonts w:cs="Arial"/>
        </w:rPr>
      </w:pPr>
      <w:r>
        <w:rPr>
          <w:rFonts w:cs="Arial"/>
          <w:lang w:val="sr-Cyrl-RS"/>
        </w:rPr>
        <w:t>Пружалац услуга</w:t>
      </w:r>
      <w:r w:rsidR="00A41044" w:rsidRPr="00A41044">
        <w:rPr>
          <w:rFonts w:cs="Arial"/>
        </w:rPr>
        <w:t xml:space="preserve"> ће </w:t>
      </w:r>
      <w:r>
        <w:rPr>
          <w:rFonts w:cs="Arial"/>
          <w:lang w:val="sr-Cyrl-RS"/>
        </w:rPr>
        <w:t>извршене услуге</w:t>
      </w:r>
      <w:r w:rsidR="00A41044" w:rsidRPr="00A41044">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w:t>
      </w:r>
      <w:r w:rsidR="00A41044" w:rsidRPr="00A41044">
        <w:rPr>
          <w:rFonts w:cs="Arial"/>
        </w:rPr>
        <w:lastRenderedPageBreak/>
        <w:t xml:space="preserve">и обим посла сваког учесника и део понуђене цене коју ће сваки од чланова фактурисати </w:t>
      </w:r>
      <w:r w:rsidR="00A41044" w:rsidRPr="00A41044">
        <w:rPr>
          <w:rFonts w:cs="Arial"/>
          <w:lang w:val="sr-Cyrl-RS"/>
        </w:rPr>
        <w:t>Наручиоцу</w:t>
      </w:r>
      <w:r w:rsidR="00A41044" w:rsidRPr="00A41044">
        <w:rPr>
          <w:rFonts w:cs="Arial"/>
        </w:rPr>
        <w:t xml:space="preserve"> у случају да се чланови групе понуђача определе за фактурисање на основу свог учешћа у извршењу предмета уговора. </w:t>
      </w:r>
    </w:p>
    <w:p w14:paraId="3582B537" w14:textId="458B9E76" w:rsidR="00A41044" w:rsidRPr="00A41044" w:rsidRDefault="00A41044" w:rsidP="00A41044">
      <w:pPr>
        <w:spacing w:before="0"/>
        <w:rPr>
          <w:rFonts w:cs="Arial"/>
        </w:rPr>
      </w:pPr>
      <w:r w:rsidRPr="00A41044">
        <w:rPr>
          <w:rFonts w:cs="Arial"/>
        </w:rPr>
        <w:t xml:space="preserve">Уколико је Споразумом о заједничком извршењу јавне набавке (у случају да је изабрани понуђач </w:t>
      </w:r>
      <w:r w:rsidRPr="00A41044">
        <w:rPr>
          <w:rFonts w:cs="Arial"/>
          <w:lang w:val="sr-Cyrl-RS"/>
        </w:rPr>
        <w:t>Група понуђача</w:t>
      </w:r>
      <w:r w:rsidRPr="00A41044">
        <w:rPr>
          <w:rFonts w:cs="Arial"/>
        </w:rPr>
        <w:t xml:space="preserve">) уговорено да ће вршити </w:t>
      </w:r>
      <w:r w:rsidR="001D76E0">
        <w:rPr>
          <w:rFonts w:cs="Arial"/>
          <w:lang w:val="sr-Cyrl-RS"/>
        </w:rPr>
        <w:t xml:space="preserve">услуге </w:t>
      </w:r>
      <w:r w:rsidRPr="00A41044">
        <w:rPr>
          <w:rFonts w:cs="Arial"/>
        </w:rPr>
        <w:t xml:space="preserve">искључиво </w:t>
      </w:r>
      <w:r w:rsidRPr="00A41044">
        <w:rPr>
          <w:rFonts w:cs="Arial"/>
          <w:lang w:val="sr-Cyrl-RS"/>
        </w:rPr>
        <w:t>Н</w:t>
      </w:r>
      <w:r w:rsidRPr="00A41044">
        <w:rPr>
          <w:rFonts w:cs="Arial"/>
        </w:rPr>
        <w:t xml:space="preserve">осилац </w:t>
      </w:r>
      <w:r w:rsidRPr="00A41044">
        <w:rPr>
          <w:rFonts w:cs="Arial"/>
          <w:lang w:val="sr-Cyrl-RS"/>
        </w:rPr>
        <w:t>групе понуђача</w:t>
      </w:r>
      <w:r w:rsidRPr="00A41044">
        <w:rPr>
          <w:rFonts w:cs="Arial"/>
        </w:rPr>
        <w:t xml:space="preserve">, а да ће остали чланови </w:t>
      </w:r>
      <w:r w:rsidRPr="00A41044">
        <w:rPr>
          <w:rFonts w:cs="Arial"/>
          <w:lang w:val="sr-Cyrl-RS"/>
        </w:rPr>
        <w:t>групе понуђача</w:t>
      </w:r>
      <w:r w:rsidRPr="00A41044">
        <w:rPr>
          <w:rFonts w:cs="Arial"/>
        </w:rPr>
        <w:t xml:space="preserve"> вршити </w:t>
      </w:r>
      <w:r w:rsidR="001D76E0">
        <w:rPr>
          <w:rFonts w:cs="Arial"/>
          <w:lang w:val="sr-Cyrl-RS"/>
        </w:rPr>
        <w:t xml:space="preserve">услуге </w:t>
      </w:r>
      <w:r w:rsidRPr="00A41044">
        <w:rPr>
          <w:rFonts w:cs="Arial"/>
          <w:lang w:val="sr-Cyrl-RS"/>
        </w:rPr>
        <w:t>Н</w:t>
      </w:r>
      <w:r w:rsidRPr="00A41044">
        <w:rPr>
          <w:rFonts w:cs="Arial"/>
        </w:rPr>
        <w:t xml:space="preserve">осиоцу </w:t>
      </w:r>
      <w:r w:rsidRPr="00A41044">
        <w:rPr>
          <w:rFonts w:cs="Arial"/>
          <w:lang w:val="sr-Cyrl-RS"/>
        </w:rPr>
        <w:t>групе понуђача</w:t>
      </w:r>
      <w:r w:rsidRPr="00A41044">
        <w:rPr>
          <w:rFonts w:cs="Arial"/>
        </w:rPr>
        <w:t xml:space="preserve">, Носилац посла издаје рачун за </w:t>
      </w:r>
      <w:r w:rsidR="001D76E0">
        <w:rPr>
          <w:rFonts w:cs="Arial"/>
          <w:lang w:val="sr-Cyrl-RS"/>
        </w:rPr>
        <w:t>извршене услуге</w:t>
      </w:r>
      <w:r w:rsidRPr="00A41044">
        <w:rPr>
          <w:rFonts w:cs="Arial"/>
        </w:rPr>
        <w:t xml:space="preserve"> Наручиоцу.</w:t>
      </w:r>
    </w:p>
    <w:p w14:paraId="726ED751" w14:textId="21B61D61" w:rsidR="00A41044" w:rsidRPr="00A41044" w:rsidRDefault="00A41044" w:rsidP="00A41044">
      <w:pPr>
        <w:spacing w:before="0"/>
        <w:rPr>
          <w:rFonts w:cs="Arial"/>
        </w:rPr>
      </w:pPr>
      <w:r w:rsidRPr="00A41044">
        <w:rPr>
          <w:rFonts w:cs="Arial"/>
        </w:rPr>
        <w:t xml:space="preserve">У случају када је Споразумом о заједничком извршењу јавне набавке уговорено да ће </w:t>
      </w:r>
      <w:r w:rsidR="001D76E0">
        <w:rPr>
          <w:rFonts w:cs="Arial"/>
          <w:lang w:val="sr-Cyrl-RS"/>
        </w:rPr>
        <w:t>услуге</w:t>
      </w:r>
      <w:r w:rsidRPr="00A41044">
        <w:rPr>
          <w:rFonts w:cs="Arial"/>
        </w:rPr>
        <w:t xml:space="preserve"> вршити сви чланови </w:t>
      </w:r>
      <w:r w:rsidRPr="00A41044">
        <w:rPr>
          <w:rFonts w:cs="Arial"/>
          <w:lang w:val="sr-Cyrl-RS"/>
        </w:rPr>
        <w:t>Групе понуђача</w:t>
      </w:r>
      <w:r w:rsidRPr="00A41044">
        <w:rPr>
          <w:rFonts w:cs="Arial"/>
        </w:rPr>
        <w:t xml:space="preserve"> (носилац и остали чланови </w:t>
      </w:r>
      <w:r w:rsidRPr="00A41044">
        <w:rPr>
          <w:rFonts w:cs="Arial"/>
          <w:lang w:val="sr-Cyrl-RS"/>
        </w:rPr>
        <w:t>групе понуђача</w:t>
      </w:r>
      <w:r w:rsidRPr="00A41044">
        <w:rPr>
          <w:rFonts w:cs="Arial"/>
        </w:rPr>
        <w:t xml:space="preserve">) у смислу да ће сваки члан </w:t>
      </w:r>
      <w:r w:rsidRPr="00A41044">
        <w:rPr>
          <w:rFonts w:cs="Arial"/>
          <w:lang w:val="sr-Cyrl-RS"/>
        </w:rPr>
        <w:t>Групе понуђача</w:t>
      </w:r>
      <w:r w:rsidRPr="00A41044">
        <w:rPr>
          <w:rFonts w:cs="Arial"/>
        </w:rPr>
        <w:t xml:space="preserve"> извршити свој део уговореног посла непосредно Наручи</w:t>
      </w:r>
      <w:r w:rsidRPr="00A41044">
        <w:rPr>
          <w:rFonts w:cs="Arial"/>
          <w:lang w:val="sr-Cyrl-RS"/>
        </w:rPr>
        <w:t>оц</w:t>
      </w:r>
      <w:r w:rsidRPr="00A41044">
        <w:rPr>
          <w:rFonts w:cs="Arial"/>
        </w:rPr>
        <w:t>у</w:t>
      </w:r>
      <w:r w:rsidRPr="00A41044">
        <w:rPr>
          <w:rFonts w:cs="Arial"/>
          <w:lang w:val="sr-Cyrl-RS"/>
        </w:rPr>
        <w:t>,</w:t>
      </w:r>
      <w:r w:rsidRPr="00A41044">
        <w:rPr>
          <w:rFonts w:cs="Arial"/>
        </w:rPr>
        <w:t xml:space="preserve"> сваки члан </w:t>
      </w:r>
      <w:r w:rsidRPr="00A41044">
        <w:rPr>
          <w:rFonts w:cs="Arial"/>
          <w:lang w:val="sr-Cyrl-RS"/>
        </w:rPr>
        <w:t>Групе понуђача</w:t>
      </w:r>
      <w:r w:rsidRPr="00A41044">
        <w:rPr>
          <w:rFonts w:cs="Arial"/>
        </w:rPr>
        <w:t xml:space="preserve"> за свој обим посла издаје рачун непосредно Наручи</w:t>
      </w:r>
      <w:r w:rsidRPr="00A41044">
        <w:rPr>
          <w:rFonts w:cs="Arial"/>
          <w:lang w:val="sr-Cyrl-RS"/>
        </w:rPr>
        <w:t>оц</w:t>
      </w:r>
      <w:r w:rsidRPr="00A41044">
        <w:rPr>
          <w:rFonts w:cs="Arial"/>
        </w:rPr>
        <w:t xml:space="preserve">у. У </w:t>
      </w:r>
      <w:r w:rsidRPr="00A41044">
        <w:rPr>
          <w:rFonts w:cs="Arial"/>
          <w:lang w:val="sr-Cyrl-RS"/>
        </w:rPr>
        <w:t xml:space="preserve">Споразуму </w:t>
      </w:r>
      <w:r w:rsidRPr="00A41044">
        <w:rPr>
          <w:rFonts w:cs="Arial"/>
        </w:rPr>
        <w:t xml:space="preserve">о заједничком извршењу </w:t>
      </w:r>
      <w:r w:rsidRPr="00A41044">
        <w:rPr>
          <w:rFonts w:cs="Arial"/>
          <w:lang w:val="sr-Cyrl-RS"/>
        </w:rPr>
        <w:t xml:space="preserve">набавке </w:t>
      </w:r>
      <w:r w:rsidRPr="00A41044">
        <w:rPr>
          <w:rFonts w:cs="Arial"/>
        </w:rPr>
        <w:t xml:space="preserve">јасно се дефинише обим посла сваког члана </w:t>
      </w:r>
      <w:r w:rsidRPr="00A41044">
        <w:rPr>
          <w:rFonts w:cs="Arial"/>
          <w:lang w:val="sr-Cyrl-RS"/>
        </w:rPr>
        <w:t>Групе понуђача</w:t>
      </w:r>
      <w:r w:rsidRPr="00A41044">
        <w:rPr>
          <w:rFonts w:cs="Arial"/>
        </w:rPr>
        <w:t>.</w:t>
      </w:r>
    </w:p>
    <w:p w14:paraId="2147448D" w14:textId="0D916CB3" w:rsidR="00A41044" w:rsidRPr="00A41044" w:rsidRDefault="00A41044" w:rsidP="00A41044">
      <w:pPr>
        <w:spacing w:before="0"/>
        <w:rPr>
          <w:rFonts w:cs="Arial"/>
          <w:b/>
          <w:lang w:val="sr-Cyrl-RS"/>
        </w:rPr>
      </w:pPr>
      <w:r w:rsidRPr="00A41044">
        <w:rPr>
          <w:rFonts w:cs="Arial"/>
        </w:rPr>
        <w:t xml:space="preserve">Уколико је </w:t>
      </w:r>
      <w:r w:rsidR="001D76E0">
        <w:rPr>
          <w:rFonts w:cs="Arial"/>
          <w:lang w:val="sr-Cyrl-RS"/>
        </w:rPr>
        <w:t>Пружалац услуга</w:t>
      </w:r>
      <w:r w:rsidRPr="00A41044">
        <w:rPr>
          <w:rFonts w:cs="Arial"/>
          <w:lang w:val="sr-Cyrl-RS"/>
        </w:rPr>
        <w:t xml:space="preserve"> </w:t>
      </w:r>
      <w:r w:rsidRPr="00A41044">
        <w:rPr>
          <w:rFonts w:cs="Arial"/>
        </w:rPr>
        <w:t xml:space="preserve">или члан </w:t>
      </w:r>
      <w:r w:rsidRPr="00A41044">
        <w:rPr>
          <w:rFonts w:cs="Arial"/>
          <w:lang w:val="sr-Cyrl-RS"/>
        </w:rPr>
        <w:t>групе понуђача</w:t>
      </w:r>
      <w:r w:rsidRPr="00A41044">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sidRPr="00A41044">
        <w:rPr>
          <w:rFonts w:cs="Arial"/>
          <w:lang w:val="sr-Cyrl-RS"/>
        </w:rPr>
        <w:t xml:space="preserve"> </w:t>
      </w:r>
    </w:p>
    <w:p w14:paraId="25A42700" w14:textId="77777777" w:rsidR="00D142DD" w:rsidRDefault="00D142DD" w:rsidP="00D142DD">
      <w:pPr>
        <w:spacing w:before="0"/>
        <w:contextualSpacing/>
        <w:rPr>
          <w:rFonts w:cs="Arial"/>
          <w:b/>
        </w:rPr>
      </w:pPr>
    </w:p>
    <w:p w14:paraId="6C4F2B85" w14:textId="696D6B50" w:rsidR="00D142DD" w:rsidRDefault="00D142DD" w:rsidP="00D142DD">
      <w:pPr>
        <w:spacing w:before="0"/>
        <w:contextualSpacing/>
        <w:rPr>
          <w:rFonts w:cs="Arial"/>
          <w:b/>
        </w:rPr>
      </w:pPr>
      <w:r>
        <w:rPr>
          <w:rFonts w:cs="Arial"/>
          <w:b/>
        </w:rPr>
        <w:t>6.9.4.</w:t>
      </w:r>
      <w:r>
        <w:rPr>
          <w:rFonts w:cs="Arial"/>
          <w:b/>
        </w:rPr>
        <w:tab/>
        <w:t xml:space="preserve"> Рок извршења услуга</w:t>
      </w:r>
    </w:p>
    <w:p w14:paraId="34456C2D" w14:textId="77777777" w:rsidR="00D142DD" w:rsidRDefault="00D142DD" w:rsidP="00D142DD">
      <w:pPr>
        <w:rPr>
          <w:rFonts w:cs="Arial"/>
          <w:b/>
        </w:rPr>
      </w:pPr>
      <w:r>
        <w:rPr>
          <w:rFonts w:cs="Arial"/>
          <w:b/>
          <w:lang w:val="sr-Cyrl-RS"/>
        </w:rPr>
        <w:t xml:space="preserve">Фаза </w:t>
      </w:r>
      <w:r>
        <w:rPr>
          <w:rFonts w:cs="Arial"/>
          <w:b/>
        </w:rPr>
        <w:t>I</w:t>
      </w:r>
    </w:p>
    <w:p w14:paraId="6653D2B0" w14:textId="7FE6FF0A" w:rsidR="00D142DD" w:rsidRPr="00D142DD" w:rsidRDefault="00D142DD" w:rsidP="00D142DD">
      <w:pPr>
        <w:rPr>
          <w:rFonts w:cs="Arial"/>
          <w:lang w:val="sr-Cyrl-RS"/>
        </w:rPr>
      </w:pPr>
      <w:r>
        <w:rPr>
          <w:rFonts w:cs="Arial"/>
          <w:lang w:val="sr-Cyrl-RS"/>
        </w:rPr>
        <w:t>Корисник</w:t>
      </w:r>
      <w:r>
        <w:rPr>
          <w:rFonts w:cs="Arial"/>
          <w:lang w:val="sr-Latn-CS"/>
        </w:rPr>
        <w:t xml:space="preserve"> услуге ће упутити писани </w:t>
      </w:r>
      <w:r>
        <w:rPr>
          <w:rFonts w:cs="Arial"/>
          <w:lang w:val="sr-Cyrl-RS"/>
        </w:rPr>
        <w:t>Захтев</w:t>
      </w:r>
      <w:r>
        <w:rPr>
          <w:rFonts w:cs="Arial"/>
          <w:lang w:val="sr-Latn-CS"/>
        </w:rPr>
        <w:t xml:space="preserve"> </w:t>
      </w:r>
      <w:r>
        <w:rPr>
          <w:rFonts w:cs="Arial"/>
          <w:lang w:val="sr-Cyrl-RS"/>
        </w:rPr>
        <w:t xml:space="preserve">за извршењем услуге </w:t>
      </w:r>
      <w:r>
        <w:rPr>
          <w:rFonts w:cs="Arial"/>
          <w:lang w:val="sr-Latn-CS"/>
        </w:rPr>
        <w:t xml:space="preserve">у року од </w:t>
      </w:r>
      <w:r>
        <w:rPr>
          <w:rFonts w:cs="Arial"/>
          <w:lang w:val="sr-Cyrl-RS"/>
        </w:rPr>
        <w:t>15</w:t>
      </w:r>
      <w:r>
        <w:rPr>
          <w:rFonts w:cs="Arial"/>
          <w:lang w:val="sr-Latn-CS"/>
        </w:rPr>
        <w:t xml:space="preserve"> (</w:t>
      </w:r>
      <w:r>
        <w:rPr>
          <w:rFonts w:cs="Arial"/>
          <w:lang w:val="sr-Cyrl-RS"/>
        </w:rPr>
        <w:t>словима: петнаест</w:t>
      </w:r>
      <w:r>
        <w:rPr>
          <w:rFonts w:cs="Arial"/>
          <w:lang w:val="sr-Latn-CS"/>
        </w:rPr>
        <w:t>) дана од дана ступања Уговора на снагу.</w:t>
      </w:r>
      <w:r>
        <w:rPr>
          <w:rFonts w:cs="Arial"/>
          <w:lang w:val="sr-Cyrl-RS"/>
        </w:rPr>
        <w:t xml:space="preserve"> </w:t>
      </w:r>
      <w:r>
        <w:rPr>
          <w:rFonts w:cs="Arial"/>
          <w:lang w:val="sr-Latn-CS"/>
        </w:rPr>
        <w:t xml:space="preserve">Пружалац услуге је у обавези да </w:t>
      </w:r>
      <w:r w:rsidR="007E61A3">
        <w:rPr>
          <w:rFonts w:cs="Arial"/>
          <w:lang w:val="sr-Latn-CS"/>
        </w:rPr>
        <w:t>изврш</w:t>
      </w:r>
      <w:r w:rsidR="007E61A3">
        <w:rPr>
          <w:rFonts w:cs="Arial"/>
          <w:lang w:val="sr-Cyrl-RS"/>
        </w:rPr>
        <w:t xml:space="preserve">и </w:t>
      </w:r>
      <w:r>
        <w:rPr>
          <w:rFonts w:cs="Arial"/>
          <w:lang w:val="sr-Latn-CS"/>
        </w:rPr>
        <w:t>услуг</w:t>
      </w:r>
      <w:r>
        <w:rPr>
          <w:rFonts w:cs="Arial"/>
          <w:lang w:val="sr-Cyrl-RS"/>
        </w:rPr>
        <w:t>е</w:t>
      </w:r>
      <w:r>
        <w:rPr>
          <w:rFonts w:cs="Arial"/>
          <w:lang w:val="sr-Latn-CS"/>
        </w:rPr>
        <w:t xml:space="preserve"> у року од </w:t>
      </w:r>
      <w:r>
        <w:rPr>
          <w:rFonts w:cs="Arial"/>
          <w:lang w:val="sr-Cyrl-RS"/>
        </w:rPr>
        <w:t>максимално 30</w:t>
      </w:r>
      <w:r>
        <w:rPr>
          <w:rFonts w:cs="Arial"/>
          <w:lang w:val="sr-Latn-CS"/>
        </w:rPr>
        <w:t xml:space="preserve"> (</w:t>
      </w:r>
      <w:r>
        <w:rPr>
          <w:rFonts w:cs="Arial"/>
          <w:lang w:val="sr-Cyrl-RS"/>
        </w:rPr>
        <w:t xml:space="preserve">словима: </w:t>
      </w:r>
      <w:r>
        <w:rPr>
          <w:rFonts w:cs="Arial"/>
          <w:lang w:val="sr-Latn-CS"/>
        </w:rPr>
        <w:t xml:space="preserve">тридесет) дана од дана пријема писаног </w:t>
      </w:r>
      <w:r>
        <w:rPr>
          <w:rFonts w:cs="Arial"/>
          <w:lang w:val="sr-Cyrl-RS"/>
        </w:rPr>
        <w:t>Захтева</w:t>
      </w:r>
      <w:r>
        <w:rPr>
          <w:rFonts w:cs="Arial"/>
          <w:lang w:val="sr-Latn-CS"/>
        </w:rPr>
        <w:t xml:space="preserve"> </w:t>
      </w:r>
      <w:r>
        <w:rPr>
          <w:rFonts w:cs="Arial"/>
          <w:lang w:val="sr-Cyrl-RS"/>
        </w:rPr>
        <w:t>Корисника</w:t>
      </w:r>
      <w:r>
        <w:rPr>
          <w:rFonts w:cs="Arial"/>
          <w:lang w:val="sr-Latn-CS"/>
        </w:rPr>
        <w:t xml:space="preserve"> услуге. </w:t>
      </w:r>
    </w:p>
    <w:p w14:paraId="38C689B2" w14:textId="77777777" w:rsidR="00D142DD" w:rsidRDefault="00D142DD" w:rsidP="00D142DD">
      <w:pPr>
        <w:rPr>
          <w:rFonts w:cs="Arial"/>
          <w:b/>
        </w:rPr>
      </w:pPr>
      <w:r>
        <w:rPr>
          <w:rFonts w:cs="Arial"/>
          <w:b/>
          <w:lang w:val="sr-Cyrl-RS"/>
        </w:rPr>
        <w:t xml:space="preserve">Фаза </w:t>
      </w:r>
      <w:r>
        <w:rPr>
          <w:rFonts w:cs="Arial"/>
          <w:b/>
        </w:rPr>
        <w:t>II</w:t>
      </w:r>
    </w:p>
    <w:p w14:paraId="339D50C0" w14:textId="77777777" w:rsidR="00D142DD" w:rsidRDefault="00D142DD" w:rsidP="00D142DD">
      <w:pPr>
        <w:rPr>
          <w:rFonts w:cs="Arial"/>
          <w:lang w:val="sr-Latn-CS"/>
        </w:rPr>
      </w:pPr>
      <w:r>
        <w:rPr>
          <w:rFonts w:cs="Arial"/>
          <w:lang w:val="sr-Latn-RS"/>
        </w:rPr>
        <w:t>II</w:t>
      </w:r>
      <w:r>
        <w:rPr>
          <w:rFonts w:cs="Arial"/>
        </w:rPr>
        <w:t xml:space="preserve"> </w:t>
      </w:r>
      <w:r>
        <w:rPr>
          <w:rFonts w:cs="Arial"/>
          <w:lang w:val="sr-Cyrl-RS"/>
        </w:rPr>
        <w:t xml:space="preserve">фаза </w:t>
      </w:r>
      <w:r>
        <w:rPr>
          <w:rFonts w:cs="Arial"/>
          <w:lang w:val="sr-Latn-CS"/>
        </w:rPr>
        <w:t>предметне услуге</w:t>
      </w:r>
      <w:r>
        <w:rPr>
          <w:rFonts w:cs="Arial"/>
          <w:lang w:val="sr-Cyrl-RS"/>
        </w:rPr>
        <w:t xml:space="preserve"> почиње након завршетка радионице и </w:t>
      </w:r>
      <w:r>
        <w:rPr>
          <w:rFonts w:cs="Arial"/>
          <w:lang w:val="sr-Latn-CS"/>
        </w:rPr>
        <w:t>не може бити дуж</w:t>
      </w:r>
      <w:r>
        <w:rPr>
          <w:rFonts w:cs="Arial"/>
          <w:lang w:val="sr-Cyrl-RS"/>
        </w:rPr>
        <w:t>а</w:t>
      </w:r>
      <w:r>
        <w:rPr>
          <w:rFonts w:cs="Arial"/>
          <w:lang w:val="sr-Latn-CS"/>
        </w:rPr>
        <w:t xml:space="preserve"> од </w:t>
      </w:r>
      <w:r>
        <w:rPr>
          <w:rFonts w:cs="Arial"/>
          <w:lang w:val="sr-Latn-RS"/>
        </w:rPr>
        <w:t>12</w:t>
      </w:r>
      <w:r>
        <w:rPr>
          <w:rFonts w:cs="Arial"/>
          <w:lang w:val="sr-Cyrl-RS"/>
        </w:rPr>
        <w:t xml:space="preserve"> (словима: дванаест) месеци</w:t>
      </w:r>
      <w:r>
        <w:rPr>
          <w:rFonts w:cs="Arial"/>
          <w:lang w:val="sr-Latn-CS"/>
        </w:rPr>
        <w:t xml:space="preserve"> од дана ступања Уговора на снагу. </w:t>
      </w:r>
    </w:p>
    <w:p w14:paraId="352F9C7C" w14:textId="77777777" w:rsidR="00D142DD" w:rsidRDefault="00D142DD" w:rsidP="00D142DD">
      <w:pPr>
        <w:spacing w:before="0"/>
        <w:contextualSpacing/>
        <w:rPr>
          <w:rFonts w:cs="Arial"/>
          <w:lang w:val="sr-Latn-RS" w:eastAsia="ar-SA"/>
        </w:rPr>
      </w:pPr>
      <w:r>
        <w:rPr>
          <w:rFonts w:cs="Arial"/>
          <w:lang w:val="sr-Latn-CS" w:eastAsia="ar-SA"/>
        </w:rPr>
        <w:t xml:space="preserve">За одступање од рокова дефинисаних </w:t>
      </w:r>
      <w:r>
        <w:rPr>
          <w:rFonts w:cs="Arial"/>
          <w:lang w:val="sr-Cyrl-RS" w:eastAsia="ar-SA"/>
        </w:rPr>
        <w:t xml:space="preserve">Уговором </w:t>
      </w:r>
      <w:r>
        <w:rPr>
          <w:rFonts w:cs="Arial"/>
          <w:lang w:val="sr-Latn-CS" w:eastAsia="ar-SA"/>
        </w:rPr>
        <w:t xml:space="preserve">обавезна је писана сагласност </w:t>
      </w:r>
      <w:r>
        <w:rPr>
          <w:rFonts w:cs="Arial"/>
          <w:lang w:val="sr-Cyrl-RS" w:eastAsia="ar-SA"/>
        </w:rPr>
        <w:t>Корисника</w:t>
      </w:r>
      <w:r>
        <w:rPr>
          <w:rFonts w:cs="Arial"/>
          <w:lang w:val="sr-Latn-CS" w:eastAsia="ar-SA"/>
        </w:rPr>
        <w:t xml:space="preserve"> услуге. Ако се без сагласности Корисника услуге одступи од рока дефинисаног </w:t>
      </w:r>
      <w:r>
        <w:rPr>
          <w:rFonts w:cs="Arial"/>
          <w:lang w:val="sr-Cyrl-RS" w:eastAsia="ar-SA"/>
        </w:rPr>
        <w:t>Уговором</w:t>
      </w:r>
      <w:r>
        <w:rPr>
          <w:rFonts w:cs="Arial"/>
          <w:lang w:val="sr-Latn-CS" w:eastAsia="ar-SA"/>
        </w:rPr>
        <w:t>, Корисник има право да раскине Уговор.</w:t>
      </w:r>
      <w:r>
        <w:rPr>
          <w:rFonts w:cs="Arial"/>
          <w:lang w:val="sr-Cyrl-RS" w:eastAsia="ar-SA"/>
        </w:rPr>
        <w:t xml:space="preserve"> </w:t>
      </w:r>
    </w:p>
    <w:p w14:paraId="6AD26CC8" w14:textId="77777777" w:rsidR="00D142DD" w:rsidRPr="00D142DD" w:rsidRDefault="00D142DD" w:rsidP="00D142DD">
      <w:pPr>
        <w:spacing w:before="0"/>
        <w:contextualSpacing/>
        <w:rPr>
          <w:rFonts w:cs="Arial"/>
          <w:lang w:val="sr-Latn-RS" w:eastAsia="ar-SA"/>
        </w:rPr>
      </w:pPr>
    </w:p>
    <w:p w14:paraId="5E28B05A" w14:textId="142F04A8" w:rsidR="00D142DD" w:rsidRDefault="00D142DD" w:rsidP="00D142DD">
      <w:pPr>
        <w:spacing w:before="0"/>
        <w:contextualSpacing/>
        <w:rPr>
          <w:rFonts w:cs="Arial"/>
          <w:b/>
          <w:lang w:val="sr-Cyrl-RS"/>
        </w:rPr>
      </w:pPr>
      <w:r>
        <w:rPr>
          <w:rFonts w:cs="Arial"/>
          <w:b/>
        </w:rPr>
        <w:t>6.9.5.</w:t>
      </w:r>
      <w:r>
        <w:rPr>
          <w:rFonts w:cs="Arial"/>
          <w:b/>
        </w:rPr>
        <w:tab/>
        <w:t>Место извршења услуг</w:t>
      </w:r>
      <w:r>
        <w:rPr>
          <w:rFonts w:cs="Arial"/>
          <w:b/>
          <w:lang w:val="sr-Cyrl-RS"/>
        </w:rPr>
        <w:t>е</w:t>
      </w:r>
    </w:p>
    <w:p w14:paraId="5A0248EE" w14:textId="77777777" w:rsidR="00D142DD" w:rsidRDefault="00D142DD" w:rsidP="00D142DD">
      <w:pPr>
        <w:spacing w:before="0" w:after="160" w:line="256" w:lineRule="auto"/>
        <w:contextualSpacing/>
        <w:rPr>
          <w:rFonts w:eastAsia="Calibri" w:cs="Arial"/>
          <w:lang w:val="sr-Cyrl-RS"/>
        </w:rPr>
      </w:pPr>
      <w:r>
        <w:rPr>
          <w:rFonts w:eastAsia="Calibri" w:cs="Arial"/>
          <w:lang w:val="sr-Cyrl-RS"/>
        </w:rPr>
        <w:t>Место одржавање радионице: на једној од локација огранака у оквиру којих се врши пријем, складиштење и издавање течних горива нафтног порекла у објектима ЈП ЕПС, односно у огранцима:</w:t>
      </w:r>
    </w:p>
    <w:p w14:paraId="45B54FF1"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 xml:space="preserve">ХЕ Ђердап-Кладово; </w:t>
      </w:r>
    </w:p>
    <w:p w14:paraId="57C8AAC3"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 xml:space="preserve">Дринско – Лимске ХЕ-Бајина Башта; </w:t>
      </w:r>
    </w:p>
    <w:p w14:paraId="484BEF5A"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 xml:space="preserve">ТЕНТ- Обреновац; </w:t>
      </w:r>
    </w:p>
    <w:p w14:paraId="242A3AD8"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 xml:space="preserve">ТЕ-КО Костолац-Костолац; </w:t>
      </w:r>
    </w:p>
    <w:p w14:paraId="03204092"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 xml:space="preserve">Панонске ТЕ-ТО-Нови Сад; </w:t>
      </w:r>
    </w:p>
    <w:p w14:paraId="0759DB30" w14:textId="77777777" w:rsidR="00D142DD" w:rsidRDefault="00D142DD" w:rsidP="00D142DD">
      <w:pPr>
        <w:spacing w:after="120" w:line="360" w:lineRule="auto"/>
        <w:ind w:left="720"/>
        <w:contextualSpacing/>
        <w:rPr>
          <w:rFonts w:eastAsia="Calibri" w:cs="Arial"/>
          <w:lang w:val="sr-Cyrl-RS"/>
        </w:rPr>
      </w:pPr>
      <w:r>
        <w:rPr>
          <w:rFonts w:eastAsia="Calibri" w:cs="Arial"/>
          <w:lang w:val="sr-Cyrl-RS"/>
        </w:rPr>
        <w:t>РБ Колубара-Лазаревац.</w:t>
      </w:r>
    </w:p>
    <w:p w14:paraId="6638C3C6" w14:textId="77777777" w:rsidR="00D142DD" w:rsidRDefault="00D142DD" w:rsidP="00D142DD">
      <w:pPr>
        <w:spacing w:before="0" w:after="160" w:line="256" w:lineRule="auto"/>
        <w:contextualSpacing/>
        <w:rPr>
          <w:rFonts w:eastAsia="Calibri" w:cs="Arial"/>
          <w:lang w:val="sr-Cyrl-RS"/>
        </w:rPr>
      </w:pPr>
      <w:r>
        <w:rPr>
          <w:rFonts w:eastAsia="Calibri" w:cs="Arial"/>
          <w:lang w:val="sr-Cyrl-RS"/>
        </w:rPr>
        <w:t xml:space="preserve">Шест посета на локацијима свих огранака ЈП ЕПС: на пријемним местима у којима се врши пријем, складиштење и издавање течних горива нафтног порекла која се користе у објектима ЈП ЕПС. </w:t>
      </w:r>
    </w:p>
    <w:p w14:paraId="2578E5AC" w14:textId="77777777" w:rsidR="00D142DD" w:rsidRDefault="00D142DD" w:rsidP="0061582F">
      <w:pPr>
        <w:tabs>
          <w:tab w:val="left" w:pos="284"/>
          <w:tab w:val="left" w:pos="851"/>
        </w:tabs>
        <w:rPr>
          <w:rFonts w:cs="Arial"/>
          <w:b/>
          <w:lang w:val="sr-Latn-RS"/>
        </w:rPr>
      </w:pPr>
    </w:p>
    <w:p w14:paraId="3856DD8E" w14:textId="7815B976" w:rsidR="005A2CDA" w:rsidRPr="005410AF" w:rsidRDefault="005A2CDA" w:rsidP="0061582F">
      <w:pPr>
        <w:tabs>
          <w:tab w:val="left" w:pos="284"/>
          <w:tab w:val="left" w:pos="851"/>
        </w:tabs>
        <w:rPr>
          <w:rFonts w:cs="Arial"/>
          <w:b/>
          <w:lang w:val="sr-Cyrl-RS"/>
        </w:rPr>
      </w:pPr>
      <w:r w:rsidRPr="00566D74">
        <w:rPr>
          <w:rFonts w:cs="Arial"/>
          <w:b/>
          <w:lang w:val="sr-Cyrl-RS"/>
        </w:rPr>
        <w:t>6.</w:t>
      </w:r>
      <w:r w:rsidR="00566D74" w:rsidRPr="00566D74">
        <w:rPr>
          <w:rFonts w:cs="Arial"/>
          <w:b/>
          <w:lang w:val="sr-Cyrl-RS"/>
        </w:rPr>
        <w:t>9</w:t>
      </w:r>
      <w:r w:rsidRPr="00566D74">
        <w:rPr>
          <w:rFonts w:cs="Arial"/>
          <w:b/>
          <w:lang w:val="sr-Cyrl-RS"/>
        </w:rPr>
        <w:t>.</w:t>
      </w:r>
      <w:r w:rsidR="00D142DD">
        <w:rPr>
          <w:rFonts w:cs="Arial"/>
          <w:b/>
          <w:lang w:val="sr-Cyrl-RS"/>
        </w:rPr>
        <w:t>6</w:t>
      </w:r>
      <w:r w:rsidRPr="00566D74">
        <w:rPr>
          <w:rFonts w:cs="Arial"/>
          <w:b/>
          <w:lang w:val="sr-Cyrl-RS"/>
        </w:rPr>
        <w:t xml:space="preserve"> </w:t>
      </w:r>
      <w:r w:rsidRPr="00566D74">
        <w:rPr>
          <w:rFonts w:cs="Arial"/>
          <w:b/>
          <w:lang w:val="sr-Cyrl-RS"/>
        </w:rPr>
        <w:tab/>
        <w:t>Р</w:t>
      </w:r>
      <w:r w:rsidRPr="005410AF">
        <w:rPr>
          <w:rFonts w:cs="Arial"/>
          <w:b/>
          <w:lang w:val="sr-Cyrl-RS"/>
        </w:rPr>
        <w:t>ок важења понуде (опција понуде)</w:t>
      </w:r>
    </w:p>
    <w:p w14:paraId="777E7536" w14:textId="77777777" w:rsidR="005A2CDA" w:rsidRPr="00566D74" w:rsidRDefault="005A2CDA" w:rsidP="005E0141">
      <w:pPr>
        <w:tabs>
          <w:tab w:val="left" w:pos="284"/>
          <w:tab w:val="left" w:pos="330"/>
        </w:tabs>
        <w:rPr>
          <w:rFonts w:eastAsia="TimesNewRomanPSMT" w:cs="Arial"/>
          <w:bCs/>
          <w:lang w:val="sr-Cyrl-RS"/>
        </w:rPr>
      </w:pPr>
      <w:r w:rsidRPr="00566D74">
        <w:rPr>
          <w:rFonts w:eastAsia="TimesNewRomanPSMT" w:cs="Arial"/>
          <w:bCs/>
          <w:lang w:val="sr-Cyrl-RS"/>
        </w:rPr>
        <w:t xml:space="preserve">Рок важења понуде </w:t>
      </w:r>
      <w:r w:rsidR="004374DF" w:rsidRPr="00566D74">
        <w:rPr>
          <w:rFonts w:eastAsia="TimesNewRomanPSMT" w:cs="Arial"/>
          <w:bCs/>
          <w:lang w:val="sr-Cyrl-RS"/>
        </w:rPr>
        <w:t xml:space="preserve">мора </w:t>
      </w:r>
      <w:r w:rsidRPr="00566D74">
        <w:rPr>
          <w:rFonts w:eastAsia="TimesNewRomanPSMT" w:cs="Arial"/>
          <w:bCs/>
          <w:lang w:val="sr-Cyrl-RS"/>
        </w:rPr>
        <w:t>износи</w:t>
      </w:r>
      <w:r w:rsidR="004374DF" w:rsidRPr="00566D74">
        <w:rPr>
          <w:rFonts w:eastAsia="TimesNewRomanPSMT" w:cs="Arial"/>
          <w:bCs/>
          <w:lang w:val="sr-Cyrl-RS"/>
        </w:rPr>
        <w:t>ти</w:t>
      </w:r>
      <w:r w:rsidR="005369CC" w:rsidRPr="00566D74">
        <w:rPr>
          <w:rFonts w:eastAsia="TimesNewRomanPSMT" w:cs="Arial"/>
          <w:bCs/>
          <w:lang w:val="sr-Cyrl-RS"/>
        </w:rPr>
        <w:t xml:space="preserve"> најмање 9</w:t>
      </w:r>
      <w:r w:rsidRPr="00566D74">
        <w:rPr>
          <w:rFonts w:eastAsia="TimesNewRomanPSMT" w:cs="Arial"/>
          <w:bCs/>
          <w:lang w:val="sr-Cyrl-RS"/>
        </w:rPr>
        <w:t>0</w:t>
      </w:r>
      <w:r w:rsidR="004374DF" w:rsidRPr="00566D74">
        <w:rPr>
          <w:rFonts w:eastAsia="TimesNewRomanPSMT" w:cs="Arial"/>
          <w:bCs/>
          <w:lang w:val="sr-Cyrl-RS"/>
        </w:rPr>
        <w:t xml:space="preserve"> </w:t>
      </w:r>
      <w:r w:rsidR="004374DF" w:rsidRPr="00566D74">
        <w:rPr>
          <w:rFonts w:eastAsia="TimesNewRomanPSMT" w:cs="Arial"/>
          <w:bCs/>
          <w:i/>
          <w:lang w:val="sr-Cyrl-RS"/>
        </w:rPr>
        <w:t>(</w:t>
      </w:r>
      <w:r w:rsidR="005369CC" w:rsidRPr="00566D74">
        <w:rPr>
          <w:rFonts w:eastAsia="TimesNewRomanPSMT" w:cs="Arial"/>
          <w:bCs/>
          <w:i/>
          <w:lang w:val="sr-Cyrl-RS"/>
        </w:rPr>
        <w:t>деведесет</w:t>
      </w:r>
      <w:r w:rsidR="004374DF" w:rsidRPr="00566D74">
        <w:rPr>
          <w:rFonts w:eastAsia="TimesNewRomanPSMT" w:cs="Arial"/>
          <w:bCs/>
          <w:i/>
          <w:lang w:val="sr-Cyrl-RS"/>
        </w:rPr>
        <w:t>)</w:t>
      </w:r>
      <w:r w:rsidRPr="00566D74">
        <w:rPr>
          <w:rFonts w:eastAsia="TimesNewRomanPSMT" w:cs="Arial"/>
          <w:bCs/>
          <w:lang w:val="sr-Cyrl-RS"/>
        </w:rPr>
        <w:t xml:space="preserve"> дана од дана отварања понуда.</w:t>
      </w:r>
    </w:p>
    <w:p w14:paraId="496396A5" w14:textId="77777777" w:rsidR="00566D74" w:rsidRPr="005410AF" w:rsidRDefault="00566D74" w:rsidP="005E0141">
      <w:pPr>
        <w:spacing w:before="0"/>
        <w:rPr>
          <w:rFonts w:cs="Arial"/>
          <w:lang w:val="sr-Cyrl-RS"/>
        </w:rPr>
      </w:pPr>
      <w:r w:rsidRPr="005410AF">
        <w:rPr>
          <w:rFonts w:cs="Arial"/>
          <w:lang w:val="sr-Cyrl-RS"/>
        </w:rPr>
        <w:t xml:space="preserve">У случају да понуђач наведе краћи рок важења понуде, понуда ће бити одбијена, као неприхватљива. </w:t>
      </w:r>
    </w:p>
    <w:p w14:paraId="0C9725DD" w14:textId="77777777" w:rsidR="005A2CDA" w:rsidRPr="00566D74" w:rsidRDefault="005A2CDA" w:rsidP="005E0141">
      <w:pPr>
        <w:numPr>
          <w:ilvl w:val="1"/>
          <w:numId w:val="25"/>
        </w:numPr>
        <w:tabs>
          <w:tab w:val="left" w:pos="284"/>
        </w:tabs>
        <w:ind w:left="0" w:firstLine="0"/>
        <w:rPr>
          <w:rFonts w:cs="Arial"/>
          <w:b/>
        </w:rPr>
      </w:pPr>
      <w:r w:rsidRPr="00566D74">
        <w:rPr>
          <w:rFonts w:cs="Arial"/>
          <w:b/>
        </w:rPr>
        <w:t>Средства финансијског обезбеђења</w:t>
      </w:r>
    </w:p>
    <w:p w14:paraId="1D9454AC" w14:textId="77777777" w:rsidR="001105E2" w:rsidRPr="00263343" w:rsidRDefault="001105E2" w:rsidP="005E0141">
      <w:pPr>
        <w:tabs>
          <w:tab w:val="left" w:pos="284"/>
          <w:tab w:val="left" w:pos="330"/>
          <w:tab w:val="left" w:pos="720"/>
        </w:tabs>
        <w:rPr>
          <w:rFonts w:eastAsia="TimesNewRomanPSMT" w:cs="Arial"/>
          <w:bCs/>
          <w:lang w:val="sr-Cyrl-RS"/>
        </w:rPr>
      </w:pPr>
      <w:bookmarkStart w:id="205" w:name="_Toc430335172"/>
      <w:bookmarkStart w:id="206" w:name="_Toc430335265"/>
      <w:bookmarkStart w:id="207" w:name="_Toc430335684"/>
      <w:bookmarkStart w:id="208" w:name="_Toc430336056"/>
      <w:r w:rsidRPr="00263343">
        <w:rPr>
          <w:rFonts w:eastAsia="TimesNewRomanPSMT" w:cs="Arial"/>
          <w:bCs/>
          <w:lang w:val="sr-Cyrl-RS"/>
        </w:rPr>
        <w:lastRenderedPageBreak/>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w:t>
      </w:r>
      <w:r>
        <w:rPr>
          <w:rFonts w:eastAsia="TimesNewRomanPSMT" w:cs="Arial"/>
          <w:bCs/>
          <w:lang w:val="sr-Cyrl-RS"/>
        </w:rPr>
        <w:t>д</w:t>
      </w:r>
      <w:r w:rsidRPr="00263343">
        <w:rPr>
          <w:rFonts w:eastAsia="TimesNewRomanPSMT" w:cs="Arial"/>
          <w:bCs/>
          <w:lang w:val="sr-Cyrl-RS"/>
        </w:rPr>
        <w:t>окументације и закљученог уговора.</w:t>
      </w:r>
    </w:p>
    <w:p w14:paraId="5E81059A" w14:textId="77777777" w:rsidR="001105E2"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Средства финансијског обезбеђења морају да буду у валути у којој је исказана понуда.</w:t>
      </w:r>
    </w:p>
    <w:p w14:paraId="16C0CADA" w14:textId="77777777" w:rsidR="001105E2" w:rsidRPr="00263343" w:rsidRDefault="000D309C" w:rsidP="005E0141">
      <w:pPr>
        <w:tabs>
          <w:tab w:val="left" w:pos="284"/>
          <w:tab w:val="left" w:pos="330"/>
          <w:tab w:val="left" w:pos="720"/>
        </w:tabs>
        <w:rPr>
          <w:rFonts w:eastAsia="TimesNewRomanPSMT" w:cs="Arial"/>
          <w:bCs/>
          <w:lang w:val="sr-Cyrl-RS"/>
        </w:rPr>
      </w:pPr>
      <w:r>
        <w:rPr>
          <w:rFonts w:eastAsia="TimesNewRomanPSMT" w:cs="Arial"/>
          <w:bCs/>
          <w:lang w:val="sr-Cyrl-RS"/>
        </w:rPr>
        <w:t xml:space="preserve">Трошкови </w:t>
      </w:r>
      <w:r w:rsidR="001105E2" w:rsidRPr="00263343">
        <w:rPr>
          <w:rFonts w:eastAsia="TimesNewRomanPSMT" w:cs="Arial"/>
          <w:bCs/>
          <w:lang w:val="sr-Cyrl-RS"/>
        </w:rPr>
        <w:t>прибављања средстава финансијског обез</w:t>
      </w:r>
      <w:r w:rsidR="001105E2">
        <w:rPr>
          <w:rFonts w:eastAsia="TimesNewRomanPSMT" w:cs="Arial"/>
          <w:bCs/>
          <w:lang w:val="sr-Cyrl-RS"/>
        </w:rPr>
        <w:t>беђења падају на терет понуђача,</w:t>
      </w:r>
      <w:r w:rsidR="001105E2" w:rsidRPr="009E5505">
        <w:rPr>
          <w:rFonts w:eastAsia="TimesNewRomanPSMT" w:cs="Arial"/>
          <w:bCs/>
          <w:iCs/>
          <w:lang w:val="sr-Cyrl-RS"/>
        </w:rPr>
        <w:t xml:space="preserve"> </w:t>
      </w:r>
      <w:r w:rsidR="001105E2" w:rsidRPr="00F10723">
        <w:rPr>
          <w:rFonts w:eastAsia="TimesNewRomanPSMT" w:cs="Arial"/>
          <w:bCs/>
          <w:iCs/>
          <w:lang w:val="sr-Cyrl-RS"/>
        </w:rPr>
        <w:t>а и исти могу бити наведени у Обрасцу трошкова припреме понуде</w:t>
      </w:r>
    </w:p>
    <w:p w14:paraId="7D32C1DE" w14:textId="77777777" w:rsidR="001105E2"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Ако се за време трајања Уговора промене рокови за извршење уговорних обавеза, важност СФО мора да се продужити.</w:t>
      </w:r>
    </w:p>
    <w:p w14:paraId="1F445617" w14:textId="77777777" w:rsidR="005A2CDA" w:rsidRPr="00566D74" w:rsidRDefault="005A2CDA" w:rsidP="005E0141">
      <w:pPr>
        <w:tabs>
          <w:tab w:val="left" w:pos="284"/>
          <w:tab w:val="left" w:pos="330"/>
        </w:tabs>
        <w:spacing w:after="120"/>
        <w:rPr>
          <w:rFonts w:eastAsia="TimesNewRomanPSMT" w:cs="Arial"/>
          <w:b/>
          <w:bCs/>
          <w:lang w:val="sr-Cyrl-RS"/>
        </w:rPr>
      </w:pPr>
      <w:r w:rsidRPr="00566D74">
        <w:rPr>
          <w:rFonts w:eastAsia="TimesNewRomanPSMT" w:cs="Arial"/>
          <w:b/>
          <w:bCs/>
          <w:lang w:val="sr-Cyrl-RS"/>
        </w:rPr>
        <w:t>Понуђач је обавезан да достави следећа средства финансијског обезбеђења:</w:t>
      </w:r>
    </w:p>
    <w:bookmarkEnd w:id="205"/>
    <w:bookmarkEnd w:id="206"/>
    <w:bookmarkEnd w:id="207"/>
    <w:bookmarkEnd w:id="208"/>
    <w:p w14:paraId="0AA547FC" w14:textId="668C1F48" w:rsidR="009E32C9" w:rsidRPr="0078287F" w:rsidRDefault="009E32C9" w:rsidP="009E32C9">
      <w:pPr>
        <w:autoSpaceDE w:val="0"/>
        <w:rPr>
          <w:rFonts w:eastAsia="TimesNewRomanPSMT" w:cs="Arial"/>
          <w:b/>
          <w:bCs/>
          <w:lang w:val="sr-Cyrl-RS"/>
        </w:rPr>
      </w:pPr>
      <w:r>
        <w:rPr>
          <w:rFonts w:cs="Arial"/>
          <w:b/>
          <w:color w:val="000000" w:themeColor="text1"/>
          <w:lang w:val="sr-Cyrl-RS"/>
        </w:rPr>
        <w:t>6.10.1</w:t>
      </w:r>
      <w:r>
        <w:rPr>
          <w:rFonts w:cs="Arial"/>
          <w:b/>
          <w:color w:val="000000" w:themeColor="text1"/>
          <w:lang w:val="sr-Cyrl-RS"/>
        </w:rPr>
        <w:tab/>
        <w:t>Б</w:t>
      </w:r>
      <w:r w:rsidRPr="0078287F">
        <w:rPr>
          <w:rFonts w:cs="Arial"/>
          <w:b/>
          <w:color w:val="000000" w:themeColor="text1"/>
        </w:rPr>
        <w:t>ланко сопствену меницу за озбиљност понуде</w:t>
      </w:r>
      <w:r w:rsidR="001D76E0">
        <w:rPr>
          <w:rFonts w:cs="Arial"/>
          <w:b/>
          <w:lang w:val="sr-Cyrl-RS"/>
        </w:rPr>
        <w:t>, у износу од 2</w:t>
      </w:r>
      <w:r w:rsidRPr="0078287F">
        <w:rPr>
          <w:rFonts w:cs="Arial"/>
          <w:b/>
          <w:lang w:val="sr-Cyrl-RS"/>
        </w:rPr>
        <w:t>% вредности понуде без ПДВ-а</w:t>
      </w:r>
      <w:r w:rsidRPr="0078287F">
        <w:rPr>
          <w:rFonts w:eastAsia="TimesNewRomanPSMT" w:cs="Arial"/>
          <w:b/>
          <w:bCs/>
          <w:lang w:val="sr-Cyrl-RS"/>
        </w:rPr>
        <w:t xml:space="preserve"> </w:t>
      </w:r>
    </w:p>
    <w:p w14:paraId="01C737C3" w14:textId="77777777" w:rsidR="009E32C9" w:rsidRPr="0078287F" w:rsidRDefault="009E32C9" w:rsidP="009E32C9">
      <w:pPr>
        <w:autoSpaceDE w:val="0"/>
        <w:rPr>
          <w:rFonts w:cs="Arial"/>
          <w:lang w:val="sr-Cyrl-RS" w:eastAsia="sr-Latn-RS"/>
        </w:rPr>
      </w:pPr>
      <w:r w:rsidRPr="0078287F">
        <w:rPr>
          <w:rFonts w:eastAsia="TimesNewRomanPSMT" w:cs="Arial"/>
          <w:b/>
          <w:bCs/>
          <w:lang w:val="sr-Cyrl-RS"/>
        </w:rPr>
        <w:t xml:space="preserve">Меница за озбиљност понуде </w:t>
      </w:r>
    </w:p>
    <w:p w14:paraId="52B2E391" w14:textId="77777777" w:rsidR="009E32C9" w:rsidRPr="00624A91" w:rsidRDefault="009E32C9" w:rsidP="00487476">
      <w:pPr>
        <w:pStyle w:val="ListParagraph"/>
        <w:numPr>
          <w:ilvl w:val="0"/>
          <w:numId w:val="37"/>
        </w:numPr>
        <w:spacing w:before="0" w:after="0" w:line="240" w:lineRule="auto"/>
        <w:contextualSpacing w:val="0"/>
        <w:rPr>
          <w:rFonts w:ascii="Arial" w:hAnsi="Arial"/>
          <w:lang w:val="sr-Cyrl-RS"/>
        </w:rPr>
      </w:pPr>
      <w:r w:rsidRPr="00624A91">
        <w:rPr>
          <w:rFonts w:ascii="Arial" w:hAnsi="Arial" w:cs="Arial"/>
          <w:lang w:val="sr-Cyrl-R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r w:rsidRPr="00624A91">
        <w:rPr>
          <w:rFonts w:ascii="Arial" w:hAnsi="Arial"/>
          <w:lang w:val="sr-Cyrl-RS"/>
        </w:rPr>
        <w:t xml:space="preserve">законског заступника или </w:t>
      </w:r>
      <w:r w:rsidRPr="00624A91">
        <w:rPr>
          <w:rFonts w:ascii="Arial" w:hAnsi="Arial" w:cs="Arial"/>
          <w:lang w:val="sr-Cyrl-RS"/>
        </w:rPr>
        <w:t xml:space="preserve">овлашћеног лица </w:t>
      </w:r>
      <w:r w:rsidRPr="00624A91">
        <w:rPr>
          <w:rFonts w:ascii="Arial" w:hAnsi="Arial"/>
          <w:lang w:val="sr-Cyrl-RS"/>
        </w:rPr>
        <w:t>у складу са важећим законским одредбама и садржајем Прилога 2 (поглавље 8) - Менично писмо – овлашћење за корисника бланко сопствене менице, који је саставни део ове конкурсне документације</w:t>
      </w:r>
    </w:p>
    <w:p w14:paraId="33D12691" w14:textId="3746D988" w:rsidR="009E32C9" w:rsidRPr="00624A91" w:rsidRDefault="009E32C9" w:rsidP="00487476">
      <w:pPr>
        <w:pStyle w:val="ListParagraph"/>
        <w:numPr>
          <w:ilvl w:val="0"/>
          <w:numId w:val="37"/>
        </w:numPr>
        <w:spacing w:before="0" w:after="0" w:line="240" w:lineRule="auto"/>
        <w:contextualSpacing w:val="0"/>
        <w:rPr>
          <w:rFonts w:ascii="Arial" w:hAnsi="Arial" w:cs="Arial"/>
          <w:lang w:val="sr-Cyrl-RS"/>
        </w:rPr>
      </w:pPr>
      <w:r w:rsidRPr="00624A91">
        <w:rPr>
          <w:rFonts w:ascii="Arial" w:hAnsi="Arial" w:cs="Arial"/>
          <w:lang w:val="sr-Cyrl-RS"/>
        </w:rPr>
        <w:t xml:space="preserve">менично писмо – овлашћење којим понуђач овлашћује наручиоца да може наплатити меницу на износ од </w:t>
      </w:r>
      <w:r w:rsidR="001D76E0">
        <w:rPr>
          <w:rFonts w:ascii="Arial" w:hAnsi="Arial" w:cs="Arial"/>
          <w:lang w:val="sr-Cyrl-RS"/>
        </w:rPr>
        <w:t>2</w:t>
      </w:r>
      <w:r w:rsidRPr="00624A91">
        <w:rPr>
          <w:rFonts w:ascii="Arial" w:hAnsi="Arial" w:cs="Arial"/>
          <w:lang w:val="sr-Cyrl-RS"/>
        </w:rPr>
        <w:t xml:space="preserve">% укупне вредности понуде без ПДВ-а,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минимално за број дана за који је продужен рок важења понуде </w:t>
      </w:r>
    </w:p>
    <w:p w14:paraId="79C160F0" w14:textId="77777777" w:rsidR="009E32C9" w:rsidRPr="00624A91" w:rsidRDefault="009E32C9" w:rsidP="00487476">
      <w:pPr>
        <w:pStyle w:val="ListParagraph"/>
        <w:numPr>
          <w:ilvl w:val="0"/>
          <w:numId w:val="37"/>
        </w:numPr>
        <w:spacing w:before="0" w:after="0" w:line="240" w:lineRule="auto"/>
        <w:contextualSpacing w:val="0"/>
        <w:rPr>
          <w:rFonts w:ascii="Arial" w:hAnsi="Arial" w:cs="Arial"/>
          <w:lang w:val="sr-Cyrl-RS"/>
        </w:rPr>
      </w:pPr>
      <w:r w:rsidRPr="00624A91">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AB0D658" w14:textId="77777777" w:rsidR="009E32C9" w:rsidRPr="00624A91" w:rsidRDefault="009E32C9" w:rsidP="00487476">
      <w:pPr>
        <w:pStyle w:val="ListParagraph"/>
        <w:numPr>
          <w:ilvl w:val="0"/>
          <w:numId w:val="37"/>
        </w:numPr>
        <w:spacing w:before="0" w:after="0" w:line="240" w:lineRule="auto"/>
        <w:contextualSpacing w:val="0"/>
        <w:rPr>
          <w:rFonts w:ascii="Arial" w:hAnsi="Arial" w:cs="Arial"/>
          <w:lang w:val="sr-Cyrl-RS"/>
        </w:rPr>
      </w:pPr>
      <w:r w:rsidRPr="00624A91">
        <w:rPr>
          <w:rFonts w:ascii="Arial" w:hAnsi="Arial" w:cs="Arial"/>
          <w:lang w:val="sr-Cyrl-RS"/>
        </w:rPr>
        <w:t>фото-копију ОП обрасца</w:t>
      </w:r>
    </w:p>
    <w:p w14:paraId="3D1BAAE3" w14:textId="77777777" w:rsidR="009E32C9" w:rsidRPr="00624A91" w:rsidRDefault="009E32C9" w:rsidP="00487476">
      <w:pPr>
        <w:pStyle w:val="ListParagraph"/>
        <w:numPr>
          <w:ilvl w:val="0"/>
          <w:numId w:val="37"/>
        </w:numPr>
        <w:spacing w:before="0" w:after="0" w:line="240" w:lineRule="auto"/>
        <w:contextualSpacing w:val="0"/>
        <w:rPr>
          <w:rFonts w:ascii="Arial" w:hAnsi="Arial" w:cs="Arial"/>
          <w:lang w:val="sr-Cyrl-RS"/>
        </w:rPr>
      </w:pPr>
      <w:r w:rsidRPr="00624A9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7793CA" w14:textId="77777777" w:rsidR="009E32C9" w:rsidRPr="00624A91" w:rsidRDefault="009E32C9" w:rsidP="00487476">
      <w:pPr>
        <w:pStyle w:val="ListParagraph"/>
        <w:numPr>
          <w:ilvl w:val="0"/>
          <w:numId w:val="37"/>
        </w:numPr>
        <w:spacing w:line="240" w:lineRule="auto"/>
        <w:rPr>
          <w:rFonts w:ascii="Arial" w:hAnsi="Arial" w:cs="Arial"/>
          <w:lang w:val="sr-Cyrl-RS"/>
        </w:rPr>
      </w:pPr>
      <w:r w:rsidRPr="00624A91">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B6D979B" w14:textId="77777777" w:rsidR="009E32C9" w:rsidRPr="00624A91" w:rsidRDefault="009E32C9" w:rsidP="009E32C9">
      <w:pPr>
        <w:autoSpaceDE w:val="0"/>
        <w:rPr>
          <w:rFonts w:cs="Arial"/>
          <w:color w:val="000000" w:themeColor="text1"/>
        </w:rPr>
      </w:pPr>
      <w:r w:rsidRPr="00624A91">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срeдство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p>
    <w:p w14:paraId="265DEC61" w14:textId="77777777" w:rsidR="009E32C9" w:rsidRPr="00624A91" w:rsidRDefault="009E32C9" w:rsidP="009E32C9">
      <w:pPr>
        <w:autoSpaceDE w:val="0"/>
        <w:rPr>
          <w:rFonts w:cs="Arial"/>
          <w:color w:val="000000" w:themeColor="text1"/>
        </w:rPr>
      </w:pPr>
      <w:r w:rsidRPr="00624A91">
        <w:rPr>
          <w:rFonts w:cs="Arial"/>
          <w:color w:val="000000" w:themeColor="text1"/>
        </w:rPr>
        <w:t>Када изабрани понуђач преда наручиоцу средство финансијског обезбеђења за добро извршење посла, наручилац ће, на писани захтев понуђача вратити средство финансијског обезбеђења за озбиљност понуде.</w:t>
      </w:r>
    </w:p>
    <w:p w14:paraId="7C41FB42" w14:textId="77777777" w:rsidR="009E32C9" w:rsidRPr="00624A91" w:rsidRDefault="009E32C9" w:rsidP="009E32C9">
      <w:pPr>
        <w:autoSpaceDE w:val="0"/>
        <w:rPr>
          <w:rFonts w:cs="Arial"/>
          <w:color w:val="000000" w:themeColor="text1"/>
        </w:rPr>
      </w:pPr>
      <w:r w:rsidRPr="00624A91">
        <w:rPr>
          <w:rFonts w:cs="Arial"/>
          <w:color w:val="000000" w:themeColor="text1"/>
        </w:rPr>
        <w:t>Средство обезбеђења за озбиљност понуде биће враћено осталим понуђачима на њихов писани захтев, након закључења Уговора, у року од 7 (словима: седам) дана од дана пријема захтева.</w:t>
      </w:r>
    </w:p>
    <w:p w14:paraId="0A5111C2" w14:textId="77777777" w:rsidR="009E32C9" w:rsidRDefault="009E32C9" w:rsidP="009E32C9">
      <w:pPr>
        <w:autoSpaceDE w:val="0"/>
        <w:rPr>
          <w:rFonts w:cs="Arial"/>
          <w:color w:val="000000" w:themeColor="text1"/>
          <w:lang w:val="sr-Cyrl-RS"/>
        </w:rPr>
      </w:pPr>
      <w:r w:rsidRPr="00624A91">
        <w:rPr>
          <w:rFonts w:cs="Arial"/>
          <w:color w:val="000000" w:themeColor="text1"/>
        </w:rPr>
        <w:t>Бланко сопствена меница за озбиљност понуде доставља се као саставни део понуде, a гласи на Јавно предузеће „Електропривреда Србије“ Београд, Балканска бр. 13, 11000 Београд, ПИБ 103920327, МБ 20053658, бр. тек.рач. 160-700-13 Banka Intesa.</w:t>
      </w:r>
    </w:p>
    <w:p w14:paraId="6322FFD7" w14:textId="77777777" w:rsidR="009E32C9" w:rsidRPr="00624A91" w:rsidRDefault="009E32C9" w:rsidP="009E32C9">
      <w:pPr>
        <w:autoSpaceDE w:val="0"/>
        <w:rPr>
          <w:rFonts w:cs="Arial"/>
          <w:color w:val="000000" w:themeColor="text1"/>
          <w:lang w:val="sr-Cyrl-RS"/>
        </w:rPr>
      </w:pPr>
    </w:p>
    <w:p w14:paraId="50BDB611" w14:textId="77777777" w:rsidR="009E32C9" w:rsidRDefault="009E32C9" w:rsidP="009E32C9">
      <w:pPr>
        <w:autoSpaceDE w:val="0"/>
        <w:rPr>
          <w:rFonts w:cs="Arial"/>
          <w:color w:val="000000" w:themeColor="text1"/>
          <w:lang w:val="sr-Cyrl-RS"/>
        </w:rPr>
      </w:pPr>
      <w:r w:rsidRPr="00624A91">
        <w:rPr>
          <w:rFonts w:cs="Arial"/>
          <w:color w:val="000000" w:themeColor="text1"/>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0A35A0F" w14:textId="77777777" w:rsidR="009E32C9" w:rsidRDefault="00390311" w:rsidP="009E32C9">
      <w:pPr>
        <w:tabs>
          <w:tab w:val="left" w:pos="284"/>
          <w:tab w:val="left" w:pos="567"/>
          <w:tab w:val="left" w:pos="993"/>
        </w:tabs>
        <w:spacing w:before="240" w:after="120"/>
        <w:rPr>
          <w:rFonts w:eastAsia="TimesNewRomanPSMT" w:cs="Arial"/>
          <w:b/>
          <w:bCs/>
          <w:color w:val="000000"/>
          <w:lang w:val="sr-Cyrl-RS"/>
        </w:rPr>
      </w:pPr>
      <w:r>
        <w:rPr>
          <w:rFonts w:eastAsia="TimesNewRomanPSMT" w:cs="Arial"/>
          <w:b/>
          <w:bCs/>
          <w:color w:val="000000"/>
          <w:lang w:val="sr-Cyrl-RS"/>
        </w:rPr>
        <w:t>6.10</w:t>
      </w:r>
      <w:r w:rsidR="001105E2" w:rsidRPr="00263343">
        <w:rPr>
          <w:rFonts w:eastAsia="TimesNewRomanPSMT" w:cs="Arial"/>
          <w:b/>
          <w:bCs/>
          <w:color w:val="000000"/>
          <w:lang w:val="sr-Cyrl-RS"/>
        </w:rPr>
        <w:t xml:space="preserve">.2. Након закључења уговора </w:t>
      </w:r>
      <w:r w:rsidR="001105E2" w:rsidRPr="00263343">
        <w:rPr>
          <w:rFonts w:eastAsia="TimesNewRomanPSMT" w:cs="Arial"/>
          <w:b/>
          <w:bCs/>
          <w:u w:val="single"/>
          <w:lang w:val="sr-Cyrl-RS"/>
        </w:rPr>
        <w:t>обавеза понуђача је да достави</w:t>
      </w:r>
      <w:r w:rsidR="001105E2" w:rsidRPr="00263343">
        <w:rPr>
          <w:rFonts w:eastAsia="TimesNewRomanPSMT" w:cs="Arial"/>
          <w:b/>
          <w:bCs/>
          <w:color w:val="000000"/>
          <w:lang w:val="sr-Cyrl-RS"/>
        </w:rPr>
        <w:t>:</w:t>
      </w:r>
    </w:p>
    <w:p w14:paraId="4C379943" w14:textId="1CD2BEAB" w:rsidR="009E32C9" w:rsidRDefault="009E32C9" w:rsidP="009E32C9">
      <w:pPr>
        <w:autoSpaceDE w:val="0"/>
        <w:rPr>
          <w:rFonts w:eastAsia="TimesNewRomanPSMT" w:cs="Arial"/>
          <w:b/>
          <w:bCs/>
          <w:lang w:val="sr-Cyrl-RS"/>
        </w:rPr>
      </w:pPr>
      <w:r>
        <w:rPr>
          <w:rFonts w:cs="Arial"/>
          <w:b/>
          <w:color w:val="000000" w:themeColor="text1"/>
          <w:lang w:val="sr-Cyrl-RS"/>
        </w:rPr>
        <w:t>Б</w:t>
      </w:r>
      <w:r w:rsidRPr="0078287F">
        <w:rPr>
          <w:rFonts w:cs="Arial"/>
          <w:b/>
          <w:color w:val="000000" w:themeColor="text1"/>
        </w:rPr>
        <w:t xml:space="preserve">ланко сопствену меницу за </w:t>
      </w:r>
      <w:r>
        <w:rPr>
          <w:rFonts w:cs="Arial"/>
          <w:b/>
          <w:color w:val="000000" w:themeColor="text1"/>
          <w:lang w:val="sr-Cyrl-RS"/>
        </w:rPr>
        <w:t>добро извршење посла</w:t>
      </w:r>
      <w:r w:rsidRPr="0078287F">
        <w:rPr>
          <w:rFonts w:cs="Arial"/>
          <w:b/>
          <w:lang w:val="sr-Cyrl-RS"/>
        </w:rPr>
        <w:t xml:space="preserve">, у износу од 10% вредности </w:t>
      </w:r>
      <w:r w:rsidR="001906AA">
        <w:rPr>
          <w:rFonts w:cs="Arial"/>
          <w:b/>
          <w:lang w:val="sr-Cyrl-RS"/>
        </w:rPr>
        <w:t>уговора</w:t>
      </w:r>
      <w:r w:rsidRPr="0078287F">
        <w:rPr>
          <w:rFonts w:cs="Arial"/>
          <w:b/>
          <w:lang w:val="sr-Cyrl-RS"/>
        </w:rPr>
        <w:t xml:space="preserve"> без ПДВ-а</w:t>
      </w:r>
      <w:r w:rsidRPr="0078287F">
        <w:rPr>
          <w:rFonts w:eastAsia="TimesNewRomanPSMT" w:cs="Arial"/>
          <w:b/>
          <w:bCs/>
          <w:lang w:val="sr-Cyrl-RS"/>
        </w:rPr>
        <w:t xml:space="preserve"> </w:t>
      </w:r>
    </w:p>
    <w:p w14:paraId="22304248" w14:textId="0BFF8578" w:rsidR="009E32C9" w:rsidRPr="0014652D" w:rsidRDefault="009E32C9" w:rsidP="009E32C9">
      <w:pPr>
        <w:autoSpaceDE w:val="0"/>
        <w:rPr>
          <w:rFonts w:cs="Arial"/>
          <w:color w:val="000000" w:themeColor="text1"/>
          <w:lang w:val="sr-Cyrl-RS"/>
        </w:rPr>
      </w:pPr>
      <w:r w:rsidRPr="0014652D">
        <w:rPr>
          <w:rFonts w:cs="Arial"/>
          <w:color w:val="000000" w:themeColor="text1"/>
        </w:rPr>
        <w:t xml:space="preserve">Понуђач је обавезан да, </w:t>
      </w:r>
      <w:r w:rsidRPr="0014652D">
        <w:rPr>
          <w:rFonts w:cs="Arial"/>
          <w:color w:val="000000" w:themeColor="text1"/>
          <w:lang w:val="sr-Cyrl-RS"/>
        </w:rPr>
        <w:t>п</w:t>
      </w:r>
      <w:r w:rsidRPr="0014652D">
        <w:rPr>
          <w:rFonts w:cs="Arial"/>
          <w:color w:val="000000" w:themeColor="text1"/>
        </w:rPr>
        <w:t xml:space="preserve">риликом потписивања Уговора, а најкасније у року од </w:t>
      </w:r>
      <w:r w:rsidRPr="0014652D">
        <w:rPr>
          <w:rFonts w:cs="Arial"/>
          <w:color w:val="000000" w:themeColor="text1"/>
          <w:lang w:val="sr-Cyrl-RS"/>
        </w:rPr>
        <w:t>пет</w:t>
      </w:r>
      <w:r w:rsidRPr="0014652D">
        <w:rPr>
          <w:rFonts w:cs="Arial"/>
          <w:color w:val="000000" w:themeColor="text1"/>
        </w:rPr>
        <w:t xml:space="preserve"> дана од дана потписивања</w:t>
      </w:r>
      <w:r w:rsidRPr="0014652D">
        <w:rPr>
          <w:rFonts w:cs="Arial"/>
          <w:color w:val="000000" w:themeColor="text1"/>
          <w:lang w:val="sr-Cyrl-RS"/>
        </w:rPr>
        <w:t xml:space="preserve"> Уговора</w:t>
      </w:r>
      <w:r w:rsidRPr="0014652D">
        <w:rPr>
          <w:rFonts w:cs="Arial"/>
          <w:color w:val="000000" w:themeColor="text1"/>
        </w:rPr>
        <w:t xml:space="preserve">, Наручиоцу достави: као одложни услов из чл. 74.ст.2. ("Сл. лист СФРJ", бр. 29/78, 39/85, 45/89 - oдлукa УСJ и 57/89, "Сл. лист СРJ", бр. 31/93 и "Сл. лист СЦГ", бр. 1/2003 - Устaвнa пoвeљa), (даље: ЗОО): </w:t>
      </w:r>
      <w:r w:rsidRPr="0014652D">
        <w:rPr>
          <w:rFonts w:cs="Arial"/>
          <w:color w:val="000000" w:themeColor="text1"/>
          <w:lang w:val="sr-Cyrl-RS"/>
        </w:rPr>
        <w:t xml:space="preserve">  </w:t>
      </w:r>
    </w:p>
    <w:p w14:paraId="306B8186" w14:textId="77777777" w:rsidR="009E32C9" w:rsidRPr="0014652D" w:rsidRDefault="009E32C9" w:rsidP="009E32C9">
      <w:pPr>
        <w:autoSpaceDE w:val="0"/>
        <w:rPr>
          <w:rFonts w:cs="Arial"/>
          <w:color w:val="000000" w:themeColor="text1"/>
          <w:lang w:val="sr-Cyrl-RS"/>
        </w:rPr>
      </w:pPr>
      <w:r w:rsidRPr="0014652D">
        <w:rPr>
          <w:rFonts w:cs="Arial"/>
          <w:color w:val="000000" w:themeColor="text1"/>
        </w:rPr>
        <w:t xml:space="preserve"> </w:t>
      </w:r>
      <w:r w:rsidRPr="0014652D">
        <w:rPr>
          <w:rFonts w:cs="Arial"/>
          <w:color w:val="000000" w:themeColor="text1"/>
          <w:lang w:val="sr-Cyrl-RS"/>
        </w:rPr>
        <w:t xml:space="preserve">  </w:t>
      </w:r>
    </w:p>
    <w:p w14:paraId="2754C274" w14:textId="77777777" w:rsidR="009E32C9" w:rsidRPr="0014652D" w:rsidRDefault="009E32C9" w:rsidP="00487476">
      <w:pPr>
        <w:widowControl w:val="0"/>
        <w:numPr>
          <w:ilvl w:val="0"/>
          <w:numId w:val="38"/>
        </w:numPr>
        <w:autoSpaceDE w:val="0"/>
        <w:autoSpaceDN w:val="0"/>
        <w:spacing w:before="0" w:line="276" w:lineRule="auto"/>
        <w:rPr>
          <w:rFonts w:cs="Arial"/>
          <w:color w:val="000000" w:themeColor="text1"/>
        </w:rPr>
      </w:pPr>
      <w:r w:rsidRPr="0014652D">
        <w:rPr>
          <w:rFonts w:cs="Arial"/>
          <w:color w:val="000000" w:themeColor="text1"/>
        </w:rPr>
        <w:t>бланко сопствену меницу за добро извршење посла</w:t>
      </w:r>
      <w:r w:rsidRPr="0014652D">
        <w:rPr>
          <w:rFonts w:cs="Arial"/>
          <w:color w:val="000000" w:themeColor="text1"/>
          <w:lang w:val="sr-Cyrl-RS"/>
        </w:rPr>
        <w:t>,</w:t>
      </w:r>
      <w:r w:rsidRPr="0014652D">
        <w:rPr>
          <w:rFonts w:cs="Arial"/>
          <w:color w:val="000000" w:themeColor="text1"/>
        </w:rPr>
        <w:t xml:space="preserve"> која је: </w:t>
      </w:r>
    </w:p>
    <w:p w14:paraId="79B4AEA2" w14:textId="79DE1812" w:rsidR="009E32C9" w:rsidRPr="0014652D" w:rsidRDefault="009E32C9" w:rsidP="00487476">
      <w:pPr>
        <w:numPr>
          <w:ilvl w:val="0"/>
          <w:numId w:val="39"/>
        </w:numPr>
        <w:autoSpaceDN w:val="0"/>
        <w:spacing w:before="0"/>
        <w:ind w:left="1710"/>
        <w:rPr>
          <w:rFonts w:cs="Arial"/>
          <w:color w:val="000000" w:themeColor="text1"/>
        </w:rPr>
      </w:pPr>
      <w:r w:rsidRPr="0014652D">
        <w:rPr>
          <w:rFonts w:cs="Arial"/>
          <w:color w:val="000000" w:themeColor="text1"/>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w:t>
      </w:r>
      <w:r w:rsidR="00432232">
        <w:rPr>
          <w:rFonts w:cs="Arial"/>
          <w:color w:val="000000" w:themeColor="text1"/>
        </w:rPr>
        <w:t xml:space="preserve"> </w:t>
      </w:r>
      <w:r w:rsidR="00432232">
        <w:rPr>
          <w:rFonts w:cs="Arial"/>
          <w:color w:val="000000" w:themeColor="text1"/>
          <w:lang w:val="sr-Cyrl-RS"/>
        </w:rPr>
        <w:t>и 18/58</w:t>
      </w:r>
      <w:r w:rsidRPr="0014652D">
        <w:rPr>
          <w:rFonts w:cs="Arial"/>
          <w:color w:val="000000" w:themeColor="text1"/>
        </w:rPr>
        <w:t>, "Сл. лист СФРЈ" бр. 16/65, 54/70 и 57/89 и "Сл. лист СРЈ" бр. 46/96, Сл. лист СЦГ бр. 01/03 Уст. повеља);</w:t>
      </w:r>
    </w:p>
    <w:p w14:paraId="239C7C88" w14:textId="249A499E" w:rsidR="009E32C9" w:rsidRPr="0014652D" w:rsidRDefault="009E32C9" w:rsidP="00487476">
      <w:pPr>
        <w:numPr>
          <w:ilvl w:val="0"/>
          <w:numId w:val="39"/>
        </w:numPr>
        <w:autoSpaceDN w:val="0"/>
        <w:spacing w:before="0"/>
        <w:ind w:left="1710"/>
        <w:rPr>
          <w:rFonts w:cs="Arial"/>
          <w:color w:val="000000" w:themeColor="text1"/>
        </w:rPr>
      </w:pPr>
      <w:r w:rsidRPr="0014652D">
        <w:rPr>
          <w:rFonts w:cs="Arial"/>
          <w:color w:val="000000" w:themeColor="text1"/>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w:t>
      </w:r>
      <w:r w:rsidR="00432232">
        <w:rPr>
          <w:rFonts w:cs="Arial"/>
          <w:color w:val="000000" w:themeColor="text1"/>
        </w:rPr>
        <w:t>ња („Сл. гласник РС“ бр. 56/11</w:t>
      </w:r>
      <w:r w:rsidR="00432232">
        <w:rPr>
          <w:rFonts w:cs="Arial"/>
          <w:color w:val="000000" w:themeColor="text1"/>
          <w:lang w:val="sr-Cyrl-RS"/>
        </w:rPr>
        <w:t>,</w:t>
      </w:r>
      <w:r w:rsidRPr="0014652D">
        <w:rPr>
          <w:rFonts w:cs="Arial"/>
          <w:color w:val="000000" w:themeColor="text1"/>
        </w:rPr>
        <w:t xml:space="preserve"> 80/15</w:t>
      </w:r>
      <w:r w:rsidR="00432232">
        <w:rPr>
          <w:rFonts w:cs="Arial"/>
          <w:color w:val="000000" w:themeColor="text1"/>
          <w:lang w:val="sr-Cyrl-RS"/>
        </w:rPr>
        <w:t>, 76/2016 и 82/17</w:t>
      </w:r>
      <w:r w:rsidRPr="0014652D">
        <w:rPr>
          <w:rFonts w:cs="Arial"/>
          <w:color w:val="000000" w:themeColor="text1"/>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14652D">
        <w:rPr>
          <w:rFonts w:cs="Arial"/>
          <w:color w:val="000000" w:themeColor="text1"/>
          <w:lang w:val="sr-Cyrl-RS"/>
        </w:rPr>
        <w:t xml:space="preserve"> </w:t>
      </w:r>
    </w:p>
    <w:p w14:paraId="456234AA" w14:textId="2917BBF8" w:rsidR="009E32C9" w:rsidRPr="0014652D" w:rsidRDefault="009E32C9" w:rsidP="00487476">
      <w:pPr>
        <w:widowControl w:val="0"/>
        <w:numPr>
          <w:ilvl w:val="0"/>
          <w:numId w:val="38"/>
        </w:numPr>
        <w:autoSpaceDE w:val="0"/>
        <w:autoSpaceDN w:val="0"/>
        <w:spacing w:before="0"/>
        <w:ind w:left="357" w:hanging="357"/>
        <w:rPr>
          <w:rFonts w:eastAsia="Calibri" w:cs="Arial"/>
          <w:color w:val="000000"/>
        </w:rPr>
      </w:pPr>
      <w:r w:rsidRPr="0014652D">
        <w:rPr>
          <w:rFonts w:eastAsia="Calibri" w:cs="Arial"/>
          <w:color w:val="000000"/>
        </w:rPr>
        <w:t xml:space="preserve">Менично писмо – овлашћење којим Понуђач овлашћује Наручиоца да може наплатити меницу на први позив, безусловно, неопозиво, вансудски и без трошкова, на износ од </w:t>
      </w:r>
      <w:r w:rsidRPr="0014652D">
        <w:rPr>
          <w:rFonts w:eastAsia="Calibri" w:cs="Arial"/>
          <w:bCs/>
        </w:rPr>
        <w:t>10% од вредности Уговора без ПДВ</w:t>
      </w:r>
      <w:r w:rsidRPr="0014652D">
        <w:rPr>
          <w:rFonts w:eastAsia="Calibri" w:cs="Arial"/>
          <w:color w:val="000000"/>
        </w:rPr>
        <w:t xml:space="preserve">,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00CF12E7" w:rsidRPr="00B174D6">
        <w:rPr>
          <w:rFonts w:eastAsia="TimesNewRomanPSMT" w:cs="Arial"/>
          <w:bCs/>
          <w:lang w:val="sr-Cyrl-RS"/>
        </w:rPr>
        <w:t xml:space="preserve">у складу са важећим законским прописима и одредбама наведеним </w:t>
      </w:r>
      <w:r w:rsidR="00CF12E7">
        <w:rPr>
          <w:rFonts w:eastAsia="TimesNewRomanPSMT" w:cs="Arial"/>
          <w:b/>
          <w:bCs/>
          <w:lang w:val="sr-Cyrl-RS"/>
        </w:rPr>
        <w:t>у Прилогу 3</w:t>
      </w:r>
      <w:r w:rsidR="00CF12E7" w:rsidRPr="00B174D6">
        <w:rPr>
          <w:rFonts w:eastAsia="TimesNewRomanPSMT" w:cs="Arial"/>
          <w:b/>
          <w:bCs/>
          <w:lang w:val="sr-Cyrl-RS"/>
        </w:rPr>
        <w:t xml:space="preserve"> - Менично писмо – овлашћење за корисника бланко сопствене менице,</w:t>
      </w:r>
      <w:r w:rsidR="00CF12E7" w:rsidRPr="00B174D6">
        <w:rPr>
          <w:rFonts w:eastAsia="TimesNewRomanPSMT" w:cs="Arial"/>
          <w:bCs/>
          <w:lang w:val="sr-Cyrl-RS"/>
        </w:rPr>
        <w:t xml:space="preserve"> који је саставни део ове конкурсне документације.</w:t>
      </w:r>
    </w:p>
    <w:p w14:paraId="638B2DA1" w14:textId="77777777" w:rsidR="009E32C9" w:rsidRPr="0014652D" w:rsidRDefault="009E32C9" w:rsidP="00487476">
      <w:pPr>
        <w:widowControl w:val="0"/>
        <w:numPr>
          <w:ilvl w:val="0"/>
          <w:numId w:val="38"/>
        </w:numPr>
        <w:autoSpaceDE w:val="0"/>
        <w:autoSpaceDN w:val="0"/>
        <w:spacing w:before="0"/>
        <w:ind w:left="357" w:hanging="357"/>
        <w:rPr>
          <w:rFonts w:eastAsia="Calibri" w:cs="Arial"/>
          <w:color w:val="000000"/>
        </w:rPr>
      </w:pPr>
      <w:r w:rsidRPr="0014652D">
        <w:rPr>
          <w:rFonts w:eastAsia="Calibri"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D626B74" w14:textId="6DE77192" w:rsidR="009E32C9" w:rsidRPr="0014652D" w:rsidRDefault="009E32C9" w:rsidP="00487476">
      <w:pPr>
        <w:widowControl w:val="0"/>
        <w:numPr>
          <w:ilvl w:val="0"/>
          <w:numId w:val="38"/>
        </w:numPr>
        <w:autoSpaceDE w:val="0"/>
        <w:autoSpaceDN w:val="0"/>
        <w:spacing w:before="0"/>
        <w:ind w:left="357" w:hanging="357"/>
        <w:rPr>
          <w:rFonts w:eastAsia="Calibri" w:cs="Arial"/>
          <w:color w:val="000000"/>
        </w:rPr>
      </w:pPr>
      <w:r w:rsidRPr="0014652D">
        <w:rPr>
          <w:rFonts w:eastAsia="Calibri" w:cs="Arial"/>
          <w:color w:val="000000"/>
        </w:rPr>
        <w:t>оверену фотокопију важећег Картона депонован</w:t>
      </w:r>
      <w:r w:rsidR="00C87334">
        <w:rPr>
          <w:rFonts w:eastAsia="Calibri" w:cs="Arial"/>
          <w:color w:val="000000"/>
        </w:rPr>
        <w:t xml:space="preserve">их потписа овлашћених лица за </w:t>
      </w:r>
      <w:r w:rsidRPr="0014652D">
        <w:rPr>
          <w:rFonts w:eastAsia="Calibri" w:cs="Arial"/>
          <w:color w:val="000000"/>
        </w:rPr>
        <w:t>располагање новчаним средствима Понуђача код пословне банке,</w:t>
      </w:r>
    </w:p>
    <w:p w14:paraId="73C1258B" w14:textId="77777777" w:rsidR="009E32C9" w:rsidRPr="0014652D" w:rsidRDefault="009E32C9" w:rsidP="00487476">
      <w:pPr>
        <w:widowControl w:val="0"/>
        <w:numPr>
          <w:ilvl w:val="0"/>
          <w:numId w:val="38"/>
        </w:numPr>
        <w:autoSpaceDE w:val="0"/>
        <w:autoSpaceDN w:val="0"/>
        <w:spacing w:before="0"/>
        <w:ind w:left="357" w:hanging="357"/>
        <w:rPr>
          <w:rFonts w:eastAsia="Calibri" w:cs="Arial"/>
          <w:color w:val="000000"/>
        </w:rPr>
      </w:pPr>
      <w:r w:rsidRPr="0014652D">
        <w:rPr>
          <w:rFonts w:eastAsia="Calibri" w:cs="Arial"/>
          <w:color w:val="000000"/>
        </w:rPr>
        <w:t>фотокопију ОП обрасца,</w:t>
      </w:r>
    </w:p>
    <w:p w14:paraId="53CA2E9F" w14:textId="77777777" w:rsidR="009E32C9" w:rsidRPr="0014652D" w:rsidRDefault="009E32C9" w:rsidP="00487476">
      <w:pPr>
        <w:widowControl w:val="0"/>
        <w:numPr>
          <w:ilvl w:val="0"/>
          <w:numId w:val="38"/>
        </w:numPr>
        <w:autoSpaceDE w:val="0"/>
        <w:autoSpaceDN w:val="0"/>
        <w:spacing w:before="0"/>
        <w:ind w:left="357" w:hanging="357"/>
        <w:rPr>
          <w:rFonts w:eastAsia="Calibri" w:cs="Arial"/>
          <w:color w:val="000000"/>
        </w:rPr>
      </w:pPr>
      <w:r w:rsidRPr="0014652D">
        <w:rPr>
          <w:rFonts w:eastAsia="Calibri" w:cs="Arial"/>
          <w:color w:val="000000"/>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7F2E6F7" w14:textId="77777777" w:rsidR="009E32C9" w:rsidRDefault="009E32C9" w:rsidP="00D142DD">
      <w:pPr>
        <w:pStyle w:val="Standard"/>
        <w:tabs>
          <w:tab w:val="left" w:pos="284"/>
          <w:tab w:val="left" w:pos="330"/>
          <w:tab w:val="left" w:pos="567"/>
        </w:tabs>
        <w:rPr>
          <w:rFonts w:cs="Arial"/>
          <w:b/>
          <w:color w:val="000000" w:themeColor="text1"/>
          <w:sz w:val="22"/>
          <w:szCs w:val="22"/>
          <w:lang w:val="sr-Cyrl-RS"/>
        </w:rPr>
      </w:pPr>
      <w:r w:rsidRPr="0014652D">
        <w:rPr>
          <w:rFonts w:cs="Arial"/>
          <w:b/>
          <w:color w:val="000000" w:themeColor="text1"/>
          <w:sz w:val="22"/>
          <w:szCs w:val="22"/>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44FFCE3A" w14:textId="534D0542" w:rsidR="00322A02" w:rsidRPr="00A94BEB" w:rsidRDefault="00A05B21" w:rsidP="0061582F">
      <w:pPr>
        <w:pStyle w:val="KDPodnaslov3"/>
        <w:keepNext w:val="0"/>
        <w:rPr>
          <w:rFonts w:eastAsia="TimesNewRomanPSMT" w:cs="Arial"/>
          <w:b/>
          <w:bCs/>
          <w:iCs/>
          <w:lang w:val="sr-Cyrl-RS"/>
        </w:rPr>
      </w:pPr>
      <w:r>
        <w:rPr>
          <w:rFonts w:eastAsia="TimesNewRomanPSMT" w:cs="Arial"/>
          <w:b/>
          <w:bCs/>
          <w:iCs/>
          <w:lang w:val="sr-Cyrl-RS"/>
        </w:rPr>
        <w:t>6.10.3</w:t>
      </w:r>
      <w:r w:rsidR="00322A02">
        <w:rPr>
          <w:rFonts w:eastAsia="TimesNewRomanPSMT" w:cs="Arial"/>
          <w:b/>
          <w:bCs/>
          <w:iCs/>
          <w:lang w:val="sr-Cyrl-RS"/>
        </w:rPr>
        <w:tab/>
      </w:r>
      <w:r w:rsidR="00322A02" w:rsidRPr="00A94BEB">
        <w:rPr>
          <w:rFonts w:eastAsia="TimesNewRomanPSMT" w:cs="Arial"/>
          <w:b/>
          <w:bCs/>
          <w:iCs/>
          <w:lang w:val="sr-Cyrl-RS"/>
        </w:rPr>
        <w:t>Достављање средстава финансијског обезбеђења</w:t>
      </w:r>
      <w:r w:rsidR="00322A02">
        <w:rPr>
          <w:rFonts w:eastAsia="TimesNewRomanPSMT" w:cs="Arial"/>
          <w:b/>
          <w:bCs/>
          <w:iCs/>
          <w:lang w:val="sr-Cyrl-RS"/>
        </w:rPr>
        <w:t>:</w:t>
      </w:r>
    </w:p>
    <w:p w14:paraId="249768A1" w14:textId="77777777" w:rsidR="00322A02" w:rsidRPr="00A94BEB" w:rsidRDefault="00322A02" w:rsidP="00322A02">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w:t>
      </w:r>
      <w:r>
        <w:rPr>
          <w:rFonts w:eastAsia="TimesNewRomanPSMT" w:cs="Arial"/>
          <w:bCs/>
          <w:lang w:val="sr-Cyrl-RS"/>
        </w:rPr>
        <w:t>авља се као саставни део понуде.</w:t>
      </w:r>
    </w:p>
    <w:p w14:paraId="5F95AEFF" w14:textId="77777777" w:rsidR="00322A02" w:rsidRPr="00A94BEB" w:rsidRDefault="00322A02" w:rsidP="00322A02">
      <w:pPr>
        <w:tabs>
          <w:tab w:val="left" w:pos="567"/>
          <w:tab w:val="left" w:pos="709"/>
        </w:tabs>
        <w:spacing w:before="0"/>
        <w:rPr>
          <w:rFonts w:eastAsia="TimesNewRomanPSMT" w:cs="Arial"/>
          <w:bCs/>
          <w:lang w:val="sr-Cyrl-RS"/>
        </w:rPr>
      </w:pPr>
    </w:p>
    <w:p w14:paraId="0C67438F" w14:textId="77777777" w:rsidR="00B117D0" w:rsidRDefault="00322A02" w:rsidP="00322A02">
      <w:pPr>
        <w:tabs>
          <w:tab w:val="left" w:pos="567"/>
          <w:tab w:val="left" w:pos="709"/>
        </w:tabs>
        <w:spacing w:before="0"/>
        <w:rPr>
          <w:rFonts w:cs="Arial"/>
          <w:b/>
          <w:lang w:val="sr-Cyrl-RS"/>
        </w:rPr>
      </w:pPr>
      <w:r w:rsidRPr="00CB2E54">
        <w:rPr>
          <w:rFonts w:eastAsia="TimesNewRomanPSMT" w:cs="Arial"/>
          <w:bCs/>
          <w:u w:val="single"/>
          <w:lang w:val="sr-Cyrl-RS"/>
        </w:rPr>
        <w:t>Средство финансијског обезбеђења за добро извршење посла</w:t>
      </w:r>
      <w:r>
        <w:rPr>
          <w:rFonts w:eastAsia="TimesNewRomanPSMT" w:cs="Arial"/>
          <w:bCs/>
          <w:lang w:val="sr-Cyrl-RS"/>
        </w:rPr>
        <w:t xml:space="preserve">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w:t>
      </w:r>
    </w:p>
    <w:p w14:paraId="70976D09" w14:textId="77777777" w:rsidR="00B117D0" w:rsidRDefault="00B117D0" w:rsidP="00322A02">
      <w:pPr>
        <w:tabs>
          <w:tab w:val="left" w:pos="567"/>
          <w:tab w:val="left" w:pos="709"/>
        </w:tabs>
        <w:spacing w:before="0"/>
        <w:rPr>
          <w:rFonts w:cs="Arial"/>
          <w:b/>
          <w:lang w:val="sr-Cyrl-RS"/>
        </w:rPr>
      </w:pPr>
    </w:p>
    <w:p w14:paraId="1B71F6F1" w14:textId="77777777" w:rsidR="001906AA" w:rsidRPr="001906AA" w:rsidRDefault="00322A02" w:rsidP="001906AA">
      <w:pPr>
        <w:tabs>
          <w:tab w:val="left" w:pos="567"/>
          <w:tab w:val="left" w:pos="709"/>
        </w:tabs>
        <w:spacing w:before="0"/>
        <w:rPr>
          <w:rFonts w:eastAsia="Calibri" w:cs="Arial"/>
          <w:b/>
          <w:shd w:val="clear" w:color="auto" w:fill="FFFFFF"/>
          <w:lang w:val="sr-Cyrl-RS"/>
        </w:rPr>
      </w:pPr>
      <w:r w:rsidRPr="00926481">
        <w:rPr>
          <w:rFonts w:cs="Arial"/>
          <w:b/>
          <w:lang w:val="sr-Cyrl-RS"/>
        </w:rPr>
        <w:t xml:space="preserve">                                      </w:t>
      </w:r>
      <w:r w:rsidR="001906AA" w:rsidRPr="001906AA">
        <w:rPr>
          <w:rFonts w:eastAsia="Calibri" w:cs="Arial"/>
          <w:b/>
          <w:shd w:val="clear" w:color="auto" w:fill="FFFFFF"/>
          <w:lang w:val="sr-Cyrl-RS"/>
        </w:rPr>
        <w:t>Јавно предузеће „Електропривреда Србије“ Београд,</w:t>
      </w:r>
    </w:p>
    <w:p w14:paraId="4809209A" w14:textId="77777777" w:rsidR="001D76E0" w:rsidRPr="001D76E0" w:rsidRDefault="001D76E0" w:rsidP="00AB44AA">
      <w:pPr>
        <w:tabs>
          <w:tab w:val="left" w:pos="1134"/>
        </w:tabs>
        <w:spacing w:before="0"/>
        <w:jc w:val="center"/>
        <w:rPr>
          <w:rFonts w:eastAsia="Calibri" w:cs="Arial"/>
          <w:b/>
          <w:shd w:val="clear" w:color="auto" w:fill="FFFFFF"/>
          <w:lang w:val="sr-Cyrl-RS"/>
        </w:rPr>
      </w:pPr>
      <w:r w:rsidRPr="001D76E0">
        <w:rPr>
          <w:rFonts w:eastAsia="Calibri" w:cs="Arial"/>
          <w:b/>
          <w:shd w:val="clear" w:color="auto" w:fill="FFFFFF"/>
          <w:lang w:val="sr-Cyrl-RS"/>
        </w:rPr>
        <w:t>Сектор за финансије</w:t>
      </w:r>
    </w:p>
    <w:p w14:paraId="6C950D66" w14:textId="7AF06A01" w:rsidR="001D76E0" w:rsidRPr="001D76E0" w:rsidRDefault="001D76E0" w:rsidP="00AB44AA">
      <w:pPr>
        <w:tabs>
          <w:tab w:val="left" w:pos="1134"/>
        </w:tabs>
        <w:spacing w:before="0"/>
        <w:jc w:val="center"/>
        <w:rPr>
          <w:rFonts w:eastAsia="Calibri" w:cs="Arial"/>
          <w:b/>
          <w:shd w:val="clear" w:color="auto" w:fill="FFFFFF"/>
          <w:lang w:val="sr-Cyrl-RS"/>
        </w:rPr>
      </w:pPr>
      <w:r w:rsidRPr="001D76E0">
        <w:rPr>
          <w:rFonts w:eastAsia="Calibri" w:cs="Arial"/>
          <w:b/>
          <w:shd w:val="clear" w:color="auto" w:fill="FFFFFF"/>
          <w:lang w:val="sr-Cyrl-RS"/>
        </w:rPr>
        <w:t>Балканска 13</w:t>
      </w:r>
    </w:p>
    <w:p w14:paraId="66A14E40" w14:textId="2D2FFFF0" w:rsidR="00AB44AA" w:rsidRPr="00E4599B" w:rsidRDefault="00AB44AA" w:rsidP="00AB44AA">
      <w:pPr>
        <w:tabs>
          <w:tab w:val="left" w:pos="1134"/>
        </w:tabs>
        <w:spacing w:before="0"/>
        <w:jc w:val="center"/>
        <w:rPr>
          <w:rFonts w:cs="Arial"/>
          <w:b/>
          <w:lang w:val="sr-Cyrl-RS"/>
        </w:rPr>
      </w:pPr>
      <w:r>
        <w:rPr>
          <w:rFonts w:cs="Arial"/>
          <w:b/>
          <w:lang w:val="sr-Cyrl-RS"/>
        </w:rPr>
        <w:t>11000 Београд</w:t>
      </w:r>
    </w:p>
    <w:p w14:paraId="5543CE6E" w14:textId="3F059D8D" w:rsidR="00322A02" w:rsidRPr="005410AF" w:rsidRDefault="00322A02" w:rsidP="00322A02">
      <w:pPr>
        <w:pStyle w:val="KDParagraf"/>
        <w:rPr>
          <w:lang w:val="sr-Cyrl-RS"/>
        </w:rPr>
      </w:pPr>
      <w:r w:rsidRPr="00A94BEB">
        <w:rPr>
          <w:rFonts w:cs="Arial"/>
          <w:i/>
          <w:lang w:val="sr-Cyrl-RS"/>
        </w:rPr>
        <w:lastRenderedPageBreak/>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816761">
        <w:rPr>
          <w:rFonts w:eastAsia="Calibri" w:cs="Arial"/>
          <w:b/>
        </w:rPr>
        <w:t>JН/1000/0512/2019 (3086/2019)</w:t>
      </w:r>
    </w:p>
    <w:p w14:paraId="4394083D" w14:textId="77777777" w:rsidR="00432232" w:rsidRDefault="00432232" w:rsidP="00432232">
      <w:pPr>
        <w:tabs>
          <w:tab w:val="left" w:pos="567"/>
          <w:tab w:val="left" w:pos="709"/>
        </w:tabs>
        <w:spacing w:before="0"/>
        <w:rPr>
          <w:rFonts w:eastAsia="TimesNewRomanPSMT" w:cs="Arial"/>
          <w:b/>
          <w:bCs/>
          <w:color w:val="FF0000"/>
          <w:u w:val="single"/>
          <w:lang w:val="sr-Cyrl-RS"/>
        </w:rPr>
      </w:pPr>
    </w:p>
    <w:p w14:paraId="11383A06" w14:textId="77777777" w:rsidR="005A2CDA" w:rsidRPr="00593943" w:rsidRDefault="005A2CDA" w:rsidP="0065783A">
      <w:pPr>
        <w:numPr>
          <w:ilvl w:val="1"/>
          <w:numId w:val="25"/>
        </w:numPr>
        <w:tabs>
          <w:tab w:val="left" w:pos="284"/>
        </w:tabs>
        <w:ind w:left="0" w:firstLine="0"/>
        <w:rPr>
          <w:rFonts w:cs="Arial"/>
          <w:b/>
          <w:lang w:val="ru-RU"/>
        </w:rPr>
      </w:pPr>
      <w:r w:rsidRPr="00593943">
        <w:rPr>
          <w:rFonts w:cs="Arial"/>
          <w:b/>
          <w:lang w:val="ru-RU"/>
        </w:rPr>
        <w:t xml:space="preserve">Начин означавања поверљивих података у понуди </w:t>
      </w:r>
    </w:p>
    <w:p w14:paraId="3516C342" w14:textId="77777777" w:rsidR="00593943" w:rsidRPr="005410AF" w:rsidRDefault="00593943" w:rsidP="00593943">
      <w:pPr>
        <w:pStyle w:val="KDParagraf"/>
        <w:spacing w:before="0"/>
        <w:rPr>
          <w:rFonts w:cs="Arial"/>
          <w:lang w:val="ru-RU"/>
        </w:rPr>
      </w:pPr>
      <w:r w:rsidRPr="0054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54D94F7" w14:textId="77777777" w:rsidR="00593943" w:rsidRPr="005410AF" w:rsidRDefault="00593943" w:rsidP="00593943">
      <w:pPr>
        <w:pStyle w:val="KDParagraf"/>
        <w:spacing w:before="0"/>
        <w:rPr>
          <w:rFonts w:cs="Arial"/>
          <w:lang w:val="ru-RU"/>
        </w:rPr>
      </w:pPr>
      <w:r w:rsidRPr="0054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58A757" w14:textId="77777777" w:rsidR="00593943" w:rsidRPr="005410AF" w:rsidRDefault="00593943" w:rsidP="00593943">
      <w:pPr>
        <w:pStyle w:val="KDParagraf"/>
        <w:spacing w:before="0"/>
        <w:rPr>
          <w:rFonts w:cs="Arial"/>
          <w:lang w:val="ru-RU"/>
        </w:rPr>
      </w:pPr>
      <w:r w:rsidRPr="0054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1885C2" w14:textId="77777777" w:rsidR="00593943" w:rsidRPr="005410AF" w:rsidRDefault="00593943" w:rsidP="00593943">
      <w:pPr>
        <w:pStyle w:val="KDParagraf"/>
        <w:spacing w:before="0"/>
        <w:rPr>
          <w:rFonts w:cs="Arial"/>
          <w:lang w:val="ru-RU"/>
        </w:rPr>
      </w:pPr>
      <w:r w:rsidRPr="0054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7D00C16" w14:textId="77777777" w:rsidR="00593943" w:rsidRPr="005410AF" w:rsidRDefault="00593943" w:rsidP="00593943">
      <w:pPr>
        <w:pStyle w:val="KDParagraf"/>
        <w:spacing w:before="0"/>
        <w:rPr>
          <w:rFonts w:cs="Arial"/>
          <w:lang w:val="ru-RU"/>
        </w:rPr>
      </w:pPr>
      <w:r w:rsidRPr="005410AF">
        <w:rPr>
          <w:rFonts w:cs="Arial"/>
          <w:lang w:val="ru-RU"/>
        </w:rPr>
        <w:t>Наручилац не одговара за поверљивост података који нису означени на горе наведени начин.</w:t>
      </w:r>
    </w:p>
    <w:p w14:paraId="136C9312" w14:textId="77777777" w:rsidR="00593943" w:rsidRPr="005410AF" w:rsidRDefault="00593943" w:rsidP="00593943">
      <w:pPr>
        <w:pStyle w:val="KDParagraf"/>
        <w:spacing w:before="0"/>
        <w:rPr>
          <w:rFonts w:cs="Arial"/>
          <w:lang w:val="ru-RU"/>
        </w:rPr>
      </w:pPr>
      <w:r w:rsidRPr="005410A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52C9F1" w14:textId="77777777" w:rsidR="00593943" w:rsidRPr="00A94BEB" w:rsidRDefault="00593943" w:rsidP="00593943">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1A096D" w14:textId="77777777" w:rsidR="00593943" w:rsidRPr="005410AF" w:rsidRDefault="00593943" w:rsidP="00593943">
      <w:pPr>
        <w:pStyle w:val="KDParagraf"/>
        <w:spacing w:before="0"/>
        <w:rPr>
          <w:rFonts w:cs="Arial"/>
          <w:lang w:val="ru-RU"/>
        </w:rPr>
      </w:pPr>
      <w:r w:rsidRPr="0054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E8837F" w14:textId="77777777" w:rsidR="00593943" w:rsidRPr="005410AF" w:rsidRDefault="00593943" w:rsidP="00593943">
      <w:pPr>
        <w:pStyle w:val="KDParagraf"/>
        <w:spacing w:before="0"/>
        <w:rPr>
          <w:rFonts w:cs="Arial"/>
          <w:lang w:val="ru-RU"/>
        </w:rPr>
      </w:pPr>
      <w:r w:rsidRPr="0054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E09845E"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Поштовање обавеза које произлазе из прописа о заштити на раду и других прописа</w:t>
      </w:r>
    </w:p>
    <w:p w14:paraId="1E27CCD6" w14:textId="77777777" w:rsidR="00593943" w:rsidRPr="00A94BEB" w:rsidRDefault="00593943" w:rsidP="00593943">
      <w:pPr>
        <w:pStyle w:val="KDParagraf"/>
        <w:spacing w:before="0"/>
        <w:rPr>
          <w:rFonts w:cs="Arial"/>
          <w:lang w:val="ru-RU"/>
        </w:rPr>
      </w:pPr>
      <w:r w:rsidRPr="00A94BE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7E9FA8A"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Накнада за коришћење патената</w:t>
      </w:r>
    </w:p>
    <w:p w14:paraId="663D874D" w14:textId="77777777" w:rsidR="00593943" w:rsidRDefault="00593943" w:rsidP="00593943">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17C88E3" w14:textId="77777777" w:rsidR="000D309C" w:rsidRDefault="000D309C" w:rsidP="00593943">
      <w:pPr>
        <w:pStyle w:val="KDParagraf"/>
        <w:spacing w:before="0"/>
        <w:rPr>
          <w:rFonts w:cs="Arial"/>
          <w:lang w:val="sr-Cyrl-CS"/>
        </w:rPr>
      </w:pPr>
      <w:r w:rsidRPr="00215B6E">
        <w:rPr>
          <w:rFonts w:cs="Arial"/>
          <w:lang w:val="ru-RU"/>
        </w:rPr>
        <w:t>У складу са овом тачком, примењиваће се одредбе Закона о ауторским и сродним правима ("Сл. гласник РС", бр. 104/2009, 99/2011 и 119/2012)</w:t>
      </w:r>
      <w:r w:rsidRPr="00215B6E">
        <w:rPr>
          <w:rFonts w:cs="Arial"/>
          <w:lang w:val="sr-Cyrl-CS"/>
        </w:rPr>
        <w:t>.</w:t>
      </w:r>
    </w:p>
    <w:p w14:paraId="6B9FE58F" w14:textId="77777777" w:rsidR="00791D3D" w:rsidRPr="00A94BEB" w:rsidRDefault="00791D3D" w:rsidP="00593943">
      <w:pPr>
        <w:pStyle w:val="KDParagraf"/>
        <w:spacing w:before="0"/>
        <w:rPr>
          <w:rFonts w:cs="Arial"/>
          <w:lang w:val="ru-RU" w:eastAsia="sr-Latn-CS"/>
        </w:rPr>
      </w:pPr>
    </w:p>
    <w:p w14:paraId="019C463C"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Начело заштите животне средине и обезбеђивања енергетске ефикасности</w:t>
      </w:r>
    </w:p>
    <w:p w14:paraId="633F1023" w14:textId="3D313252" w:rsidR="00593943" w:rsidRDefault="00593943" w:rsidP="00593943">
      <w:pPr>
        <w:pStyle w:val="KDParagraf"/>
        <w:spacing w:before="0"/>
        <w:rPr>
          <w:rFonts w:cs="Arial"/>
          <w:lang w:val="ru-RU" w:eastAsia="sr-Latn-CS"/>
        </w:rPr>
      </w:pPr>
      <w:r w:rsidRPr="00A94BEB">
        <w:rPr>
          <w:rFonts w:cs="Arial"/>
          <w:lang w:val="ru-RU" w:eastAsia="sr-Latn-CS"/>
        </w:rPr>
        <w:t xml:space="preserve">Наручилац је дужан да набавља </w:t>
      </w:r>
      <w:r w:rsidR="00392481">
        <w:rPr>
          <w:rFonts w:cs="Arial"/>
          <w:lang w:val="ru-RU" w:eastAsia="sr-Latn-CS"/>
        </w:rPr>
        <w:t>услуге</w:t>
      </w:r>
      <w:r w:rsidRPr="00A94BE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8DF8D7" w14:textId="77777777" w:rsidR="001777B8" w:rsidRPr="00A94BEB" w:rsidRDefault="001777B8" w:rsidP="00593943">
      <w:pPr>
        <w:pStyle w:val="KDParagraf"/>
        <w:spacing w:before="0"/>
        <w:rPr>
          <w:rFonts w:cs="Arial"/>
          <w:lang w:val="ru-RU" w:eastAsia="sr-Latn-CS"/>
        </w:rPr>
      </w:pPr>
    </w:p>
    <w:p w14:paraId="055AEC3B" w14:textId="77777777" w:rsidR="005A2CDA" w:rsidRPr="0089236C" w:rsidRDefault="005A2CDA" w:rsidP="0065783A">
      <w:pPr>
        <w:numPr>
          <w:ilvl w:val="1"/>
          <w:numId w:val="25"/>
        </w:numPr>
        <w:tabs>
          <w:tab w:val="left" w:pos="284"/>
        </w:tabs>
        <w:spacing w:after="120"/>
        <w:ind w:left="0" w:firstLine="0"/>
        <w:rPr>
          <w:rFonts w:cs="Arial"/>
          <w:b/>
          <w:lang w:val="ru-RU"/>
        </w:rPr>
      </w:pPr>
      <w:r w:rsidRPr="0089236C">
        <w:rPr>
          <w:rFonts w:cs="Arial"/>
          <w:b/>
          <w:lang w:val="ru-RU"/>
        </w:rPr>
        <w:t xml:space="preserve">Додатне информације и објашњења </w:t>
      </w:r>
    </w:p>
    <w:p w14:paraId="0C254663" w14:textId="77777777" w:rsidR="005A2CDA" w:rsidRPr="00593943" w:rsidRDefault="005A2CDA" w:rsidP="0088781A">
      <w:pPr>
        <w:tabs>
          <w:tab w:val="left" w:pos="284"/>
          <w:tab w:val="left" w:pos="330"/>
        </w:tabs>
        <w:rPr>
          <w:rFonts w:eastAsia="TimesNewRomanPSMT" w:cs="Arial"/>
          <w:bCs/>
          <w:lang w:val="sr-Cyrl-RS"/>
        </w:rPr>
      </w:pPr>
      <w:r w:rsidRPr="00593943">
        <w:rPr>
          <w:rFonts w:eastAsia="TimesNewRomanPSMT"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00593943">
        <w:rPr>
          <w:rFonts w:eastAsia="TimesNewRomanPSMT" w:cs="Arial"/>
          <w:bCs/>
          <w:lang w:val="sr-Cyrl-RS"/>
        </w:rPr>
        <w:t xml:space="preserve">словима: </w:t>
      </w:r>
      <w:r w:rsidRPr="00593943">
        <w:rPr>
          <w:rFonts w:eastAsia="TimesNewRomanPSMT" w:cs="Arial"/>
          <w:bCs/>
          <w:lang w:val="sr-Cyrl-RS"/>
        </w:rPr>
        <w:t>пет)</w:t>
      </w:r>
      <w:r w:rsidRPr="00593943">
        <w:rPr>
          <w:rFonts w:eastAsia="TimesNewRomanPSMT" w:cs="Arial"/>
          <w:bCs/>
          <w:i/>
          <w:lang w:val="sr-Cyrl-RS"/>
        </w:rPr>
        <w:t xml:space="preserve"> </w:t>
      </w:r>
      <w:r w:rsidRPr="00593943">
        <w:rPr>
          <w:rFonts w:eastAsia="TimesNewRomanPSMT" w:cs="Arial"/>
          <w:bCs/>
          <w:lang w:val="sr-Cyrl-RS"/>
        </w:rPr>
        <w:t>дана пре истека рока за подношење понуде.</w:t>
      </w:r>
    </w:p>
    <w:p w14:paraId="0D0A0B3A" w14:textId="39235276" w:rsidR="005A2CDA" w:rsidRPr="00593943" w:rsidRDefault="005A2CDA" w:rsidP="00A83E28">
      <w:pPr>
        <w:tabs>
          <w:tab w:val="left" w:pos="284"/>
          <w:tab w:val="left" w:pos="567"/>
        </w:tabs>
        <w:rPr>
          <w:rFonts w:eastAsia="TimesNewRomanPSMT" w:cs="Arial"/>
          <w:bCs/>
          <w:lang w:val="sr-Cyrl-RS"/>
        </w:rPr>
      </w:pPr>
      <w:r w:rsidRPr="00593943">
        <w:rPr>
          <w:rFonts w:eastAsia="TimesNewRomanPSMT" w:cs="Arial"/>
          <w:bCs/>
          <w:lang w:val="sr-Cyrl-RS"/>
        </w:rPr>
        <w:t>Захтев за додатним информацијама се доставља са обавезном назнаком: „</w:t>
      </w:r>
      <w:r w:rsidRPr="00593943">
        <w:rPr>
          <w:rFonts w:eastAsia="TimesNewRomanPSMT" w:cs="Arial"/>
          <w:b/>
          <w:bCs/>
          <w:lang w:val="sr-Cyrl-RS"/>
        </w:rPr>
        <w:t xml:space="preserve">Захтев за додатним информацијама или појашњењима за јавну набавку </w:t>
      </w:r>
      <w:r w:rsidR="00392481">
        <w:rPr>
          <w:rFonts w:eastAsia="TimesNewRomanPSMT" w:cs="Arial"/>
          <w:b/>
          <w:bCs/>
          <w:lang w:val="sr-Cyrl-RS"/>
        </w:rPr>
        <w:t>услуга</w:t>
      </w:r>
      <w:r w:rsidR="00A83E28" w:rsidRPr="00593943">
        <w:rPr>
          <w:rFonts w:eastAsia="TimesNewRomanPSMT" w:cs="Arial"/>
          <w:b/>
          <w:bCs/>
          <w:lang w:val="sr-Cyrl-RS"/>
        </w:rPr>
        <w:t xml:space="preserve"> </w:t>
      </w:r>
      <w:r w:rsidRPr="00593943">
        <w:rPr>
          <w:rFonts w:cs="Arial"/>
          <w:b/>
          <w:lang w:val="sr-Cyrl-RS"/>
        </w:rPr>
        <w:t>бр.</w:t>
      </w:r>
      <w:r w:rsidR="00816761">
        <w:rPr>
          <w:rFonts w:cs="Arial"/>
          <w:b/>
          <w:lang w:val="sr-Cyrl-RS"/>
        </w:rPr>
        <w:t>JН/1000/0512/2019 (3086/2019)</w:t>
      </w:r>
      <w:r w:rsidR="00F00047">
        <w:rPr>
          <w:rFonts w:cs="Arial"/>
          <w:b/>
          <w:lang w:val="sr-Cyrl-RS"/>
        </w:rPr>
        <w:t xml:space="preserve"> </w:t>
      </w:r>
      <w:r w:rsidRPr="00593943">
        <w:rPr>
          <w:rFonts w:cs="Arial"/>
          <w:b/>
          <w:lang w:val="sr-Cyrl-RS"/>
        </w:rPr>
        <w:t>-</w:t>
      </w:r>
      <w:r w:rsidRPr="00593943">
        <w:rPr>
          <w:rFonts w:eastAsia="TimesNewRomanPSMT" w:cs="Arial"/>
          <w:b/>
          <w:bCs/>
          <w:lang w:val="sr-Cyrl-RS"/>
        </w:rPr>
        <w:t xml:space="preserve"> </w:t>
      </w:r>
      <w:r w:rsidR="00816761">
        <w:rPr>
          <w:b/>
          <w:lang w:val="sr-Cyrl-RS"/>
        </w:rPr>
        <w:t>Припрема за примену документације којима се уређују специфичне активности и управљања</w:t>
      </w:r>
      <w:r w:rsidRPr="00593943">
        <w:rPr>
          <w:rFonts w:eastAsia="TimesNewRomanPSMT" w:cs="Arial"/>
          <w:b/>
          <w:bCs/>
          <w:lang w:val="sr-Latn-RS"/>
        </w:rPr>
        <w:t>“</w:t>
      </w:r>
      <w:r w:rsidRPr="00593943">
        <w:rPr>
          <w:rFonts w:eastAsia="TimesNewRomanPSMT" w:cs="Arial"/>
          <w:b/>
          <w:bCs/>
          <w:lang w:val="sr-Cyrl-RS"/>
        </w:rPr>
        <w:t xml:space="preserve"> </w:t>
      </w:r>
      <w:r w:rsidRPr="00593943">
        <w:rPr>
          <w:rFonts w:eastAsia="TimesNewRomanPSMT" w:cs="Arial"/>
          <w:bCs/>
          <w:lang w:val="sr-Cyrl-RS"/>
        </w:rPr>
        <w:t xml:space="preserve">и може се упутити Наручиоцу писаним путем, односно путем поште или непосредно преко писарнице на адресу Наручиоца и путем </w:t>
      </w:r>
      <w:r w:rsidRPr="00593943">
        <w:rPr>
          <w:rFonts w:eastAsia="TimesNewRomanPSMT" w:cs="Arial"/>
          <w:bCs/>
          <w:lang w:val="sr-Cyrl-RS"/>
        </w:rPr>
        <w:lastRenderedPageBreak/>
        <w:t>електронске поште, на e-mail</w:t>
      </w:r>
      <w:r w:rsidRPr="00593943">
        <w:rPr>
          <w:rFonts w:eastAsia="TimesNewRomanPSMT" w:cs="Arial"/>
          <w:bCs/>
          <w:lang w:val="sr-Latn-RS"/>
        </w:rPr>
        <w:t>:</w:t>
      </w:r>
      <w:r w:rsidRPr="00593943">
        <w:rPr>
          <w:rFonts w:eastAsia="TimesNewRomanPSMT" w:cs="Arial"/>
          <w:bCs/>
          <w:lang w:val="sr-Cyrl-RS"/>
        </w:rPr>
        <w:t xml:space="preserve"> </w:t>
      </w:r>
      <w:hyperlink r:id="rId173" w:history="1">
        <w:r w:rsidR="003A3122" w:rsidRPr="00593943">
          <w:rPr>
            <w:rStyle w:val="Hyperlink"/>
            <w:rFonts w:eastAsia="TimesNewRomanPSMT" w:cs="Arial"/>
            <w:bCs/>
            <w:lang w:val="sr-Latn-RS"/>
          </w:rPr>
          <w:t>nevena.marcetic@eps.rs</w:t>
        </w:r>
      </w:hyperlink>
      <w:r w:rsidRPr="00593943">
        <w:rPr>
          <w:rFonts w:eastAsia="TimesNewRomanPSMT" w:cs="Arial"/>
          <w:bCs/>
          <w:lang w:val="sr-Cyrl-RS"/>
        </w:rPr>
        <w:t xml:space="preserve"> радним данима (понедељак-петак) у периоду од 07:</w:t>
      </w:r>
      <w:r w:rsidRPr="00593943">
        <w:rPr>
          <w:rFonts w:eastAsia="TimesNewRomanPSMT" w:cs="Arial"/>
          <w:bCs/>
          <w:lang w:val="sr-Latn-RS"/>
        </w:rPr>
        <w:t>3</w:t>
      </w:r>
      <w:r w:rsidRPr="00593943">
        <w:rPr>
          <w:rFonts w:eastAsia="TimesNewRomanPSMT" w:cs="Arial"/>
          <w:bCs/>
          <w:lang w:val="sr-Cyrl-RS"/>
        </w:rPr>
        <w:t>0 до 15:</w:t>
      </w:r>
      <w:r w:rsidRPr="00593943">
        <w:rPr>
          <w:rFonts w:eastAsia="TimesNewRomanPSMT" w:cs="Arial"/>
          <w:bCs/>
          <w:lang w:val="sr-Latn-RS"/>
        </w:rPr>
        <w:t>3</w:t>
      </w:r>
      <w:r w:rsidRPr="00593943">
        <w:rPr>
          <w:rFonts w:eastAsia="TimesNewRomanPSMT" w:cs="Arial"/>
          <w:bCs/>
          <w:lang w:val="sr-Cyrl-RS"/>
        </w:rPr>
        <w:t>0 часова.</w:t>
      </w:r>
    </w:p>
    <w:p w14:paraId="555D5994"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Наручилац ће заинтересованом лицу у року од 3 </w:t>
      </w:r>
      <w:r w:rsidRPr="00593943">
        <w:rPr>
          <w:rFonts w:eastAsia="TimesNewRomanPSMT" w:cs="Arial"/>
          <w:bCs/>
          <w:i/>
          <w:lang w:val="sr-Cyrl-RS"/>
        </w:rPr>
        <w:t>(</w:t>
      </w:r>
      <w:r w:rsidR="00593943" w:rsidRPr="00593943">
        <w:rPr>
          <w:rFonts w:eastAsia="TimesNewRomanPSMT" w:cs="Arial"/>
          <w:bCs/>
          <w:lang w:val="sr-Cyrl-RS"/>
        </w:rPr>
        <w:t xml:space="preserve">словима: </w:t>
      </w:r>
      <w:r w:rsidRPr="00593943">
        <w:rPr>
          <w:rFonts w:eastAsia="TimesNewRomanPSMT" w:cs="Arial"/>
          <w:bCs/>
          <w:lang w:val="sr-Cyrl-RS"/>
        </w:rPr>
        <w:t>три) дана од дана пријема захтева, одговор објавити на Порталу јавних набавки и на својој интернет страници.</w:t>
      </w:r>
    </w:p>
    <w:p w14:paraId="794274BA"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05850E57"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4" w:history="1">
        <w:r w:rsidRPr="00593943">
          <w:rPr>
            <w:rFonts w:eastAsia="TimesNewRomanPSMT" w:cs="Arial"/>
            <w:lang w:val="sr-Cyrl-RS"/>
          </w:rPr>
          <w:t>www.kjn.gov.rs</w:t>
        </w:r>
      </w:hyperlink>
      <w:r w:rsidRPr="00593943">
        <w:rPr>
          <w:rFonts w:eastAsia="TimesNewRomanPSMT" w:cs="Arial"/>
          <w:bCs/>
          <w:lang w:val="sr-Cyrl-RS"/>
        </w:rPr>
        <w:t>).</w:t>
      </w:r>
    </w:p>
    <w:p w14:paraId="5C83E25D"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9003EB"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1F32B0F"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Ако Наручилац измени или допуни конкурсну документацију 8 </w:t>
      </w:r>
      <w:r w:rsidRPr="0089236C">
        <w:rPr>
          <w:rFonts w:eastAsia="TimesNewRomanPSMT" w:cs="Arial"/>
          <w:bCs/>
          <w:lang w:val="sr-Cyrl-RS"/>
        </w:rPr>
        <w:t>(</w:t>
      </w:r>
      <w:r w:rsidR="0089236C" w:rsidRPr="0089236C">
        <w:rPr>
          <w:rFonts w:eastAsia="TimesNewRomanPSMT" w:cs="Arial"/>
          <w:bCs/>
          <w:lang w:val="sr-Cyrl-RS"/>
        </w:rPr>
        <w:t xml:space="preserve">словима: </w:t>
      </w:r>
      <w:r w:rsidRPr="0089236C">
        <w:rPr>
          <w:rFonts w:eastAsia="TimesNewRomanPSMT" w:cs="Arial"/>
          <w:bCs/>
          <w:lang w:val="sr-Cyrl-RS"/>
        </w:rPr>
        <w:t>осам)</w:t>
      </w:r>
      <w:r w:rsidRPr="00593943">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8C7AC60" w14:textId="77777777" w:rsidR="005A2CDA"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5F2CB51E" w14:textId="77777777" w:rsidR="0089236C" w:rsidRPr="00A94BEB" w:rsidRDefault="0089236C" w:rsidP="0065783A">
      <w:pPr>
        <w:pStyle w:val="KDPodnaslov2"/>
        <w:numPr>
          <w:ilvl w:val="1"/>
          <w:numId w:val="25"/>
        </w:numPr>
        <w:spacing w:before="120" w:after="120"/>
        <w:ind w:left="357" w:hanging="357"/>
        <w:jc w:val="both"/>
        <w:rPr>
          <w:rFonts w:cs="Arial"/>
        </w:rPr>
      </w:pPr>
      <w:bookmarkStart w:id="209" w:name="_Toc441651603"/>
      <w:bookmarkStart w:id="210" w:name="_Toc442559914"/>
      <w:r w:rsidRPr="00A94BEB">
        <w:rPr>
          <w:rFonts w:cs="Arial"/>
        </w:rPr>
        <w:t>Трошкови понуде</w:t>
      </w:r>
      <w:bookmarkEnd w:id="209"/>
      <w:bookmarkEnd w:id="210"/>
    </w:p>
    <w:p w14:paraId="512D1C5C" w14:textId="77777777" w:rsidR="0089236C" w:rsidRPr="00A94BEB" w:rsidRDefault="0089236C" w:rsidP="0089236C">
      <w:pPr>
        <w:pStyle w:val="KDParagraf"/>
        <w:spacing w:before="0"/>
        <w:rPr>
          <w:rFonts w:cs="Arial"/>
          <w:lang w:val="ru-RU"/>
        </w:rPr>
      </w:pPr>
      <w:r w:rsidRPr="00A94BEB">
        <w:rPr>
          <w:rFonts w:cs="Arial"/>
          <w:lang w:val="ru-RU"/>
        </w:rPr>
        <w:t>Трошкове припреме и подношења понуде сноси искључиво Понуђач и не може тражити од Наручиоца накнаду трошкова.</w:t>
      </w:r>
    </w:p>
    <w:p w14:paraId="4AA5D4CE" w14:textId="77777777" w:rsidR="0089236C" w:rsidRPr="005410AF" w:rsidRDefault="0089236C" w:rsidP="0089236C">
      <w:pPr>
        <w:pStyle w:val="KDParagraf"/>
        <w:spacing w:before="0"/>
        <w:rPr>
          <w:rFonts w:cs="Arial"/>
          <w:lang w:val="ru-RU"/>
        </w:rPr>
      </w:pPr>
      <w:r w:rsidRPr="0054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6E1C571" w14:textId="77777777" w:rsidR="0089236C" w:rsidRDefault="0089236C" w:rsidP="0089236C">
      <w:pPr>
        <w:pStyle w:val="KDParagraf"/>
        <w:spacing w:before="0"/>
        <w:rPr>
          <w:rFonts w:cs="Arial"/>
          <w:lang w:val="ru-RU"/>
        </w:rPr>
      </w:pPr>
      <w:r w:rsidRPr="005410AF">
        <w:rPr>
          <w:rFonts w:cs="Arial"/>
          <w:lang w:val="ru-RU"/>
        </w:rPr>
        <w:t xml:space="preserve">Ако је поступак јавне набавке обустављен из разлога који су на страни </w:t>
      </w:r>
      <w:r w:rsidRPr="00A94BEB">
        <w:rPr>
          <w:rFonts w:cs="Arial"/>
          <w:lang w:val="sr-Cyrl-RS"/>
        </w:rPr>
        <w:t>Н</w:t>
      </w:r>
      <w:r w:rsidRPr="005410AF">
        <w:rPr>
          <w:rFonts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E605B64" w14:textId="77777777" w:rsidR="005A2CDA" w:rsidRPr="0089236C" w:rsidRDefault="005A2CDA" w:rsidP="0065783A">
      <w:pPr>
        <w:numPr>
          <w:ilvl w:val="1"/>
          <w:numId w:val="25"/>
        </w:numPr>
        <w:tabs>
          <w:tab w:val="left" w:pos="284"/>
        </w:tabs>
        <w:spacing w:after="120"/>
        <w:ind w:left="0" w:firstLine="0"/>
        <w:rPr>
          <w:rFonts w:cs="Arial"/>
          <w:b/>
          <w:lang w:val="ru-RU"/>
        </w:rPr>
      </w:pPr>
      <w:r w:rsidRPr="0089236C">
        <w:rPr>
          <w:rFonts w:cs="Arial"/>
          <w:b/>
          <w:lang w:val="ru-RU"/>
        </w:rPr>
        <w:t>Додатна објашњења, контрола и допуштене исправке</w:t>
      </w:r>
    </w:p>
    <w:p w14:paraId="419ECEE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74BAB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D2B611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394138" w14:textId="77777777" w:rsidR="005A2CDA"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14:paraId="3387D736" w14:textId="77777777" w:rsidR="000D309C" w:rsidRPr="000D309C" w:rsidRDefault="000D309C" w:rsidP="004E7B7E">
      <w:pPr>
        <w:keepNext/>
        <w:tabs>
          <w:tab w:val="left" w:pos="284"/>
        </w:tabs>
        <w:spacing w:after="120"/>
        <w:ind w:left="448" w:hanging="448"/>
        <w:outlineLvl w:val="1"/>
        <w:rPr>
          <w:rFonts w:cs="Arial"/>
          <w:b/>
          <w:lang w:val="ru-RU"/>
        </w:rPr>
      </w:pPr>
      <w:bookmarkStart w:id="211" w:name="_Toc442559917"/>
      <w:bookmarkStart w:id="212" w:name="_Toc441651606"/>
      <w:r>
        <w:rPr>
          <w:rFonts w:cs="Arial"/>
          <w:b/>
          <w:lang w:val="ru-RU"/>
        </w:rPr>
        <w:t>6.18</w:t>
      </w:r>
      <w:r w:rsidR="00151EA0">
        <w:rPr>
          <w:rFonts w:cs="Arial"/>
          <w:b/>
          <w:lang w:val="ru-RU"/>
        </w:rPr>
        <w:t xml:space="preserve"> </w:t>
      </w:r>
      <w:r w:rsidRPr="000D309C">
        <w:rPr>
          <w:rFonts w:cs="Arial"/>
          <w:b/>
          <w:lang w:val="ru-RU"/>
        </w:rPr>
        <w:tab/>
        <w:t>Разлози за одбијање понуде</w:t>
      </w:r>
      <w:bookmarkEnd w:id="211"/>
      <w:r w:rsidRPr="000D309C">
        <w:rPr>
          <w:rFonts w:cs="Arial"/>
          <w:b/>
          <w:lang w:val="ru-RU"/>
        </w:rPr>
        <w:t xml:space="preserve"> </w:t>
      </w:r>
      <w:bookmarkEnd w:id="212"/>
    </w:p>
    <w:p w14:paraId="7D581299" w14:textId="77777777" w:rsidR="000D309C" w:rsidRPr="000D309C" w:rsidRDefault="000D309C" w:rsidP="000D309C">
      <w:pPr>
        <w:autoSpaceDE w:val="0"/>
        <w:autoSpaceDN w:val="0"/>
        <w:adjustRightInd w:val="0"/>
        <w:spacing w:before="0"/>
        <w:rPr>
          <w:rFonts w:eastAsia="TimesNewRomanPSMT" w:cs="Arial"/>
          <w:bCs/>
          <w:iCs/>
          <w:lang w:val="ru-RU"/>
        </w:rPr>
      </w:pPr>
      <w:r w:rsidRPr="000D309C">
        <w:rPr>
          <w:rFonts w:eastAsia="TimesNewRomanPSMT" w:cs="Arial"/>
          <w:bCs/>
          <w:iCs/>
          <w:lang w:val="ru-RU"/>
        </w:rPr>
        <w:t>Понуда ће бити одбијена ако:</w:t>
      </w:r>
    </w:p>
    <w:p w14:paraId="36CE6B92"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је неблаговремена, неприхватљива или неодговарајућа;</w:t>
      </w:r>
    </w:p>
    <w:p w14:paraId="2801A0C6"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ако се понуђач не сагласи са исправком рачунских грешака;</w:t>
      </w:r>
    </w:p>
    <w:p w14:paraId="61819283"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rPr>
      </w:pPr>
      <w:r w:rsidRPr="000D309C">
        <w:rPr>
          <w:rFonts w:eastAsia="TimesNewRomanPSMT" w:cs="Arial"/>
          <w:bCs/>
          <w:iCs/>
          <w:lang w:val="ru-RU"/>
        </w:rPr>
        <w:t xml:space="preserve">ако има битне недостатке сходно члану 106. </w:t>
      </w:r>
      <w:r w:rsidRPr="000D309C">
        <w:rPr>
          <w:rFonts w:eastAsia="TimesNewRomanPSMT" w:cs="Arial"/>
          <w:bCs/>
          <w:iCs/>
        </w:rPr>
        <w:t>Закона.</w:t>
      </w:r>
    </w:p>
    <w:p w14:paraId="6E4CD7A6" w14:textId="77777777" w:rsidR="000D309C" w:rsidRPr="000D309C" w:rsidRDefault="000D309C" w:rsidP="000D309C">
      <w:pPr>
        <w:spacing w:before="0"/>
        <w:rPr>
          <w:rFonts w:cs="Arial"/>
        </w:rPr>
      </w:pPr>
      <w:r w:rsidRPr="000D309C">
        <w:rPr>
          <w:rFonts w:cs="Arial"/>
          <w:lang w:val="sr-Cyrl-CS"/>
        </w:rPr>
        <w:t xml:space="preserve">Наручилац ће донети одлуку о обустави поступка јавне набавке у складу са чланом 109. </w:t>
      </w:r>
      <w:r w:rsidRPr="000D309C">
        <w:rPr>
          <w:rFonts w:cs="Arial"/>
        </w:rPr>
        <w:t>Закона.</w:t>
      </w:r>
    </w:p>
    <w:p w14:paraId="5086B1C6" w14:textId="77777777" w:rsidR="0089236C" w:rsidRPr="005410AF" w:rsidRDefault="0089236C" w:rsidP="00487476">
      <w:pPr>
        <w:pStyle w:val="KDPodnaslov2"/>
        <w:numPr>
          <w:ilvl w:val="1"/>
          <w:numId w:val="34"/>
        </w:numPr>
        <w:spacing w:before="120" w:after="120"/>
        <w:jc w:val="both"/>
        <w:rPr>
          <w:rFonts w:cs="Arial"/>
          <w:lang w:val="sr-Cyrl-RS"/>
        </w:rPr>
      </w:pPr>
      <w:r w:rsidRPr="005410AF">
        <w:rPr>
          <w:rFonts w:cs="Arial"/>
          <w:lang w:val="sr-Cyrl-RS"/>
        </w:rPr>
        <w:t>Рок за доношење Одлуке о додели уговора/обустави</w:t>
      </w:r>
    </w:p>
    <w:p w14:paraId="5A5ECD4C" w14:textId="77777777" w:rsidR="0089236C" w:rsidRPr="005410AF" w:rsidRDefault="0089236C" w:rsidP="0089236C">
      <w:pPr>
        <w:pStyle w:val="KDParagraf"/>
        <w:spacing w:before="0"/>
        <w:rPr>
          <w:rFonts w:eastAsia="TimesNewRomanPSMT" w:cs="Arial"/>
          <w:lang w:val="sr-Cyrl-RS"/>
        </w:rPr>
      </w:pPr>
      <w:r w:rsidRPr="005410AF">
        <w:rPr>
          <w:rFonts w:eastAsia="TimesNewRomanPSMT" w:cs="Arial"/>
          <w:lang w:val="sr-Cyrl-RS"/>
        </w:rPr>
        <w:t>Наручилац ће одлуку о додели уговора</w:t>
      </w:r>
      <w:r w:rsidRPr="005410AF">
        <w:rPr>
          <w:rFonts w:eastAsia="TimesNewRomanPSMT" w:cs="Arial"/>
          <w:i/>
          <w:lang w:val="sr-Cyrl-RS"/>
        </w:rPr>
        <w:t>/обустави поступка</w:t>
      </w:r>
      <w:r w:rsidRPr="005410AF">
        <w:rPr>
          <w:rFonts w:eastAsia="TimesNewRomanPSMT" w:cs="Arial"/>
          <w:lang w:val="sr-Cyrl-RS"/>
        </w:rPr>
        <w:t xml:space="preserve"> донети у </w:t>
      </w:r>
      <w:r>
        <w:rPr>
          <w:rFonts w:eastAsia="TimesNewRomanPSMT" w:cs="Arial"/>
          <w:lang w:val="sr-Cyrl-RS"/>
        </w:rPr>
        <w:t>законском року.</w:t>
      </w:r>
    </w:p>
    <w:p w14:paraId="01F6CAAF" w14:textId="77777777" w:rsidR="0089236C" w:rsidRPr="005410AF" w:rsidRDefault="0089236C" w:rsidP="0061582F">
      <w:pPr>
        <w:pStyle w:val="KDParagraf"/>
        <w:rPr>
          <w:rFonts w:eastAsia="TimesNewRomanPSMT" w:cs="Arial"/>
          <w:lang w:val="sr-Cyrl-RS"/>
        </w:rPr>
      </w:pPr>
      <w:r w:rsidRPr="005410AF">
        <w:rPr>
          <w:rFonts w:eastAsia="TimesNewRomanPSMT" w:cs="Arial"/>
          <w:lang w:val="sr-Cyrl-RS"/>
        </w:rPr>
        <w:lastRenderedPageBreak/>
        <w:t>Одлуку о до</w:t>
      </w:r>
      <w:r w:rsidR="000D309C" w:rsidRPr="005410AF">
        <w:rPr>
          <w:rFonts w:eastAsia="TimesNewRomanPSMT" w:cs="Arial"/>
          <w:lang w:val="sr-Cyrl-RS"/>
        </w:rPr>
        <w:t xml:space="preserve">дели уговора/обустави поступка </w:t>
      </w:r>
      <w:r w:rsidRPr="005410AF">
        <w:rPr>
          <w:rFonts w:eastAsia="TimesNewRomanPSMT" w:cs="Arial"/>
          <w:lang w:val="sr-Cyrl-RS"/>
        </w:rPr>
        <w:t>Наручилац ће објавити на Порталу јавних набавки и на својој интернет страници у року од 3 (словима: три) дана од дана доношења.</w:t>
      </w:r>
    </w:p>
    <w:p w14:paraId="73CA4887" w14:textId="77777777" w:rsidR="0089236C" w:rsidRPr="00A94BEB" w:rsidRDefault="0089236C" w:rsidP="00487476">
      <w:pPr>
        <w:pStyle w:val="KDPodnaslov2"/>
        <w:numPr>
          <w:ilvl w:val="1"/>
          <w:numId w:val="34"/>
        </w:numPr>
        <w:spacing w:before="120" w:after="120"/>
        <w:jc w:val="both"/>
        <w:rPr>
          <w:rFonts w:cs="Arial"/>
          <w:lang w:val="ru-RU"/>
        </w:rPr>
      </w:pPr>
      <w:bookmarkStart w:id="213" w:name="_Toc441651607"/>
      <w:bookmarkStart w:id="214" w:name="_Toc442559918"/>
      <w:r w:rsidRPr="00A94BEB">
        <w:rPr>
          <w:rFonts w:cs="Arial"/>
          <w:lang w:val="ru-RU"/>
        </w:rPr>
        <w:t>Н</w:t>
      </w:r>
      <w:r w:rsidRPr="00A94BEB">
        <w:rPr>
          <w:rFonts w:cs="Arial"/>
        </w:rPr>
        <w:t>егативне референце</w:t>
      </w:r>
      <w:bookmarkEnd w:id="213"/>
      <w:bookmarkEnd w:id="214"/>
    </w:p>
    <w:p w14:paraId="324D62A6" w14:textId="77777777" w:rsidR="000D309C" w:rsidRPr="00215B6E" w:rsidRDefault="000D309C" w:rsidP="000D309C">
      <w:pPr>
        <w:spacing w:before="0"/>
        <w:rPr>
          <w:rFonts w:cs="Arial"/>
          <w:lang w:val="ru-RU"/>
        </w:rPr>
      </w:pPr>
      <w:bookmarkStart w:id="215" w:name="_Toc441651608"/>
      <w:bookmarkStart w:id="216" w:name="_Toc442559919"/>
      <w:r w:rsidRPr="00215B6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CE5198" w14:textId="77777777" w:rsidR="000D309C" w:rsidRPr="00215B6E" w:rsidRDefault="000D309C" w:rsidP="000D309C">
      <w:pPr>
        <w:pStyle w:val="KDNabrajanje"/>
        <w:spacing w:before="0"/>
        <w:rPr>
          <w:rFonts w:cs="Arial"/>
        </w:rPr>
      </w:pPr>
      <w:r w:rsidRPr="00215B6E">
        <w:rPr>
          <w:rFonts w:cs="Arial"/>
        </w:rPr>
        <w:t>поступао супротно забрани из чл. 23. и 25. Закона;</w:t>
      </w:r>
    </w:p>
    <w:p w14:paraId="4F1D2582" w14:textId="77777777" w:rsidR="000D309C" w:rsidRPr="00215B6E" w:rsidRDefault="000D309C" w:rsidP="000D309C">
      <w:pPr>
        <w:pStyle w:val="KDNabrajanje"/>
        <w:spacing w:before="0"/>
        <w:rPr>
          <w:rFonts w:cs="Arial"/>
        </w:rPr>
      </w:pPr>
      <w:r w:rsidRPr="00215B6E">
        <w:rPr>
          <w:rFonts w:cs="Arial"/>
        </w:rPr>
        <w:t>учинио повреду конкуренције;</w:t>
      </w:r>
    </w:p>
    <w:p w14:paraId="2C34DEA5" w14:textId="77777777" w:rsidR="000D309C" w:rsidRPr="00215B6E" w:rsidRDefault="000D309C" w:rsidP="000D309C">
      <w:pPr>
        <w:pStyle w:val="KDNabrajanje"/>
        <w:spacing w:before="0"/>
        <w:rPr>
          <w:rFonts w:cs="Arial"/>
        </w:rPr>
      </w:pPr>
      <w:r w:rsidRPr="00215B6E">
        <w:rPr>
          <w:rFonts w:cs="Arial"/>
        </w:rPr>
        <w:t xml:space="preserve">доставио неистините податке у понуди или без оправданих разлога одбио да закључи уговор о јавној набавци, </w:t>
      </w:r>
      <w:r>
        <w:rPr>
          <w:rFonts w:cs="Arial"/>
        </w:rPr>
        <w:t>после</w:t>
      </w:r>
      <w:r w:rsidRPr="00215B6E">
        <w:rPr>
          <w:rFonts w:cs="Arial"/>
        </w:rPr>
        <w:t xml:space="preserve"> што му је уговор додељен;</w:t>
      </w:r>
    </w:p>
    <w:p w14:paraId="034E216F" w14:textId="77777777" w:rsidR="000D309C" w:rsidRPr="00215B6E" w:rsidRDefault="000D309C" w:rsidP="000D309C">
      <w:pPr>
        <w:pStyle w:val="KDNabrajanje"/>
        <w:spacing w:before="0"/>
        <w:rPr>
          <w:rFonts w:cs="Arial"/>
        </w:rPr>
      </w:pPr>
      <w:r w:rsidRPr="00215B6E">
        <w:rPr>
          <w:rFonts w:cs="Arial"/>
        </w:rPr>
        <w:t>одбио да достави доказе и средства обезбеђења на шта се у понуди обавезао.</w:t>
      </w:r>
    </w:p>
    <w:p w14:paraId="6765495B"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3BC2471" w14:textId="77777777" w:rsidR="000D309C" w:rsidRPr="00215B6E" w:rsidRDefault="000D309C" w:rsidP="000D309C">
      <w:pPr>
        <w:pStyle w:val="KDParagraf"/>
        <w:spacing w:before="0"/>
        <w:rPr>
          <w:rFonts w:cs="Arial"/>
        </w:rPr>
      </w:pPr>
      <w:r w:rsidRPr="00215B6E">
        <w:rPr>
          <w:rFonts w:cs="Arial"/>
        </w:rPr>
        <w:t>Доказ наведеног може бити:</w:t>
      </w:r>
    </w:p>
    <w:p w14:paraId="53CEE19C" w14:textId="77777777" w:rsidR="000D309C" w:rsidRPr="00215B6E" w:rsidRDefault="000D309C" w:rsidP="000D309C">
      <w:pPr>
        <w:pStyle w:val="KDNabrajanje"/>
        <w:spacing w:before="0"/>
        <w:rPr>
          <w:rFonts w:cs="Arial"/>
        </w:rPr>
      </w:pPr>
      <w:r w:rsidRPr="00215B6E">
        <w:rPr>
          <w:rFonts w:cs="Arial"/>
        </w:rPr>
        <w:t>правоснажна судска одлука или коначна одлука другог надлежног органа;</w:t>
      </w:r>
    </w:p>
    <w:p w14:paraId="42B2005A" w14:textId="77777777" w:rsidR="000D309C" w:rsidRPr="00215B6E" w:rsidRDefault="000D309C" w:rsidP="000D309C">
      <w:pPr>
        <w:pStyle w:val="KDNabrajanje"/>
        <w:spacing w:before="0"/>
        <w:rPr>
          <w:rFonts w:cs="Arial"/>
        </w:rPr>
      </w:pPr>
      <w:r w:rsidRPr="00215B6E">
        <w:rPr>
          <w:rFonts w:cs="Arial"/>
        </w:rPr>
        <w:t>исправа о реализованом средству обезбеђења испуњења обавеза у поступку јавне набавке или испуњења уговорних обавеза;</w:t>
      </w:r>
    </w:p>
    <w:p w14:paraId="41C45F00" w14:textId="77777777" w:rsidR="000D309C" w:rsidRPr="00215B6E" w:rsidRDefault="000D309C" w:rsidP="000D309C">
      <w:pPr>
        <w:pStyle w:val="KDNabrajanje"/>
        <w:spacing w:before="0"/>
        <w:rPr>
          <w:rFonts w:cs="Arial"/>
        </w:rPr>
      </w:pPr>
      <w:r w:rsidRPr="00215B6E">
        <w:rPr>
          <w:rFonts w:cs="Arial"/>
        </w:rPr>
        <w:t>исправа о наплаћеној уговорној казни;</w:t>
      </w:r>
    </w:p>
    <w:p w14:paraId="257D68D4" w14:textId="77777777" w:rsidR="000D309C" w:rsidRPr="00215B6E" w:rsidRDefault="000D309C" w:rsidP="000D309C">
      <w:pPr>
        <w:pStyle w:val="KDNabrajanje"/>
        <w:spacing w:before="0"/>
        <w:rPr>
          <w:rFonts w:cs="Arial"/>
        </w:rPr>
      </w:pPr>
      <w:r w:rsidRPr="00215B6E">
        <w:rPr>
          <w:rFonts w:cs="Arial"/>
        </w:rPr>
        <w:t>рекламације потрошача, односно корисника, ако нису отклоњене у уговореном року;</w:t>
      </w:r>
    </w:p>
    <w:p w14:paraId="572B6116" w14:textId="77777777" w:rsidR="000D309C" w:rsidRPr="00215B6E" w:rsidRDefault="000D309C" w:rsidP="000D309C">
      <w:pPr>
        <w:pStyle w:val="KDNabrajanje"/>
        <w:spacing w:before="0"/>
        <w:rPr>
          <w:rFonts w:cs="Arial"/>
        </w:rPr>
      </w:pPr>
      <w:r w:rsidRPr="00215B6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6385B30" w14:textId="77777777" w:rsidR="000D309C" w:rsidRPr="00215B6E" w:rsidRDefault="000D309C" w:rsidP="000D309C">
      <w:pPr>
        <w:pStyle w:val="KDNabrajanje"/>
        <w:spacing w:before="0"/>
        <w:rPr>
          <w:rFonts w:cs="Arial"/>
        </w:rPr>
      </w:pPr>
      <w:r w:rsidRPr="00215B6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B0F243E" w14:textId="77777777" w:rsidR="000D309C" w:rsidRPr="00215B6E" w:rsidRDefault="000D309C" w:rsidP="000D309C">
      <w:pPr>
        <w:pStyle w:val="KDNabrajanje"/>
        <w:spacing w:before="0"/>
        <w:rPr>
          <w:rFonts w:cs="Arial"/>
        </w:rPr>
      </w:pPr>
      <w:r w:rsidRPr="00215B6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EEE3643"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3A49D15" w14:textId="77777777" w:rsidR="000D309C" w:rsidRPr="00215B6E" w:rsidRDefault="000D309C" w:rsidP="000D309C">
      <w:pPr>
        <w:pStyle w:val="KDParagraf"/>
        <w:spacing w:before="0"/>
        <w:rPr>
          <w:rFonts w:cs="Arial"/>
          <w:lang w:val="ru-RU" w:bidi="en-US"/>
        </w:rPr>
      </w:pPr>
      <w:r w:rsidRPr="00215B6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2AE21B" w14:textId="77777777" w:rsidR="0089236C" w:rsidRPr="00A94BEB" w:rsidRDefault="0089236C" w:rsidP="00487476">
      <w:pPr>
        <w:pStyle w:val="KDPodnaslov2"/>
        <w:numPr>
          <w:ilvl w:val="1"/>
          <w:numId w:val="34"/>
        </w:numPr>
        <w:spacing w:before="120" w:after="120"/>
        <w:ind w:left="357" w:hanging="357"/>
        <w:jc w:val="both"/>
        <w:rPr>
          <w:rFonts w:cs="Arial"/>
        </w:rPr>
      </w:pPr>
      <w:r w:rsidRPr="00A94BEB">
        <w:rPr>
          <w:rFonts w:cs="Arial"/>
        </w:rPr>
        <w:t>Увид у документацију</w:t>
      </w:r>
      <w:bookmarkEnd w:id="215"/>
      <w:bookmarkEnd w:id="216"/>
    </w:p>
    <w:p w14:paraId="6130F77B" w14:textId="77777777" w:rsidR="0089236C" w:rsidRPr="00A94BEB" w:rsidRDefault="0089236C" w:rsidP="0089236C">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E930313" w14:textId="77777777" w:rsidR="0089236C" w:rsidRPr="00A94BEB" w:rsidRDefault="0089236C" w:rsidP="0089236C">
      <w:pPr>
        <w:pStyle w:val="KDParagraf"/>
        <w:spacing w:before="0"/>
        <w:rPr>
          <w:rFonts w:cs="Arial"/>
          <w:lang w:bidi="en-US"/>
        </w:rPr>
      </w:pPr>
      <w:r w:rsidRPr="00A94BEB">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00E93CC5">
        <w:rPr>
          <w:rFonts w:cs="Arial"/>
          <w:lang w:bidi="en-US"/>
        </w:rPr>
        <w:t>ЗЈН</w:t>
      </w:r>
      <w:r w:rsidRPr="00A94BEB">
        <w:rPr>
          <w:rFonts w:cs="Arial"/>
          <w:lang w:bidi="en-US"/>
        </w:rPr>
        <w:t>.</w:t>
      </w:r>
    </w:p>
    <w:p w14:paraId="58E9BE20" w14:textId="77777777" w:rsidR="0089236C" w:rsidRPr="00A94BEB" w:rsidRDefault="0089236C" w:rsidP="00487476">
      <w:pPr>
        <w:pStyle w:val="KDPodnaslov2"/>
        <w:numPr>
          <w:ilvl w:val="1"/>
          <w:numId w:val="34"/>
        </w:numPr>
        <w:spacing w:before="120" w:after="120"/>
        <w:ind w:left="357" w:hanging="357"/>
        <w:jc w:val="both"/>
        <w:rPr>
          <w:rFonts w:cs="Arial"/>
        </w:rPr>
      </w:pPr>
      <w:bookmarkStart w:id="217" w:name="_Toc441651609"/>
      <w:bookmarkStart w:id="218" w:name="_Toc442559920"/>
      <w:r w:rsidRPr="00A94BEB">
        <w:rPr>
          <w:rFonts w:cs="Arial"/>
          <w:lang w:val="ru-RU"/>
        </w:rPr>
        <w:t>З</w:t>
      </w:r>
      <w:r w:rsidRPr="00A94BEB">
        <w:rPr>
          <w:rFonts w:cs="Arial"/>
        </w:rPr>
        <w:t>аштита права понуђача</w:t>
      </w:r>
      <w:bookmarkEnd w:id="217"/>
      <w:bookmarkEnd w:id="218"/>
      <w:r>
        <w:rPr>
          <w:rFonts w:cs="Arial"/>
        </w:rPr>
        <w:t xml:space="preserve"> </w:t>
      </w:r>
    </w:p>
    <w:p w14:paraId="1A2FC3BE" w14:textId="77777777" w:rsidR="005A2CDA"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w:t>
      </w:r>
      <w:r w:rsidR="00E93CC5">
        <w:rPr>
          <w:rFonts w:eastAsia="TimesNewRomanPSMT" w:cs="Arial"/>
          <w:bCs/>
          <w:lang w:val="sr-Cyrl-RS"/>
        </w:rPr>
        <w:t>ЗЈН</w:t>
      </w:r>
      <w:r w:rsidRPr="0089236C">
        <w:rPr>
          <w:rFonts w:eastAsia="TimesNewRomanPSMT" w:cs="Arial"/>
          <w:bCs/>
          <w:lang w:val="sr-Cyrl-RS"/>
        </w:rPr>
        <w:t xml:space="preserve"> и детаљним упутством о потврди из члана 151. став 1. тачка 6) </w:t>
      </w:r>
      <w:r w:rsidR="00E93CC5">
        <w:rPr>
          <w:rFonts w:eastAsia="TimesNewRomanPSMT" w:cs="Arial"/>
          <w:bCs/>
          <w:lang w:val="sr-Cyrl-RS"/>
        </w:rPr>
        <w:t>ЗЈН</w:t>
      </w:r>
      <w:r w:rsidRPr="0089236C">
        <w:rPr>
          <w:rFonts w:eastAsia="TimesNewRomanPSMT" w:cs="Arial"/>
          <w:bCs/>
          <w:lang w:val="sr-Cyrl-RS"/>
        </w:rPr>
        <w:t xml:space="preserve">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751C00" w14:textId="77777777" w:rsidR="005A2CDA" w:rsidRPr="0089236C" w:rsidRDefault="005A2CDA" w:rsidP="0089236C">
      <w:pPr>
        <w:tabs>
          <w:tab w:val="left" w:pos="284"/>
        </w:tabs>
        <w:ind w:right="-181"/>
        <w:rPr>
          <w:rFonts w:cs="Arial"/>
          <w:u w:val="single"/>
          <w:lang w:val="ru-RU"/>
        </w:rPr>
      </w:pPr>
      <w:r w:rsidRPr="0089236C">
        <w:rPr>
          <w:rFonts w:cs="Arial"/>
          <w:u w:val="single"/>
          <w:lang w:val="ru-RU"/>
        </w:rPr>
        <w:t>Рокови и начин подношења захтева за заштиту права:</w:t>
      </w:r>
    </w:p>
    <w:p w14:paraId="68C00CE1" w14:textId="1942179F"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подноси се лично или путем поште на </w:t>
      </w:r>
      <w:r w:rsidRPr="0089236C">
        <w:rPr>
          <w:rFonts w:eastAsia="TimesNewRomanPSMT" w:cs="Arial"/>
          <w:b/>
          <w:bCs/>
          <w:lang w:val="sr-Cyrl-RS"/>
        </w:rPr>
        <w:t xml:space="preserve">адресу: ЈП „Електропривреда Србије“ Београд, </w:t>
      </w:r>
      <w:r w:rsidRPr="0089236C">
        <w:rPr>
          <w:rFonts w:eastAsia="TimesNewRomanPSMT" w:cs="Arial"/>
          <w:b/>
          <w:bCs/>
          <w:color w:val="000000"/>
          <w:lang w:val="sr-Cyrl-RS"/>
        </w:rPr>
        <w:t>Булевар ослобођења 100, 21000 НОВИ САД</w:t>
      </w:r>
      <w:r w:rsidRPr="0089236C">
        <w:rPr>
          <w:rFonts w:eastAsia="TimesNewRomanPSMT" w:cs="Arial"/>
          <w:b/>
          <w:bCs/>
          <w:lang w:val="sr-Cyrl-RS"/>
        </w:rPr>
        <w:t xml:space="preserve"> са назнаком: </w:t>
      </w:r>
      <w:r w:rsidRPr="0089236C">
        <w:rPr>
          <w:rFonts w:eastAsia="TimesNewRomanPSMT" w:cs="Arial"/>
          <w:b/>
          <w:bCs/>
          <w:i/>
          <w:lang w:val="sr-Cyrl-RS"/>
        </w:rPr>
        <w:t xml:space="preserve">Захтев за заштиту права за јавну набавку </w:t>
      </w:r>
      <w:r w:rsidRPr="0089236C">
        <w:rPr>
          <w:rFonts w:cs="Arial"/>
          <w:b/>
          <w:i/>
          <w:lang w:val="sr-Cyrl-RS"/>
        </w:rPr>
        <w:t xml:space="preserve">бр. </w:t>
      </w:r>
      <w:r w:rsidR="00816761">
        <w:rPr>
          <w:rFonts w:cs="Arial"/>
          <w:b/>
          <w:i/>
          <w:lang w:val="sr-Cyrl-RS"/>
        </w:rPr>
        <w:t>JН/1000/0512/2019 (3086/2019)</w:t>
      </w:r>
      <w:r w:rsidR="00F00047">
        <w:rPr>
          <w:rFonts w:cs="Arial"/>
          <w:b/>
          <w:i/>
          <w:lang w:val="sr-Cyrl-RS"/>
        </w:rPr>
        <w:t xml:space="preserve"> </w:t>
      </w:r>
      <w:r w:rsidRPr="0089236C">
        <w:rPr>
          <w:rFonts w:cs="Arial"/>
          <w:b/>
          <w:i/>
          <w:lang w:val="sr-Cyrl-RS"/>
        </w:rPr>
        <w:t>-</w:t>
      </w:r>
      <w:r w:rsidRPr="0089236C">
        <w:rPr>
          <w:rFonts w:eastAsia="TimesNewRomanPSMT" w:cs="Arial"/>
          <w:b/>
          <w:bCs/>
          <w:i/>
          <w:lang w:val="sr-Cyrl-RS"/>
        </w:rPr>
        <w:t xml:space="preserve"> </w:t>
      </w:r>
      <w:r w:rsidR="00816761">
        <w:rPr>
          <w:b/>
          <w:i/>
          <w:lang w:val="sr-Cyrl-RS"/>
        </w:rPr>
        <w:t>Припрема за примену документације којима се уређују специфичне активности и управљања</w:t>
      </w:r>
      <w:r w:rsidR="0015720D" w:rsidRPr="0089236C">
        <w:rPr>
          <w:rFonts w:eastAsia="TimesNewRomanPSMT" w:cs="Arial"/>
          <w:b/>
          <w:bCs/>
          <w:i/>
          <w:lang w:val="sr-Latn-RS"/>
        </w:rPr>
        <w:t>“</w:t>
      </w:r>
      <w:r w:rsidR="0015720D" w:rsidRPr="0089236C">
        <w:rPr>
          <w:rFonts w:eastAsia="TimesNewRomanPSMT" w:cs="Arial"/>
          <w:bCs/>
          <w:i/>
          <w:lang w:val="sr-Cyrl-RS"/>
        </w:rPr>
        <w:t>,</w:t>
      </w:r>
      <w:r w:rsidRPr="0089236C">
        <w:rPr>
          <w:rFonts w:eastAsia="TimesNewRomanPSMT" w:cs="Arial"/>
          <w:b/>
          <w:bCs/>
          <w:lang w:val="sr-Cyrl-RS"/>
        </w:rPr>
        <w:t xml:space="preserve"> </w:t>
      </w:r>
      <w:r w:rsidRPr="0089236C">
        <w:rPr>
          <w:rFonts w:eastAsia="TimesNewRomanPSMT" w:cs="Arial"/>
          <w:bCs/>
          <w:lang w:val="sr-Cyrl-RS"/>
        </w:rPr>
        <w:t>а копија се истовремено доставља Републичкој комисији.</w:t>
      </w:r>
    </w:p>
    <w:p w14:paraId="2ABB0E9F" w14:textId="1D8FC44D"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lastRenderedPageBreak/>
        <w:t>Захтев за заштиту права се може доставити и путем електронске поште на е-</w:t>
      </w:r>
      <w:r w:rsidRPr="0089236C">
        <w:rPr>
          <w:rFonts w:eastAsia="TimesNewRomanPSMT" w:cs="Arial"/>
          <w:bCs/>
          <w:lang w:val="sr-Latn-RS"/>
        </w:rPr>
        <w:t>mail</w:t>
      </w:r>
      <w:r w:rsidRPr="0089236C">
        <w:rPr>
          <w:rFonts w:eastAsia="TimesNewRomanPSMT" w:cs="Arial"/>
          <w:bCs/>
          <w:lang w:val="sr-Cyrl-RS"/>
        </w:rPr>
        <w:t>:</w:t>
      </w:r>
      <w:r w:rsidRPr="0089236C">
        <w:rPr>
          <w:rFonts w:eastAsia="TimesNewRomanPSMT" w:cs="Arial"/>
          <w:bCs/>
          <w:lang w:val="sr-Latn-RS"/>
        </w:rPr>
        <w:t xml:space="preserve"> </w:t>
      </w:r>
      <w:hyperlink r:id="rId175" w:history="1">
        <w:r w:rsidR="003A3122" w:rsidRPr="0089236C">
          <w:rPr>
            <w:rStyle w:val="Hyperlink"/>
            <w:rFonts w:eastAsia="TimesNewRomanPSMT" w:cs="Arial"/>
            <w:bCs/>
            <w:lang w:val="sr-Latn-RS"/>
          </w:rPr>
          <w:t>nevena.marcetic@eps.rs</w:t>
        </w:r>
      </w:hyperlink>
      <w:r w:rsidRPr="0089236C">
        <w:rPr>
          <w:rFonts w:eastAsia="TimesNewRomanPSMT" w:cs="Arial"/>
          <w:bCs/>
          <w:lang w:val="sr-Cyrl-RS"/>
        </w:rPr>
        <w:t xml:space="preserve"> радним данима (понедељак-петак) од 7:30 до 15:30 часова.</w:t>
      </w:r>
    </w:p>
    <w:p w14:paraId="652CBF67"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00B7C3D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89236C">
        <w:rPr>
          <w:rFonts w:eastAsia="TimesNewRomanPSMT" w:cs="Arial"/>
          <w:bCs/>
          <w:i/>
          <w:lang w:val="sr-Cyrl-RS"/>
        </w:rPr>
        <w:t>седам)</w:t>
      </w:r>
      <w:r w:rsidRPr="0089236C">
        <w:rPr>
          <w:rFonts w:eastAsia="TimesNewRomanPSMT" w:cs="Arial"/>
          <w:bCs/>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w:t>
      </w:r>
      <w:r w:rsidR="00E93CC5">
        <w:rPr>
          <w:rFonts w:eastAsia="TimesNewRomanPSMT" w:cs="Arial"/>
          <w:bCs/>
          <w:lang w:val="sr-Cyrl-RS"/>
        </w:rPr>
        <w:t>ЗЈН</w:t>
      </w:r>
      <w:r w:rsidRPr="0089236C">
        <w:rPr>
          <w:rFonts w:eastAsia="TimesNewRomanPSMT" w:cs="Arial"/>
          <w:bCs/>
          <w:lang w:val="sr-Cyrl-RS"/>
        </w:rPr>
        <w:t xml:space="preserve"> указао Наручиоцу на евентуалне недостатке и неправилности, а Наручилац исте није отклонио. </w:t>
      </w:r>
    </w:p>
    <w:p w14:paraId="24E1A8E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019D242"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После доношења одлуке о </w:t>
      </w:r>
      <w:r w:rsidR="0015720D" w:rsidRPr="0089236C">
        <w:rPr>
          <w:rFonts w:eastAsia="TimesNewRomanPSMT" w:cs="Arial"/>
          <w:bCs/>
          <w:lang w:val="sr-Cyrl-RS"/>
        </w:rPr>
        <w:t>додели</w:t>
      </w:r>
      <w:r w:rsidRPr="0089236C">
        <w:rPr>
          <w:rFonts w:eastAsia="TimesNewRomanPSMT" w:cs="Arial"/>
          <w:bCs/>
          <w:lang w:val="sr-Cyrl-RS"/>
        </w:rPr>
        <w:t xml:space="preserve"> </w:t>
      </w:r>
      <w:r w:rsidR="0015720D" w:rsidRPr="0089236C">
        <w:rPr>
          <w:rFonts w:eastAsia="TimesNewRomanPSMT" w:cs="Arial"/>
          <w:bCs/>
          <w:lang w:val="sr-Cyrl-RS"/>
        </w:rPr>
        <w:t>уговора</w:t>
      </w:r>
      <w:r w:rsidRPr="0089236C">
        <w:rPr>
          <w:rFonts w:eastAsia="TimesNewRomanPSMT" w:cs="Arial"/>
          <w:bCs/>
          <w:lang w:val="sr-Cyrl-RS"/>
        </w:rPr>
        <w:t xml:space="preserve"> /</w:t>
      </w:r>
      <w:r w:rsidRPr="0089236C">
        <w:rPr>
          <w:rFonts w:eastAsia="TimesNewRomanPSMT" w:cs="Arial"/>
          <w:bCs/>
          <w:color w:val="00B050"/>
          <w:lang w:val="sr-Cyrl-RS"/>
        </w:rPr>
        <w:t xml:space="preserve"> </w:t>
      </w:r>
      <w:r w:rsidRPr="0089236C">
        <w:rPr>
          <w:rFonts w:eastAsia="TimesNewRomanPSMT" w:cs="Arial"/>
          <w:bCs/>
          <w:lang w:val="sr-Cyrl-RS"/>
        </w:rPr>
        <w:t xml:space="preserve">одлуке о обустави поступка, рок за подношење захтева за заштиту права је 10 </w:t>
      </w:r>
      <w:r w:rsidRPr="0089236C">
        <w:rPr>
          <w:rFonts w:eastAsia="TimesNewRomanPSMT" w:cs="Arial"/>
          <w:bCs/>
          <w:i/>
          <w:lang w:val="sr-Cyrl-RS"/>
        </w:rPr>
        <w:t>(десет)</w:t>
      </w:r>
      <w:r w:rsidRPr="0089236C">
        <w:rPr>
          <w:rFonts w:eastAsia="TimesNewRomanPSMT" w:cs="Arial"/>
          <w:bCs/>
          <w:lang w:val="sr-Cyrl-RS"/>
        </w:rPr>
        <w:t xml:space="preserve"> дана од дана објављивања одлуке на Порталу јавних набавки.</w:t>
      </w:r>
    </w:p>
    <w:p w14:paraId="79A3E442"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1F78BBF7"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14:paraId="75CFC586" w14:textId="66AE3913" w:rsidR="005A2CDA" w:rsidRPr="0089236C" w:rsidRDefault="005A2CDA" w:rsidP="0088781A">
      <w:pPr>
        <w:tabs>
          <w:tab w:val="left" w:pos="284"/>
        </w:tabs>
        <w:spacing w:before="240"/>
        <w:ind w:right="-181"/>
        <w:rPr>
          <w:rFonts w:cs="Arial"/>
          <w:lang w:val="ru-RU"/>
        </w:rPr>
      </w:pPr>
      <w:r w:rsidRPr="0089236C">
        <w:rPr>
          <w:rFonts w:cs="Arial"/>
          <w:b/>
          <w:lang w:val="ru-RU"/>
        </w:rPr>
        <w:t>6.</w:t>
      </w:r>
      <w:r w:rsidR="00151EA0">
        <w:rPr>
          <w:rFonts w:cs="Arial"/>
          <w:b/>
          <w:lang w:val="ru-RU"/>
        </w:rPr>
        <w:t>22</w:t>
      </w:r>
      <w:r w:rsidR="0089236C">
        <w:rPr>
          <w:rFonts w:cs="Arial"/>
          <w:b/>
          <w:lang w:val="ru-RU"/>
        </w:rPr>
        <w:t xml:space="preserve">.1 </w:t>
      </w:r>
      <w:r w:rsidRPr="0089236C">
        <w:rPr>
          <w:rFonts w:cs="Arial"/>
          <w:lang w:val="ru-RU"/>
        </w:rPr>
        <w:t xml:space="preserve"> </w:t>
      </w:r>
      <w:r w:rsidRPr="0089236C">
        <w:rPr>
          <w:rFonts w:cs="Arial"/>
          <w:u w:val="single"/>
          <w:lang w:val="ru-RU"/>
        </w:rPr>
        <w:t>Детаљно упутство о садржини потпуног захтева за заштиту права</w:t>
      </w:r>
      <w:r w:rsidR="00C87334">
        <w:rPr>
          <w:rFonts w:cs="Arial"/>
          <w:lang w:val="ru-RU"/>
        </w:rPr>
        <w:t xml:space="preserve"> у складу са чланом </w:t>
      </w:r>
      <w:r w:rsidRPr="0089236C">
        <w:rPr>
          <w:rFonts w:cs="Arial"/>
          <w:lang w:val="ru-RU"/>
        </w:rPr>
        <w:t>151. став 1. тач. 1) – 7) ЗЈН.</w:t>
      </w:r>
    </w:p>
    <w:p w14:paraId="3ED99ADE"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садржи:</w:t>
      </w:r>
    </w:p>
    <w:p w14:paraId="3D1713C9"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1) назив и адресу подносиоца захтева и лице за контакт</w:t>
      </w:r>
    </w:p>
    <w:p w14:paraId="395ED764"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 xml:space="preserve">2) назив и адресу </w:t>
      </w:r>
      <w:r w:rsidRPr="0089236C">
        <w:rPr>
          <w:rFonts w:cs="Arial"/>
          <w:lang w:val="sr-Cyrl-RS" w:eastAsia="sr-Latn-CS"/>
        </w:rPr>
        <w:t>Н</w:t>
      </w:r>
      <w:r w:rsidRPr="0089236C">
        <w:rPr>
          <w:rFonts w:cs="Arial"/>
          <w:lang w:val="sr-Latn-CS" w:eastAsia="sr-Latn-CS"/>
        </w:rPr>
        <w:t>аручиоца</w:t>
      </w:r>
    </w:p>
    <w:p w14:paraId="0679FB3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3) податке о јавној набавци која је предмет захтева, односно о одлуци Наручиоца</w:t>
      </w:r>
    </w:p>
    <w:p w14:paraId="10A6FEF7"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4) повреде прописа којима се уређује поступак јавне набавке</w:t>
      </w:r>
    </w:p>
    <w:p w14:paraId="719013FB"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5) чињенице и доказе којима се повреде доказују</w:t>
      </w:r>
    </w:p>
    <w:p w14:paraId="3F5B849C" w14:textId="77777777" w:rsidR="005A2CDA" w:rsidRPr="0089236C" w:rsidRDefault="005A2CDA" w:rsidP="0088781A">
      <w:pPr>
        <w:tabs>
          <w:tab w:val="left" w:pos="284"/>
        </w:tabs>
        <w:spacing w:before="60"/>
        <w:rPr>
          <w:rFonts w:cs="Arial"/>
          <w:lang w:val="sr-Cyrl-RS" w:eastAsia="sr-Latn-CS"/>
        </w:rPr>
      </w:pPr>
      <w:r w:rsidRPr="0089236C">
        <w:rPr>
          <w:rFonts w:cs="Arial"/>
          <w:lang w:val="sr-Latn-CS" w:eastAsia="sr-Latn-CS"/>
        </w:rPr>
        <w:t xml:space="preserve">6) потврду о уплати таксе из члана 156. </w:t>
      </w:r>
      <w:r w:rsidRPr="0089236C">
        <w:rPr>
          <w:rFonts w:cs="Arial"/>
          <w:lang w:val="sr-Cyrl-RS" w:eastAsia="sr-Latn-CS"/>
        </w:rPr>
        <w:t>ЗЈН</w:t>
      </w:r>
    </w:p>
    <w:p w14:paraId="34FB3B6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7) потпис подносиоца.</w:t>
      </w:r>
    </w:p>
    <w:p w14:paraId="2522930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3A6EEDED"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Закључак Наручилац доставља подносиоцу захтева и Републичкој комисији у року од 3 (три) дана од дана доношења. </w:t>
      </w:r>
    </w:p>
    <w:p w14:paraId="4CAA5F09" w14:textId="77777777" w:rsidR="005A2CDA" w:rsidRPr="0089236C" w:rsidRDefault="005A2CDA" w:rsidP="0088781A">
      <w:pPr>
        <w:tabs>
          <w:tab w:val="left" w:pos="284"/>
          <w:tab w:val="left" w:pos="330"/>
        </w:tabs>
        <w:rPr>
          <w:rFonts w:eastAsia="TimesNewRomanPSMT" w:cs="Arial"/>
          <w:bCs/>
          <w:lang w:val="sr-Latn-RS"/>
        </w:rPr>
      </w:pPr>
      <w:r w:rsidRPr="0089236C">
        <w:rPr>
          <w:rFonts w:eastAsia="TimesNewRomanPSMT" w:cs="Arial"/>
          <w:bCs/>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14:paraId="3F0CB01D" w14:textId="77777777" w:rsidR="005A2CDA" w:rsidRPr="0089236C" w:rsidRDefault="005A2CDA" w:rsidP="0015720D">
      <w:pPr>
        <w:tabs>
          <w:tab w:val="left" w:pos="284"/>
          <w:tab w:val="left" w:pos="1134"/>
        </w:tabs>
        <w:spacing w:before="240"/>
        <w:ind w:right="-180"/>
        <w:rPr>
          <w:rFonts w:cs="Arial"/>
          <w:u w:val="single"/>
          <w:lang w:val="ru-RU"/>
        </w:rPr>
      </w:pPr>
      <w:r w:rsidRPr="0089236C">
        <w:rPr>
          <w:rFonts w:cs="Arial"/>
          <w:b/>
          <w:lang w:val="ru-RU"/>
        </w:rPr>
        <w:t>6.</w:t>
      </w:r>
      <w:r w:rsidR="00151EA0">
        <w:rPr>
          <w:rFonts w:cs="Arial"/>
          <w:b/>
          <w:lang w:val="ru-RU"/>
        </w:rPr>
        <w:t>22</w:t>
      </w:r>
      <w:r w:rsidR="0089236C">
        <w:rPr>
          <w:rFonts w:cs="Arial"/>
          <w:b/>
          <w:lang w:val="ru-RU"/>
        </w:rPr>
        <w:t>.2</w:t>
      </w:r>
      <w:r w:rsidRPr="0089236C">
        <w:rPr>
          <w:rFonts w:cs="Arial"/>
          <w:lang w:val="sr-Latn-RS"/>
        </w:rPr>
        <w:tab/>
      </w:r>
      <w:r w:rsidRPr="0089236C">
        <w:rPr>
          <w:rFonts w:cs="Arial"/>
          <w:u w:val="single"/>
          <w:lang w:val="ru-RU"/>
        </w:rPr>
        <w:t>Износ таксе из члана 156. став 1. тач. 1)- 3) ЗЈН:</w:t>
      </w:r>
    </w:p>
    <w:p w14:paraId="64CD2C3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Подносилац захтева за заштиту права је дужан да на одређени рачун буџета Републике Србије уплати таксу од:  </w:t>
      </w:r>
    </w:p>
    <w:p w14:paraId="2E251D9B"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1</w:t>
      </w:r>
      <w:r w:rsidRPr="0089236C">
        <w:rPr>
          <w:rFonts w:eastAsia="TimesNewRomanPSMT"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60ED99E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2</w:t>
      </w:r>
      <w:r w:rsidRPr="0089236C">
        <w:rPr>
          <w:rFonts w:eastAsia="TimesNewRomanPSMT" w:cs="Arial"/>
          <w:bCs/>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14:paraId="1636F20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Свака странка у поступку сноси трошкове које проузрокује својим радњама.</w:t>
      </w:r>
    </w:p>
    <w:p w14:paraId="54F0346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1784A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47B7D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51C3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Странке у захтеву морају прецизно да наведу трошкове за које траже накнаду.</w:t>
      </w:r>
    </w:p>
    <w:p w14:paraId="72F7FA5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E4ABFD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О трошковима одлучује Републичка комисија. Одлука Републичке комисије је извршни наслов.</w:t>
      </w:r>
    </w:p>
    <w:p w14:paraId="04AE1018" w14:textId="77777777" w:rsidR="005A2CDA" w:rsidRPr="0089236C" w:rsidRDefault="005A2CDA" w:rsidP="0015720D">
      <w:pPr>
        <w:tabs>
          <w:tab w:val="left" w:pos="284"/>
          <w:tab w:val="left" w:pos="1134"/>
        </w:tabs>
        <w:spacing w:before="240"/>
        <w:ind w:right="-181"/>
        <w:rPr>
          <w:rFonts w:cs="Arial"/>
          <w:u w:val="single"/>
          <w:lang w:val="ru-RU"/>
        </w:rPr>
      </w:pPr>
      <w:r w:rsidRPr="0089236C">
        <w:rPr>
          <w:rFonts w:cs="Arial"/>
          <w:b/>
          <w:lang w:val="ru-RU"/>
        </w:rPr>
        <w:t>6.</w:t>
      </w:r>
      <w:r w:rsidR="00151EA0">
        <w:rPr>
          <w:rFonts w:cs="Arial"/>
          <w:b/>
          <w:lang w:val="ru-RU"/>
        </w:rPr>
        <w:t>22</w:t>
      </w:r>
      <w:r w:rsidR="0089236C">
        <w:rPr>
          <w:rFonts w:cs="Arial"/>
          <w:b/>
          <w:lang w:val="ru-RU"/>
        </w:rPr>
        <w:t>.3</w:t>
      </w:r>
      <w:r w:rsidRPr="0089236C">
        <w:rPr>
          <w:rFonts w:cs="Arial"/>
          <w:lang w:val="sr-Latn-RS"/>
        </w:rPr>
        <w:tab/>
      </w:r>
      <w:r w:rsidRPr="0089236C">
        <w:rPr>
          <w:rFonts w:cs="Arial"/>
          <w:u w:val="single"/>
          <w:lang w:val="ru-RU"/>
        </w:rPr>
        <w:t>Детаљно упутство о потврди из члана 151. став 1. тачка 6) ЗЈН</w:t>
      </w:r>
    </w:p>
    <w:p w14:paraId="24AC27A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7A480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Чланом 151. </w:t>
      </w:r>
      <w:r w:rsidR="00E93CC5">
        <w:rPr>
          <w:rFonts w:eastAsia="TimesNewRomanPSMT" w:cs="Arial"/>
          <w:bCs/>
          <w:lang w:val="sr-Cyrl-RS"/>
        </w:rPr>
        <w:t>ЗЈН</w:t>
      </w:r>
      <w:r w:rsidRPr="0089236C">
        <w:rPr>
          <w:rFonts w:eastAsia="TimesNewRomanPSMT" w:cs="Arial"/>
          <w:bCs/>
          <w:lang w:val="sr-Cyrl-RS"/>
        </w:rPr>
        <w:t xml:space="preserve">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D2AE368" w14:textId="77777777" w:rsidR="005A2CDA" w:rsidRPr="0089236C" w:rsidRDefault="005A2CDA" w:rsidP="0088781A">
      <w:pPr>
        <w:tabs>
          <w:tab w:val="left" w:pos="284"/>
          <w:tab w:val="left" w:pos="330"/>
        </w:tabs>
        <w:spacing w:before="60" w:after="120"/>
        <w:rPr>
          <w:rFonts w:eastAsia="TimesNewRomanPSMT" w:cs="Arial"/>
          <w:bCs/>
          <w:lang w:val="sr-Cyrl-RS"/>
        </w:rPr>
      </w:pPr>
      <w:r w:rsidRPr="0089236C">
        <w:rPr>
          <w:rFonts w:eastAsia="TimesNewRomanPSMT"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162C7C1"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Као доказ о уплати таксе, у смислу члана 151. став 1. тачка 6) ЗЈН, прихватиће се:</w:t>
      </w:r>
    </w:p>
    <w:p w14:paraId="1595E8B8" w14:textId="77777777" w:rsidR="005A2CDA" w:rsidRPr="005410AF" w:rsidRDefault="005A2CDA" w:rsidP="0088781A">
      <w:pPr>
        <w:tabs>
          <w:tab w:val="left" w:pos="284"/>
        </w:tabs>
        <w:autoSpaceDE w:val="0"/>
        <w:autoSpaceDN w:val="0"/>
        <w:adjustRightInd w:val="0"/>
        <w:ind w:right="-136"/>
        <w:rPr>
          <w:rFonts w:cs="Arial"/>
          <w:b/>
          <w:bCs/>
          <w:color w:val="000000"/>
          <w:lang w:val="sr-Cyrl-RS"/>
        </w:rPr>
      </w:pPr>
      <w:r w:rsidRPr="005410AF">
        <w:rPr>
          <w:rFonts w:cs="Arial"/>
          <w:b/>
          <w:bCs/>
          <w:color w:val="000000"/>
          <w:lang w:val="sr-Cyrl-RS"/>
        </w:rPr>
        <w:t>1. Потврда о извршеној уплати таксе из члана 156. ЗЈН која садржи следеће</w:t>
      </w:r>
      <w:r w:rsidRPr="0089236C">
        <w:rPr>
          <w:rFonts w:cs="Arial"/>
          <w:b/>
          <w:bCs/>
          <w:color w:val="000000"/>
          <w:lang w:val="sr-Cyrl-RS"/>
        </w:rPr>
        <w:t xml:space="preserve"> </w:t>
      </w:r>
      <w:r w:rsidRPr="005410AF">
        <w:rPr>
          <w:rFonts w:cs="Arial"/>
          <w:b/>
          <w:bCs/>
          <w:color w:val="000000"/>
          <w:lang w:val="sr-Cyrl-RS"/>
        </w:rPr>
        <w:t>елементе:</w:t>
      </w:r>
    </w:p>
    <w:p w14:paraId="330D97C3" w14:textId="77777777" w:rsidR="005A2CDA" w:rsidRPr="0089236C" w:rsidRDefault="005A2CDA" w:rsidP="0088781A">
      <w:pPr>
        <w:tabs>
          <w:tab w:val="left" w:pos="284"/>
          <w:tab w:val="left" w:pos="330"/>
        </w:tabs>
        <w:spacing w:before="60"/>
        <w:rPr>
          <w:rFonts w:eastAsia="TimesNewRomanPSMT" w:cs="Arial"/>
          <w:bCs/>
          <w:lang w:val="sr-Cyrl-RS"/>
        </w:rPr>
      </w:pPr>
      <w:r w:rsidRPr="005410AF">
        <w:rPr>
          <w:rFonts w:cs="Arial"/>
          <w:color w:val="000000"/>
          <w:lang w:val="sr-Cyrl-RS"/>
        </w:rPr>
        <w:t>(</w:t>
      </w:r>
      <w:r w:rsidRPr="0089236C">
        <w:rPr>
          <w:rFonts w:eastAsia="TimesNewRomanPSMT" w:cs="Arial"/>
          <w:bCs/>
          <w:lang w:val="sr-Cyrl-RS"/>
        </w:rPr>
        <w:t>1) да буде издата од стране банке и да садржи печат банке;</w:t>
      </w:r>
    </w:p>
    <w:p w14:paraId="2B83E12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022A">
        <w:rPr>
          <w:rFonts w:eastAsia="TimesNewRomanPSMT" w:cs="Arial"/>
          <w:bCs/>
          <w:lang w:val="sr-Cyrl-RS"/>
        </w:rPr>
        <w:t xml:space="preserve"> као и датум извршења налога. *</w:t>
      </w:r>
      <w:r w:rsidRPr="0089236C">
        <w:rPr>
          <w:rFonts w:eastAsia="TimesNewRomanPSMT" w:cs="Arial"/>
          <w:bCs/>
          <w:lang w:val="sr-Cyrl-R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61F37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(3) износ таксе из члана 156. ЗЈН чија се уплата врши;</w:t>
      </w:r>
    </w:p>
    <w:p w14:paraId="31C68CC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(4) број рачуна: 840-30678845-06;</w:t>
      </w:r>
    </w:p>
    <w:p w14:paraId="29127E4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(5) шифру плаћања: 153 или 253;</w:t>
      </w:r>
    </w:p>
    <w:p w14:paraId="45839CD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(6) позив на број: подаци о броју или ознаци јавне набавке поводом које се подноси захтев за заштиту права;</w:t>
      </w:r>
    </w:p>
    <w:p w14:paraId="6525F57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(7) сврха: ЗЗП; назив наручиоца; број или ознака јавне набавке поводом које се подноси захтев за заштиту права;</w:t>
      </w:r>
    </w:p>
    <w:p w14:paraId="7C47E4D8"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(8) корисник: буџет Републике Србије;</w:t>
      </w:r>
    </w:p>
    <w:p w14:paraId="6D233F4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(9) назив уплатиоца, односно назив подносиоца захтева за заштиту права за којег је извршена уплата таксе;</w:t>
      </w:r>
    </w:p>
    <w:p w14:paraId="7C3EAC8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(10) потпис овлашћеног лица банке.</w:t>
      </w:r>
    </w:p>
    <w:p w14:paraId="0B6CAF80" w14:textId="77777777" w:rsidR="005A2CDA" w:rsidRPr="0089236C" w:rsidRDefault="005A2CDA" w:rsidP="0088781A">
      <w:pPr>
        <w:tabs>
          <w:tab w:val="left" w:pos="284"/>
          <w:tab w:val="left" w:pos="330"/>
        </w:tabs>
        <w:rPr>
          <w:rFonts w:eastAsia="TimesNewRomanPSMT" w:cs="Arial"/>
          <w:bCs/>
          <w:lang w:val="sr-Cyrl-RS"/>
        </w:rPr>
      </w:pPr>
      <w:r w:rsidRPr="005410AF">
        <w:rPr>
          <w:rFonts w:cs="Arial"/>
          <w:b/>
          <w:bCs/>
          <w:color w:val="000000"/>
          <w:lang w:val="sr-Cyrl-RS"/>
        </w:rPr>
        <w:t>2</w:t>
      </w:r>
      <w:r w:rsidRPr="0089236C">
        <w:rPr>
          <w:rFonts w:eastAsia="TimesNewRomanPSMT" w:cs="Arial"/>
          <w:b/>
          <w:bCs/>
          <w:lang w:val="sr-Cyrl-RS"/>
        </w:rPr>
        <w:t>. Налог за уплату, први примерак,</w:t>
      </w:r>
      <w:r w:rsidRPr="0089236C">
        <w:rPr>
          <w:rFonts w:eastAsia="TimesNewRomanPSMT"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584D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3. Потврда издата од стране Републике Србије, Министарства финансија, Управе за трезор,</w:t>
      </w:r>
      <w:r w:rsidRPr="0089236C">
        <w:rPr>
          <w:rFonts w:eastAsia="TimesNewRomanPSMT" w:cs="Arial"/>
          <w:bCs/>
          <w:lang w:val="sr-Cyrl-RS"/>
        </w:rPr>
        <w:t xml:space="preserve"> потписана и оверена печатом, која садржи све елементе из потврде о</w:t>
      </w:r>
      <w:r w:rsidRPr="0089236C">
        <w:rPr>
          <w:rFonts w:eastAsia="TimesNewRomanPSMT" w:cs="Arial"/>
          <w:bCs/>
          <w:lang w:val="sr-Latn-RS"/>
        </w:rPr>
        <w:t xml:space="preserve"> </w:t>
      </w:r>
      <w:r w:rsidRPr="0089236C">
        <w:rPr>
          <w:rFonts w:eastAsia="TimesNewRomanPSMT"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A16D11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4. Потврда издата од стране Народне банке Србије,</w:t>
      </w:r>
      <w:r w:rsidRPr="0089236C">
        <w:rPr>
          <w:rFonts w:eastAsia="TimesNewRomanPSMT"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w:t>
      </w:r>
      <w:r w:rsidRPr="0089236C">
        <w:rPr>
          <w:rFonts w:eastAsia="TimesNewRomanPSMT" w:cs="Arial"/>
          <w:bCs/>
          <w:lang w:val="sr-Cyrl-RS"/>
        </w:rPr>
        <w:lastRenderedPageBreak/>
        <w:t>субјекти) који имају отворен рачун код Народне банке Србије у складу са законом и другим прописом.</w:t>
      </w:r>
    </w:p>
    <w:p w14:paraId="585FA7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89236C">
          <w:rPr>
            <w:rFonts w:eastAsia="TimesNewRomanPSMT" w:cs="Arial"/>
            <w:bCs/>
            <w:lang w:val="sr-Cyrl-RS"/>
          </w:rPr>
          <w:t>http://www.kjn.gov.rs/ci/uputstvo-o-uplati-republicke-administrativne-takse.html</w:t>
        </w:r>
      </w:hyperlink>
      <w:r w:rsidRPr="0089236C">
        <w:rPr>
          <w:rFonts w:eastAsia="TimesNewRomanPSMT" w:cs="Arial"/>
          <w:bCs/>
          <w:lang w:val="sr-Cyrl-RS"/>
        </w:rPr>
        <w:t xml:space="preserve"> </w:t>
      </w:r>
    </w:p>
    <w:p w14:paraId="68BC3F8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ИЗ ИНОСТРАНСТВА</w:t>
      </w:r>
    </w:p>
    <w:p w14:paraId="18DE9EE6"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F82AA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БАНКЕ:</w:t>
      </w:r>
    </w:p>
    <w:p w14:paraId="42D4059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Народна банка Србије (НБС)</w:t>
      </w:r>
    </w:p>
    <w:p w14:paraId="5AE7F6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 ул. Немањина бр. 17</w:t>
      </w:r>
    </w:p>
    <w:p w14:paraId="0FFAD5B3"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Србија</w:t>
      </w:r>
    </w:p>
    <w:p w14:paraId="24E4F7B1"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SWIFT CODE: NBSRRSBGXXX</w:t>
      </w:r>
    </w:p>
    <w:p w14:paraId="7EFEF59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ИНСТИТУЦИЈЕ:</w:t>
      </w:r>
    </w:p>
    <w:p w14:paraId="1620E68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Министарство финансија</w:t>
      </w:r>
    </w:p>
    <w:p w14:paraId="073934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Управа за трезор</w:t>
      </w:r>
    </w:p>
    <w:p w14:paraId="38B2CD97"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ул. Поп Лукина бр. 7-9</w:t>
      </w:r>
    </w:p>
    <w:p w14:paraId="3E85E11D"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w:t>
      </w:r>
    </w:p>
    <w:p w14:paraId="3119E56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IBAN: RS 35908500103019323073</w:t>
      </w:r>
    </w:p>
    <w:p w14:paraId="4982B8BF" w14:textId="77777777" w:rsidR="005A2CDA" w:rsidRPr="0089236C" w:rsidRDefault="005A2CDA" w:rsidP="0088781A">
      <w:pPr>
        <w:tabs>
          <w:tab w:val="left" w:pos="284"/>
          <w:tab w:val="left" w:pos="330"/>
        </w:tabs>
        <w:rPr>
          <w:rFonts w:eastAsia="TimesNewRomanPSMT" w:cs="Arial"/>
          <w:bCs/>
          <w:lang w:val="sr-Cyrl-RS"/>
        </w:rPr>
      </w:pPr>
    </w:p>
    <w:p w14:paraId="36F65BC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242C3D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број у поступку јавне набавке на које се захтев за заштиту права односи и</w:t>
      </w:r>
    </w:p>
    <w:p w14:paraId="504077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наручиоца у поступку јавне набавке.</w:t>
      </w:r>
    </w:p>
    <w:p w14:paraId="54484E52" w14:textId="77777777" w:rsidR="005A2CDA" w:rsidRPr="0089236C" w:rsidRDefault="005A2CDA" w:rsidP="0088781A">
      <w:pPr>
        <w:tabs>
          <w:tab w:val="left" w:pos="284"/>
          <w:tab w:val="left" w:pos="330"/>
        </w:tabs>
        <w:rPr>
          <w:rFonts w:cs="Arial"/>
          <w:lang w:val="sr-Cyrl-RS"/>
        </w:rPr>
      </w:pPr>
      <w:r w:rsidRPr="0089236C">
        <w:rPr>
          <w:rFonts w:eastAsia="TimesNewRomanPSMT" w:cs="Arial"/>
          <w:bCs/>
          <w:lang w:val="sr-Cyrl-RS"/>
        </w:rPr>
        <w:t>У прилогу су инструкције за уплате</w:t>
      </w:r>
      <w:r w:rsidRPr="005410AF">
        <w:rPr>
          <w:rFonts w:cs="Arial"/>
          <w:lang w:val="sr-Cyrl-RS"/>
        </w:rPr>
        <w:t xml:space="preserve"> у валутама: </w:t>
      </w:r>
      <w:r w:rsidRPr="0089236C">
        <w:rPr>
          <w:rFonts w:cs="Arial"/>
        </w:rPr>
        <w:t>EUR</w:t>
      </w:r>
      <w:r w:rsidRPr="005410AF">
        <w:rPr>
          <w:rFonts w:cs="Arial"/>
          <w:lang w:val="sr-Cyrl-RS"/>
        </w:rPr>
        <w:t xml:space="preserve"> и </w:t>
      </w:r>
      <w:r w:rsidRPr="0089236C">
        <w:rPr>
          <w:rFonts w:cs="Arial"/>
        </w:rPr>
        <w:t>USD</w:t>
      </w:r>
      <w:r w:rsidRPr="005410AF">
        <w:rPr>
          <w:rFonts w:cs="Arial"/>
          <w:lang w:val="sr-Cyrl-RS"/>
        </w:rPr>
        <w:t>.</w:t>
      </w:r>
    </w:p>
    <w:p w14:paraId="74F19413" w14:textId="77777777" w:rsidR="005A2CDA" w:rsidRPr="0089236C" w:rsidRDefault="005A2CDA" w:rsidP="0088781A">
      <w:pPr>
        <w:tabs>
          <w:tab w:val="left" w:pos="284"/>
        </w:tabs>
        <w:ind w:right="-180"/>
        <w:rPr>
          <w:rFonts w:cs="Arial"/>
          <w:lang w:val="sr-Cyrl-RS" w:eastAsia="sr-Latn-RS"/>
        </w:rPr>
      </w:pPr>
      <w:r w:rsidRPr="0089236C">
        <w:rPr>
          <w:rFonts w:cs="Arial"/>
          <w:lang w:eastAsia="sr-Latn-RS"/>
        </w:rPr>
        <w:t xml:space="preserve">PAYMENT INSTRUCTIONS </w:t>
      </w:r>
    </w:p>
    <w:p w14:paraId="72CA9981" w14:textId="77777777" w:rsidR="005A2CDA" w:rsidRPr="0089236C" w:rsidRDefault="005A2CDA" w:rsidP="005A2CDA">
      <w:pPr>
        <w:ind w:left="284" w:right="-180"/>
        <w:rPr>
          <w:rFonts w:cs="Arial"/>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89236C" w14:paraId="1DDADB45" w14:textId="77777777" w:rsidTr="002A733E">
        <w:trPr>
          <w:trHeight w:val="30"/>
        </w:trPr>
        <w:tc>
          <w:tcPr>
            <w:tcW w:w="9184" w:type="dxa"/>
            <w:gridSpan w:val="2"/>
            <w:shd w:val="clear" w:color="auto" w:fill="auto"/>
          </w:tcPr>
          <w:p w14:paraId="616FECC3" w14:textId="77777777" w:rsidR="005A2CDA" w:rsidRPr="0089236C" w:rsidRDefault="005A2CDA" w:rsidP="002A733E">
            <w:pPr>
              <w:autoSpaceDE w:val="0"/>
              <w:autoSpaceDN w:val="0"/>
              <w:adjustRightInd w:val="0"/>
              <w:rPr>
                <w:rFonts w:cs="Arial"/>
              </w:rPr>
            </w:pPr>
            <w:r w:rsidRPr="0089236C">
              <w:rPr>
                <w:rFonts w:cs="Arial"/>
              </w:rPr>
              <w:t>SWIFT MESSAGE MT103 – EUR</w:t>
            </w:r>
          </w:p>
        </w:tc>
      </w:tr>
      <w:tr w:rsidR="005A2CDA" w:rsidRPr="0089236C" w14:paraId="0869D724" w14:textId="77777777" w:rsidTr="002A733E">
        <w:trPr>
          <w:trHeight w:val="20"/>
        </w:trPr>
        <w:tc>
          <w:tcPr>
            <w:tcW w:w="4396" w:type="dxa"/>
            <w:shd w:val="clear" w:color="auto" w:fill="auto"/>
          </w:tcPr>
          <w:p w14:paraId="701AA527" w14:textId="77777777" w:rsidR="005A2CDA" w:rsidRPr="0089236C" w:rsidRDefault="005A2CDA" w:rsidP="002A733E">
            <w:pPr>
              <w:rPr>
                <w:rFonts w:cs="Arial"/>
              </w:rPr>
            </w:pPr>
            <w:r w:rsidRPr="0089236C">
              <w:rPr>
                <w:rFonts w:cs="Arial"/>
              </w:rPr>
              <w:t>FIELD 32A:</w:t>
            </w:r>
            <w:r w:rsidRPr="0089236C">
              <w:rPr>
                <w:rFonts w:cs="Arial"/>
                <w:lang w:val="sr-Cyrl-RS"/>
              </w:rPr>
              <w:t xml:space="preserve"> </w:t>
            </w:r>
          </w:p>
        </w:tc>
        <w:tc>
          <w:tcPr>
            <w:tcW w:w="4788" w:type="dxa"/>
            <w:shd w:val="clear" w:color="auto" w:fill="auto"/>
          </w:tcPr>
          <w:p w14:paraId="493EC71F" w14:textId="77777777" w:rsidR="005A2CDA" w:rsidRPr="0089236C" w:rsidRDefault="005A2CDA" w:rsidP="002A733E">
            <w:pPr>
              <w:rPr>
                <w:rFonts w:cs="Arial"/>
              </w:rPr>
            </w:pPr>
            <w:r w:rsidRPr="0089236C">
              <w:rPr>
                <w:rFonts w:cs="Arial"/>
              </w:rPr>
              <w:t>VALUE DATE – EUR- AMOUNT</w:t>
            </w:r>
          </w:p>
        </w:tc>
      </w:tr>
      <w:tr w:rsidR="005A2CDA" w:rsidRPr="0089236C" w14:paraId="2F6F0164" w14:textId="77777777" w:rsidTr="002A733E">
        <w:trPr>
          <w:trHeight w:val="20"/>
        </w:trPr>
        <w:tc>
          <w:tcPr>
            <w:tcW w:w="4396" w:type="dxa"/>
            <w:shd w:val="clear" w:color="auto" w:fill="auto"/>
          </w:tcPr>
          <w:p w14:paraId="5F6F429D"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4A5B6643" w14:textId="77777777" w:rsidR="005A2CDA" w:rsidRPr="0089236C" w:rsidRDefault="005A2CDA" w:rsidP="002A733E">
            <w:pPr>
              <w:rPr>
                <w:rFonts w:cs="Arial"/>
              </w:rPr>
            </w:pPr>
            <w:r w:rsidRPr="0089236C">
              <w:rPr>
                <w:rFonts w:cs="Arial"/>
              </w:rPr>
              <w:t>ORDERING CUSTOMER</w:t>
            </w:r>
          </w:p>
        </w:tc>
      </w:tr>
      <w:tr w:rsidR="005A2CDA" w:rsidRPr="0089236C" w14:paraId="51F97FA9" w14:textId="77777777" w:rsidTr="002A733E">
        <w:trPr>
          <w:trHeight w:val="20"/>
        </w:trPr>
        <w:tc>
          <w:tcPr>
            <w:tcW w:w="4396" w:type="dxa"/>
            <w:shd w:val="clear" w:color="auto" w:fill="auto"/>
          </w:tcPr>
          <w:p w14:paraId="50952621"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04E4A0CD" w14:textId="77777777" w:rsidR="005A2CDA" w:rsidRPr="0089236C" w:rsidRDefault="005A2CDA" w:rsidP="002A733E">
            <w:pPr>
              <w:rPr>
                <w:rFonts w:cs="Arial"/>
              </w:rPr>
            </w:pPr>
            <w:r w:rsidRPr="0089236C">
              <w:rPr>
                <w:rFonts w:cs="Arial"/>
              </w:rPr>
              <w:t>ORDERING CUSTOMER</w:t>
            </w:r>
          </w:p>
        </w:tc>
      </w:tr>
      <w:tr w:rsidR="005A2CDA" w:rsidRPr="0089236C" w14:paraId="6DFB0585" w14:textId="77777777" w:rsidTr="002A733E">
        <w:trPr>
          <w:trHeight w:val="1113"/>
        </w:trPr>
        <w:tc>
          <w:tcPr>
            <w:tcW w:w="4396" w:type="dxa"/>
            <w:shd w:val="clear" w:color="auto" w:fill="auto"/>
          </w:tcPr>
          <w:p w14:paraId="6BA35028" w14:textId="77777777" w:rsidR="005A2CDA" w:rsidRPr="0089236C" w:rsidRDefault="005A2CDA" w:rsidP="002A733E">
            <w:pPr>
              <w:autoSpaceDE w:val="0"/>
              <w:autoSpaceDN w:val="0"/>
              <w:adjustRightInd w:val="0"/>
              <w:rPr>
                <w:rFonts w:cs="Arial"/>
              </w:rPr>
            </w:pPr>
            <w:r w:rsidRPr="0089236C">
              <w:rPr>
                <w:rFonts w:cs="Arial"/>
              </w:rPr>
              <w:t>FIELD 56A:</w:t>
            </w:r>
          </w:p>
          <w:p w14:paraId="7346FF98" w14:textId="77777777" w:rsidR="005A2CDA" w:rsidRPr="0089236C" w:rsidRDefault="005A2CDA" w:rsidP="002A733E">
            <w:pPr>
              <w:autoSpaceDE w:val="0"/>
              <w:autoSpaceDN w:val="0"/>
              <w:adjustRightInd w:val="0"/>
              <w:rPr>
                <w:rFonts w:cs="Arial"/>
              </w:rPr>
            </w:pPr>
            <w:r w:rsidRPr="0089236C">
              <w:rPr>
                <w:rFonts w:cs="Arial"/>
              </w:rPr>
              <w:t>(INTERMEDIARY)</w:t>
            </w:r>
          </w:p>
        </w:tc>
        <w:tc>
          <w:tcPr>
            <w:tcW w:w="4788" w:type="dxa"/>
            <w:shd w:val="clear" w:color="auto" w:fill="auto"/>
          </w:tcPr>
          <w:p w14:paraId="05C86E2C" w14:textId="77777777" w:rsidR="005A2CDA" w:rsidRPr="005410AF" w:rsidRDefault="005A2CDA" w:rsidP="002A733E">
            <w:pPr>
              <w:autoSpaceDE w:val="0"/>
              <w:autoSpaceDN w:val="0"/>
              <w:adjustRightInd w:val="0"/>
              <w:rPr>
                <w:rFonts w:cs="Arial"/>
                <w:lang w:val="de-DE"/>
              </w:rPr>
            </w:pPr>
            <w:r w:rsidRPr="005410AF">
              <w:rPr>
                <w:rFonts w:cs="Arial"/>
                <w:lang w:val="de-DE"/>
              </w:rPr>
              <w:t>DEUTDEFFXXX</w:t>
            </w:r>
          </w:p>
          <w:p w14:paraId="75373C83" w14:textId="77777777" w:rsidR="005A2CDA" w:rsidRPr="005410AF" w:rsidRDefault="005A2CDA" w:rsidP="002A733E">
            <w:pPr>
              <w:autoSpaceDE w:val="0"/>
              <w:autoSpaceDN w:val="0"/>
              <w:adjustRightInd w:val="0"/>
              <w:rPr>
                <w:rFonts w:cs="Arial"/>
                <w:lang w:val="de-DE"/>
              </w:rPr>
            </w:pPr>
            <w:r w:rsidRPr="005410AF">
              <w:rPr>
                <w:rFonts w:cs="Arial"/>
                <w:lang w:val="de-DE"/>
              </w:rPr>
              <w:t>DEUTSCHE BANK AG, F/M</w:t>
            </w:r>
          </w:p>
          <w:p w14:paraId="63196613" w14:textId="77777777" w:rsidR="005A2CDA" w:rsidRPr="0089236C" w:rsidRDefault="005A2CDA" w:rsidP="002A733E">
            <w:pPr>
              <w:autoSpaceDE w:val="0"/>
              <w:autoSpaceDN w:val="0"/>
              <w:adjustRightInd w:val="0"/>
              <w:rPr>
                <w:rFonts w:cs="Arial"/>
              </w:rPr>
            </w:pPr>
            <w:r w:rsidRPr="0089236C">
              <w:rPr>
                <w:rFonts w:cs="Arial"/>
              </w:rPr>
              <w:t>TAUNUSANLAGE 12</w:t>
            </w:r>
          </w:p>
          <w:p w14:paraId="606DC3BD" w14:textId="77777777" w:rsidR="005A2CDA" w:rsidRPr="0089236C" w:rsidRDefault="005A2CDA" w:rsidP="002A733E">
            <w:pPr>
              <w:autoSpaceDE w:val="0"/>
              <w:autoSpaceDN w:val="0"/>
              <w:adjustRightInd w:val="0"/>
              <w:rPr>
                <w:rFonts w:cs="Arial"/>
              </w:rPr>
            </w:pPr>
            <w:r w:rsidRPr="0089236C">
              <w:rPr>
                <w:rFonts w:cs="Arial"/>
              </w:rPr>
              <w:t>GERMANY</w:t>
            </w:r>
          </w:p>
        </w:tc>
      </w:tr>
      <w:tr w:rsidR="005A2CDA" w:rsidRPr="0089236C" w14:paraId="458147EF" w14:textId="77777777" w:rsidTr="002A733E">
        <w:trPr>
          <w:trHeight w:val="1689"/>
        </w:trPr>
        <w:tc>
          <w:tcPr>
            <w:tcW w:w="4396" w:type="dxa"/>
            <w:shd w:val="clear" w:color="auto" w:fill="auto"/>
          </w:tcPr>
          <w:p w14:paraId="520FB3AE" w14:textId="77777777" w:rsidR="005A2CDA" w:rsidRPr="0089236C" w:rsidRDefault="005A2CDA" w:rsidP="002A733E">
            <w:pPr>
              <w:autoSpaceDE w:val="0"/>
              <w:autoSpaceDN w:val="0"/>
              <w:adjustRightInd w:val="0"/>
              <w:rPr>
                <w:rFonts w:cs="Arial"/>
              </w:rPr>
            </w:pPr>
            <w:r w:rsidRPr="0089236C">
              <w:rPr>
                <w:rFonts w:cs="Arial"/>
              </w:rPr>
              <w:t>FIELD 57A:</w:t>
            </w:r>
          </w:p>
          <w:p w14:paraId="3F6CF77F" w14:textId="77777777" w:rsidR="005A2CDA" w:rsidRPr="0089236C" w:rsidRDefault="005A2CDA" w:rsidP="002A733E">
            <w:pPr>
              <w:autoSpaceDE w:val="0"/>
              <w:autoSpaceDN w:val="0"/>
              <w:adjustRightInd w:val="0"/>
              <w:rPr>
                <w:rFonts w:cs="Arial"/>
              </w:rPr>
            </w:pPr>
            <w:r w:rsidRPr="0089236C">
              <w:rPr>
                <w:rFonts w:cs="Arial"/>
              </w:rPr>
              <w:t>(ACC. WITH BANK)</w:t>
            </w:r>
          </w:p>
        </w:tc>
        <w:tc>
          <w:tcPr>
            <w:tcW w:w="4788" w:type="dxa"/>
            <w:shd w:val="clear" w:color="auto" w:fill="auto"/>
          </w:tcPr>
          <w:p w14:paraId="525FA272" w14:textId="77777777" w:rsidR="005A2CDA" w:rsidRPr="0089236C" w:rsidRDefault="005A2CDA" w:rsidP="002A733E">
            <w:pPr>
              <w:autoSpaceDE w:val="0"/>
              <w:autoSpaceDN w:val="0"/>
              <w:adjustRightInd w:val="0"/>
              <w:rPr>
                <w:rFonts w:cs="Arial"/>
              </w:rPr>
            </w:pPr>
            <w:r w:rsidRPr="0089236C">
              <w:rPr>
                <w:rFonts w:cs="Arial"/>
              </w:rPr>
              <w:t>/DE20500700100935930800</w:t>
            </w:r>
          </w:p>
          <w:p w14:paraId="39E7CB0D" w14:textId="77777777" w:rsidR="005A2CDA" w:rsidRPr="0089236C" w:rsidRDefault="005A2CDA" w:rsidP="002A733E">
            <w:pPr>
              <w:autoSpaceDE w:val="0"/>
              <w:autoSpaceDN w:val="0"/>
              <w:adjustRightInd w:val="0"/>
              <w:rPr>
                <w:rFonts w:cs="Arial"/>
              </w:rPr>
            </w:pPr>
            <w:r w:rsidRPr="0089236C">
              <w:rPr>
                <w:rFonts w:cs="Arial"/>
              </w:rPr>
              <w:t>NBSRRSBGXXX</w:t>
            </w:r>
          </w:p>
          <w:p w14:paraId="0C65912F"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2F7F7B49" w14:textId="77777777" w:rsidR="005A2CDA" w:rsidRPr="0089236C" w:rsidRDefault="005A2CDA" w:rsidP="002A733E">
            <w:pPr>
              <w:autoSpaceDE w:val="0"/>
              <w:autoSpaceDN w:val="0"/>
              <w:adjustRightInd w:val="0"/>
              <w:rPr>
                <w:rFonts w:cs="Arial"/>
              </w:rPr>
            </w:pPr>
            <w:r w:rsidRPr="0089236C">
              <w:rPr>
                <w:rFonts w:cs="Arial"/>
              </w:rPr>
              <w:t>BANK OF SERBIA – NBS BEOGRAD,</w:t>
            </w:r>
          </w:p>
          <w:p w14:paraId="48A976BC" w14:textId="77777777" w:rsidR="005A2CDA" w:rsidRPr="0089236C" w:rsidRDefault="005A2CDA" w:rsidP="002A733E">
            <w:pPr>
              <w:autoSpaceDE w:val="0"/>
              <w:autoSpaceDN w:val="0"/>
              <w:adjustRightInd w:val="0"/>
              <w:rPr>
                <w:rFonts w:cs="Arial"/>
              </w:rPr>
            </w:pPr>
            <w:r w:rsidRPr="0089236C">
              <w:rPr>
                <w:rFonts w:cs="Arial"/>
              </w:rPr>
              <w:t>NEMANJINA 17</w:t>
            </w:r>
          </w:p>
          <w:p w14:paraId="283CF49F" w14:textId="77777777" w:rsidR="005A2CDA" w:rsidRPr="0089236C" w:rsidRDefault="005A2CDA" w:rsidP="002A733E">
            <w:pPr>
              <w:autoSpaceDE w:val="0"/>
              <w:autoSpaceDN w:val="0"/>
              <w:adjustRightInd w:val="0"/>
              <w:rPr>
                <w:rFonts w:cs="Arial"/>
              </w:rPr>
            </w:pPr>
            <w:r w:rsidRPr="0089236C">
              <w:rPr>
                <w:rFonts w:cs="Arial"/>
              </w:rPr>
              <w:lastRenderedPageBreak/>
              <w:t>SERBIA</w:t>
            </w:r>
          </w:p>
        </w:tc>
      </w:tr>
      <w:tr w:rsidR="005A2CDA" w:rsidRPr="0089236C" w14:paraId="6D39A43F" w14:textId="77777777" w:rsidTr="002A733E">
        <w:trPr>
          <w:trHeight w:val="20"/>
        </w:trPr>
        <w:tc>
          <w:tcPr>
            <w:tcW w:w="4396" w:type="dxa"/>
            <w:shd w:val="clear" w:color="auto" w:fill="auto"/>
          </w:tcPr>
          <w:p w14:paraId="0BB1834E" w14:textId="77777777" w:rsidR="005A2CDA" w:rsidRPr="0089236C" w:rsidRDefault="005A2CDA" w:rsidP="002A733E">
            <w:pPr>
              <w:autoSpaceDE w:val="0"/>
              <w:autoSpaceDN w:val="0"/>
              <w:adjustRightInd w:val="0"/>
              <w:rPr>
                <w:rFonts w:cs="Arial"/>
              </w:rPr>
            </w:pPr>
            <w:r w:rsidRPr="0089236C">
              <w:rPr>
                <w:rFonts w:cs="Arial"/>
              </w:rPr>
              <w:lastRenderedPageBreak/>
              <w:t>FIELD 59:</w:t>
            </w:r>
          </w:p>
          <w:p w14:paraId="3406F4E5" w14:textId="77777777" w:rsidR="005A2CDA" w:rsidRPr="0089236C" w:rsidRDefault="005A2CDA" w:rsidP="002A733E">
            <w:pPr>
              <w:autoSpaceDE w:val="0"/>
              <w:autoSpaceDN w:val="0"/>
              <w:adjustRightInd w:val="0"/>
              <w:rPr>
                <w:rFonts w:cs="Arial"/>
              </w:rPr>
            </w:pPr>
            <w:r w:rsidRPr="0089236C">
              <w:rPr>
                <w:rFonts w:cs="Arial"/>
              </w:rPr>
              <w:t>(BENEFICIARY)</w:t>
            </w:r>
          </w:p>
        </w:tc>
        <w:tc>
          <w:tcPr>
            <w:tcW w:w="4788" w:type="dxa"/>
            <w:shd w:val="clear" w:color="auto" w:fill="auto"/>
          </w:tcPr>
          <w:p w14:paraId="09EDB974" w14:textId="77777777" w:rsidR="005A2CDA" w:rsidRPr="0089236C" w:rsidRDefault="005A2CDA" w:rsidP="002A733E">
            <w:pPr>
              <w:autoSpaceDE w:val="0"/>
              <w:autoSpaceDN w:val="0"/>
              <w:adjustRightInd w:val="0"/>
              <w:rPr>
                <w:rFonts w:cs="Arial"/>
              </w:rPr>
            </w:pPr>
            <w:r w:rsidRPr="0089236C">
              <w:rPr>
                <w:rFonts w:cs="Arial"/>
              </w:rPr>
              <w:t>/RS35908500103019323073</w:t>
            </w:r>
          </w:p>
          <w:p w14:paraId="7FF05CD2" w14:textId="77777777" w:rsidR="005A2CDA" w:rsidRPr="0089236C" w:rsidRDefault="005A2CDA" w:rsidP="002A733E">
            <w:pPr>
              <w:autoSpaceDE w:val="0"/>
              <w:autoSpaceDN w:val="0"/>
              <w:adjustRightInd w:val="0"/>
              <w:rPr>
                <w:rFonts w:cs="Arial"/>
              </w:rPr>
            </w:pPr>
            <w:r w:rsidRPr="0089236C">
              <w:rPr>
                <w:rFonts w:cs="Arial"/>
              </w:rPr>
              <w:t>MINISTARSTVO FINANSIJA</w:t>
            </w:r>
          </w:p>
          <w:p w14:paraId="4325E1A5" w14:textId="77777777" w:rsidR="005A2CDA" w:rsidRPr="0089236C" w:rsidRDefault="005A2CDA" w:rsidP="002A733E">
            <w:pPr>
              <w:autoSpaceDE w:val="0"/>
              <w:autoSpaceDN w:val="0"/>
              <w:adjustRightInd w:val="0"/>
              <w:rPr>
                <w:rFonts w:cs="Arial"/>
              </w:rPr>
            </w:pPr>
            <w:r w:rsidRPr="0089236C">
              <w:rPr>
                <w:rFonts w:cs="Arial"/>
              </w:rPr>
              <w:t>UPRAVA ZA TREZOR</w:t>
            </w:r>
          </w:p>
          <w:p w14:paraId="1F4E4C70" w14:textId="77777777" w:rsidR="005A2CDA" w:rsidRPr="0089236C" w:rsidRDefault="005A2CDA" w:rsidP="002A733E">
            <w:pPr>
              <w:autoSpaceDE w:val="0"/>
              <w:autoSpaceDN w:val="0"/>
              <w:adjustRightInd w:val="0"/>
              <w:rPr>
                <w:rFonts w:cs="Arial"/>
              </w:rPr>
            </w:pPr>
            <w:r w:rsidRPr="0089236C">
              <w:rPr>
                <w:rFonts w:cs="Arial"/>
              </w:rPr>
              <w:t>POP LUKINA7-9</w:t>
            </w:r>
          </w:p>
          <w:p w14:paraId="19D721D5"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24FA3555" w14:textId="77777777" w:rsidTr="002A733E">
        <w:trPr>
          <w:trHeight w:val="20"/>
        </w:trPr>
        <w:tc>
          <w:tcPr>
            <w:tcW w:w="4396" w:type="dxa"/>
            <w:shd w:val="clear" w:color="auto" w:fill="auto"/>
          </w:tcPr>
          <w:p w14:paraId="575EE3BF" w14:textId="77777777" w:rsidR="005A2CDA" w:rsidRPr="0089236C" w:rsidRDefault="005A2CDA" w:rsidP="002A733E">
            <w:pPr>
              <w:autoSpaceDE w:val="0"/>
              <w:autoSpaceDN w:val="0"/>
              <w:adjustRightInd w:val="0"/>
              <w:rPr>
                <w:rFonts w:cs="Arial"/>
                <w:lang w:val="sr-Cyrl-RS"/>
              </w:rPr>
            </w:pPr>
            <w:r w:rsidRPr="0089236C">
              <w:rPr>
                <w:rFonts w:cs="Arial"/>
              </w:rPr>
              <w:t xml:space="preserve">FIELD 70: </w:t>
            </w:r>
            <w:r w:rsidRPr="0089236C">
              <w:rPr>
                <w:rFonts w:cs="Arial"/>
                <w:lang w:val="sr-Cyrl-RS"/>
              </w:rPr>
              <w:t xml:space="preserve"> </w:t>
            </w:r>
          </w:p>
        </w:tc>
        <w:tc>
          <w:tcPr>
            <w:tcW w:w="4788" w:type="dxa"/>
            <w:shd w:val="clear" w:color="auto" w:fill="auto"/>
          </w:tcPr>
          <w:p w14:paraId="6E53EEBA" w14:textId="77777777" w:rsidR="005A2CDA" w:rsidRPr="0089236C" w:rsidRDefault="005A2CDA" w:rsidP="002A733E">
            <w:pPr>
              <w:autoSpaceDE w:val="0"/>
              <w:autoSpaceDN w:val="0"/>
              <w:adjustRightInd w:val="0"/>
              <w:rPr>
                <w:rFonts w:cs="Arial"/>
              </w:rPr>
            </w:pPr>
            <w:r w:rsidRPr="0089236C">
              <w:rPr>
                <w:rFonts w:cs="Arial"/>
              </w:rPr>
              <w:t>DETAILS OF PAYMENT</w:t>
            </w:r>
          </w:p>
        </w:tc>
      </w:tr>
      <w:tr w:rsidR="005A2CDA" w:rsidRPr="0089236C" w14:paraId="64BEC473" w14:textId="77777777" w:rsidTr="002A733E">
        <w:trPr>
          <w:trHeight w:val="20"/>
        </w:trPr>
        <w:tc>
          <w:tcPr>
            <w:tcW w:w="4396" w:type="dxa"/>
            <w:shd w:val="clear" w:color="auto" w:fill="auto"/>
          </w:tcPr>
          <w:p w14:paraId="2DDCB6C0" w14:textId="77777777" w:rsidR="005A2CDA" w:rsidRPr="0089236C" w:rsidRDefault="005A2CDA" w:rsidP="002A733E">
            <w:pPr>
              <w:autoSpaceDE w:val="0"/>
              <w:autoSpaceDN w:val="0"/>
              <w:adjustRightInd w:val="0"/>
              <w:rPr>
                <w:rFonts w:cs="Arial"/>
              </w:rPr>
            </w:pPr>
          </w:p>
        </w:tc>
        <w:tc>
          <w:tcPr>
            <w:tcW w:w="4788" w:type="dxa"/>
            <w:shd w:val="clear" w:color="auto" w:fill="auto"/>
          </w:tcPr>
          <w:p w14:paraId="075BB86C" w14:textId="77777777" w:rsidR="005A2CDA" w:rsidRPr="0089236C" w:rsidRDefault="005A2CDA" w:rsidP="002A733E">
            <w:pPr>
              <w:autoSpaceDE w:val="0"/>
              <w:autoSpaceDN w:val="0"/>
              <w:adjustRightInd w:val="0"/>
              <w:rPr>
                <w:rFonts w:cs="Arial"/>
              </w:rPr>
            </w:pPr>
          </w:p>
        </w:tc>
      </w:tr>
    </w:tbl>
    <w:p w14:paraId="058358FB" w14:textId="77777777" w:rsidR="005A2CDA" w:rsidRPr="0089236C" w:rsidRDefault="005A2CDA" w:rsidP="005A2CDA">
      <w:pPr>
        <w:autoSpaceDE w:val="0"/>
        <w:autoSpaceDN w:val="0"/>
        <w:adjustRightInd w:val="0"/>
        <w:rPr>
          <w:rFonts w:cs="Arial"/>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89236C" w14:paraId="3C975541" w14:textId="77777777" w:rsidTr="002A733E">
        <w:tc>
          <w:tcPr>
            <w:tcW w:w="4394" w:type="dxa"/>
            <w:shd w:val="clear" w:color="auto" w:fill="auto"/>
          </w:tcPr>
          <w:p w14:paraId="1AF94990" w14:textId="77777777" w:rsidR="005A2CDA" w:rsidRPr="0089236C" w:rsidRDefault="005A2CDA" w:rsidP="002A733E">
            <w:pPr>
              <w:autoSpaceDE w:val="0"/>
              <w:autoSpaceDN w:val="0"/>
              <w:adjustRightInd w:val="0"/>
              <w:rPr>
                <w:rFonts w:cs="Arial"/>
              </w:rPr>
            </w:pPr>
            <w:r w:rsidRPr="0089236C">
              <w:rPr>
                <w:rFonts w:cs="Arial"/>
              </w:rPr>
              <w:t>SWIFT MESSAGE MT103 – USD</w:t>
            </w:r>
          </w:p>
        </w:tc>
        <w:tc>
          <w:tcPr>
            <w:tcW w:w="4820" w:type="dxa"/>
            <w:shd w:val="clear" w:color="auto" w:fill="auto"/>
          </w:tcPr>
          <w:p w14:paraId="6887CB83" w14:textId="77777777" w:rsidR="005A2CDA" w:rsidRPr="0089236C" w:rsidRDefault="005A2CDA" w:rsidP="002A733E">
            <w:pPr>
              <w:autoSpaceDE w:val="0"/>
              <w:autoSpaceDN w:val="0"/>
              <w:adjustRightInd w:val="0"/>
              <w:rPr>
                <w:rFonts w:cs="Arial"/>
              </w:rPr>
            </w:pPr>
          </w:p>
        </w:tc>
      </w:tr>
      <w:tr w:rsidR="005A2CDA" w:rsidRPr="0089236C" w14:paraId="18297857" w14:textId="77777777" w:rsidTr="002A733E">
        <w:tc>
          <w:tcPr>
            <w:tcW w:w="4394" w:type="dxa"/>
            <w:shd w:val="clear" w:color="auto" w:fill="auto"/>
          </w:tcPr>
          <w:p w14:paraId="14AE7156" w14:textId="77777777" w:rsidR="005A2CDA" w:rsidRPr="0089236C" w:rsidRDefault="005A2CDA" w:rsidP="002A733E">
            <w:pPr>
              <w:rPr>
                <w:rFonts w:cs="Arial"/>
              </w:rPr>
            </w:pPr>
            <w:r w:rsidRPr="0089236C">
              <w:rPr>
                <w:rFonts w:cs="Arial"/>
              </w:rPr>
              <w:t xml:space="preserve">FIELD 32A: </w:t>
            </w:r>
          </w:p>
        </w:tc>
        <w:tc>
          <w:tcPr>
            <w:tcW w:w="4820" w:type="dxa"/>
            <w:shd w:val="clear" w:color="auto" w:fill="auto"/>
          </w:tcPr>
          <w:p w14:paraId="033EB81A" w14:textId="77777777" w:rsidR="005A2CDA" w:rsidRPr="0089236C" w:rsidRDefault="005A2CDA" w:rsidP="002A733E">
            <w:pPr>
              <w:rPr>
                <w:rFonts w:cs="Arial"/>
              </w:rPr>
            </w:pPr>
            <w:r w:rsidRPr="0089236C">
              <w:rPr>
                <w:rFonts w:cs="Arial"/>
              </w:rPr>
              <w:t>VALUE DATE – USD- AMOUNT</w:t>
            </w:r>
          </w:p>
        </w:tc>
      </w:tr>
      <w:tr w:rsidR="005A2CDA" w:rsidRPr="0089236C" w14:paraId="1BAE4C95" w14:textId="77777777" w:rsidTr="002A733E">
        <w:tc>
          <w:tcPr>
            <w:tcW w:w="4394" w:type="dxa"/>
            <w:shd w:val="clear" w:color="auto" w:fill="auto"/>
          </w:tcPr>
          <w:p w14:paraId="09FA729C" w14:textId="77777777" w:rsidR="005A2CDA" w:rsidRPr="0089236C" w:rsidRDefault="005A2CDA" w:rsidP="002A733E">
            <w:pPr>
              <w:autoSpaceDE w:val="0"/>
              <w:autoSpaceDN w:val="0"/>
              <w:adjustRightInd w:val="0"/>
              <w:rPr>
                <w:rFonts w:cs="Arial"/>
                <w:lang w:val="sr-Cyrl-RS"/>
              </w:rPr>
            </w:pPr>
            <w:r w:rsidRPr="0089236C">
              <w:rPr>
                <w:rFonts w:cs="Arial"/>
              </w:rPr>
              <w:t xml:space="preserve">FIELD 50K: </w:t>
            </w:r>
            <w:r w:rsidRPr="0089236C">
              <w:rPr>
                <w:rFonts w:cs="Arial"/>
                <w:lang w:val="sr-Cyrl-RS"/>
              </w:rPr>
              <w:t xml:space="preserve"> </w:t>
            </w:r>
          </w:p>
        </w:tc>
        <w:tc>
          <w:tcPr>
            <w:tcW w:w="4820" w:type="dxa"/>
            <w:shd w:val="clear" w:color="auto" w:fill="auto"/>
          </w:tcPr>
          <w:p w14:paraId="680B7C59" w14:textId="77777777" w:rsidR="005A2CDA" w:rsidRPr="0089236C" w:rsidRDefault="005A2CDA" w:rsidP="002A733E">
            <w:pPr>
              <w:autoSpaceDE w:val="0"/>
              <w:autoSpaceDN w:val="0"/>
              <w:adjustRightInd w:val="0"/>
              <w:rPr>
                <w:rFonts w:cs="Arial"/>
              </w:rPr>
            </w:pPr>
            <w:r w:rsidRPr="0089236C">
              <w:rPr>
                <w:rFonts w:cs="Arial"/>
              </w:rPr>
              <w:t>ORDERING CUSTOMER</w:t>
            </w:r>
          </w:p>
        </w:tc>
      </w:tr>
      <w:tr w:rsidR="005A2CDA" w:rsidRPr="0089236C" w14:paraId="3FA644CB" w14:textId="77777777" w:rsidTr="002A733E">
        <w:tc>
          <w:tcPr>
            <w:tcW w:w="4394" w:type="dxa"/>
            <w:shd w:val="clear" w:color="auto" w:fill="auto"/>
          </w:tcPr>
          <w:p w14:paraId="08BCB956" w14:textId="77777777" w:rsidR="005A2CDA" w:rsidRPr="0089236C" w:rsidRDefault="005A2CDA" w:rsidP="002A733E">
            <w:pPr>
              <w:autoSpaceDE w:val="0"/>
              <w:autoSpaceDN w:val="0"/>
              <w:adjustRightInd w:val="0"/>
              <w:rPr>
                <w:rFonts w:cs="Arial"/>
              </w:rPr>
            </w:pPr>
            <w:r w:rsidRPr="0089236C">
              <w:rPr>
                <w:rFonts w:cs="Arial"/>
              </w:rPr>
              <w:t>FIELD 56A:</w:t>
            </w:r>
          </w:p>
          <w:p w14:paraId="4B1EDD7A" w14:textId="77777777" w:rsidR="005A2CDA" w:rsidRPr="0089236C" w:rsidRDefault="005A2CDA" w:rsidP="002A733E">
            <w:pPr>
              <w:autoSpaceDE w:val="0"/>
              <w:autoSpaceDN w:val="0"/>
              <w:adjustRightInd w:val="0"/>
              <w:rPr>
                <w:rFonts w:cs="Arial"/>
              </w:rPr>
            </w:pPr>
            <w:r w:rsidRPr="0089236C">
              <w:rPr>
                <w:rFonts w:cs="Arial"/>
              </w:rPr>
              <w:t>(INTERMEDIARY)</w:t>
            </w:r>
          </w:p>
          <w:p w14:paraId="7A2364DD" w14:textId="77777777" w:rsidR="005A2CDA" w:rsidRPr="0089236C" w:rsidRDefault="005A2CDA" w:rsidP="002A733E">
            <w:pPr>
              <w:autoSpaceDE w:val="0"/>
              <w:autoSpaceDN w:val="0"/>
              <w:adjustRightInd w:val="0"/>
              <w:rPr>
                <w:rFonts w:cs="Arial"/>
              </w:rPr>
            </w:pPr>
          </w:p>
        </w:tc>
        <w:tc>
          <w:tcPr>
            <w:tcW w:w="4820" w:type="dxa"/>
            <w:shd w:val="clear" w:color="auto" w:fill="auto"/>
          </w:tcPr>
          <w:p w14:paraId="3AE1606E" w14:textId="77777777" w:rsidR="005A2CDA" w:rsidRPr="0089236C" w:rsidRDefault="005A2CDA" w:rsidP="002A733E">
            <w:pPr>
              <w:autoSpaceDE w:val="0"/>
              <w:autoSpaceDN w:val="0"/>
              <w:adjustRightInd w:val="0"/>
              <w:rPr>
                <w:rFonts w:cs="Arial"/>
              </w:rPr>
            </w:pPr>
            <w:r w:rsidRPr="0089236C">
              <w:rPr>
                <w:rFonts w:cs="Arial"/>
              </w:rPr>
              <w:t>BKTRUS33XXX</w:t>
            </w:r>
          </w:p>
          <w:p w14:paraId="733D3666" w14:textId="77777777" w:rsidR="005A2CDA" w:rsidRPr="0089236C" w:rsidRDefault="005A2CDA" w:rsidP="002A733E">
            <w:pPr>
              <w:autoSpaceDE w:val="0"/>
              <w:autoSpaceDN w:val="0"/>
              <w:adjustRightInd w:val="0"/>
              <w:rPr>
                <w:rFonts w:cs="Arial"/>
              </w:rPr>
            </w:pPr>
            <w:r w:rsidRPr="0089236C">
              <w:rPr>
                <w:rFonts w:cs="Arial"/>
              </w:rPr>
              <w:t>DEUTSCHE BANK TRUST COMPANIY</w:t>
            </w:r>
          </w:p>
          <w:p w14:paraId="0E5CCA1D" w14:textId="77777777" w:rsidR="005A2CDA" w:rsidRPr="0089236C" w:rsidRDefault="005A2CDA" w:rsidP="002A733E">
            <w:pPr>
              <w:autoSpaceDE w:val="0"/>
              <w:autoSpaceDN w:val="0"/>
              <w:adjustRightInd w:val="0"/>
              <w:rPr>
                <w:rFonts w:cs="Arial"/>
              </w:rPr>
            </w:pPr>
            <w:r w:rsidRPr="0089236C">
              <w:rPr>
                <w:rFonts w:cs="Arial"/>
              </w:rPr>
              <w:t>AMERICAS, NEW YORK</w:t>
            </w:r>
          </w:p>
          <w:p w14:paraId="18C2731C" w14:textId="77777777" w:rsidR="005A2CDA" w:rsidRPr="0089236C" w:rsidRDefault="005A2CDA" w:rsidP="002A733E">
            <w:pPr>
              <w:autoSpaceDE w:val="0"/>
              <w:autoSpaceDN w:val="0"/>
              <w:adjustRightInd w:val="0"/>
              <w:rPr>
                <w:rFonts w:cs="Arial"/>
              </w:rPr>
            </w:pPr>
            <w:r w:rsidRPr="0089236C">
              <w:rPr>
                <w:rFonts w:cs="Arial"/>
              </w:rPr>
              <w:t>60 WALL STREET</w:t>
            </w:r>
          </w:p>
          <w:p w14:paraId="76C6B1F7" w14:textId="77777777" w:rsidR="005A2CDA" w:rsidRPr="0089236C" w:rsidRDefault="005A2CDA" w:rsidP="002A733E">
            <w:pPr>
              <w:autoSpaceDE w:val="0"/>
              <w:autoSpaceDN w:val="0"/>
              <w:adjustRightInd w:val="0"/>
              <w:rPr>
                <w:rFonts w:cs="Arial"/>
              </w:rPr>
            </w:pPr>
            <w:r w:rsidRPr="0089236C">
              <w:rPr>
                <w:rFonts w:cs="Arial"/>
              </w:rPr>
              <w:t>UNITED STATES</w:t>
            </w:r>
          </w:p>
        </w:tc>
      </w:tr>
      <w:tr w:rsidR="005A2CDA" w:rsidRPr="0089236C" w14:paraId="4E2C4228" w14:textId="77777777" w:rsidTr="002A733E">
        <w:tc>
          <w:tcPr>
            <w:tcW w:w="4394" w:type="dxa"/>
            <w:shd w:val="clear" w:color="auto" w:fill="auto"/>
          </w:tcPr>
          <w:p w14:paraId="68AA0785" w14:textId="77777777" w:rsidR="005A2CDA" w:rsidRPr="0089236C" w:rsidRDefault="005A2CDA" w:rsidP="002A733E">
            <w:pPr>
              <w:autoSpaceDE w:val="0"/>
              <w:autoSpaceDN w:val="0"/>
              <w:adjustRightInd w:val="0"/>
              <w:rPr>
                <w:rFonts w:cs="Arial"/>
              </w:rPr>
            </w:pPr>
            <w:r w:rsidRPr="0089236C">
              <w:rPr>
                <w:rFonts w:cs="Arial"/>
              </w:rPr>
              <w:t>FIELD 57A:</w:t>
            </w:r>
          </w:p>
          <w:p w14:paraId="5DEF691C" w14:textId="77777777" w:rsidR="005A2CDA" w:rsidRPr="0089236C" w:rsidRDefault="005A2CDA" w:rsidP="002A733E">
            <w:pPr>
              <w:autoSpaceDE w:val="0"/>
              <w:autoSpaceDN w:val="0"/>
              <w:adjustRightInd w:val="0"/>
              <w:rPr>
                <w:rFonts w:cs="Arial"/>
              </w:rPr>
            </w:pPr>
            <w:r w:rsidRPr="0089236C">
              <w:rPr>
                <w:rFonts w:cs="Arial"/>
              </w:rPr>
              <w:t>(ACC. WITH BANK)</w:t>
            </w:r>
          </w:p>
          <w:p w14:paraId="44A03150" w14:textId="77777777" w:rsidR="005A2CDA" w:rsidRPr="0089236C" w:rsidRDefault="005A2CDA" w:rsidP="002A733E">
            <w:pPr>
              <w:autoSpaceDE w:val="0"/>
              <w:autoSpaceDN w:val="0"/>
              <w:adjustRightInd w:val="0"/>
              <w:rPr>
                <w:rFonts w:cs="Arial"/>
              </w:rPr>
            </w:pPr>
          </w:p>
        </w:tc>
        <w:tc>
          <w:tcPr>
            <w:tcW w:w="4820" w:type="dxa"/>
            <w:shd w:val="clear" w:color="auto" w:fill="auto"/>
          </w:tcPr>
          <w:p w14:paraId="5090913E" w14:textId="77777777" w:rsidR="005A2CDA" w:rsidRPr="0089236C" w:rsidRDefault="005A2CDA" w:rsidP="002A733E">
            <w:pPr>
              <w:autoSpaceDE w:val="0"/>
              <w:autoSpaceDN w:val="0"/>
              <w:adjustRightInd w:val="0"/>
              <w:rPr>
                <w:rFonts w:cs="Arial"/>
              </w:rPr>
            </w:pPr>
            <w:r w:rsidRPr="0089236C">
              <w:rPr>
                <w:rFonts w:cs="Arial"/>
              </w:rPr>
              <w:t>NBSRRSBGXXX</w:t>
            </w:r>
          </w:p>
          <w:p w14:paraId="5520E6CA"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6A42C978" w14:textId="77777777" w:rsidR="005A2CDA" w:rsidRPr="0089236C" w:rsidRDefault="005A2CDA" w:rsidP="002A733E">
            <w:pPr>
              <w:autoSpaceDE w:val="0"/>
              <w:autoSpaceDN w:val="0"/>
              <w:adjustRightInd w:val="0"/>
              <w:rPr>
                <w:rFonts w:cs="Arial"/>
              </w:rPr>
            </w:pPr>
            <w:r w:rsidRPr="0089236C">
              <w:rPr>
                <w:rFonts w:cs="Arial"/>
              </w:rPr>
              <w:t>BANK OF SERBIA – NB BEOGRAD,</w:t>
            </w:r>
          </w:p>
          <w:p w14:paraId="1F37E4A0" w14:textId="77777777" w:rsidR="005A2CDA" w:rsidRPr="0089236C" w:rsidRDefault="005A2CDA" w:rsidP="002A733E">
            <w:pPr>
              <w:autoSpaceDE w:val="0"/>
              <w:autoSpaceDN w:val="0"/>
              <w:adjustRightInd w:val="0"/>
              <w:rPr>
                <w:rFonts w:cs="Arial"/>
              </w:rPr>
            </w:pPr>
            <w:r w:rsidRPr="0089236C">
              <w:rPr>
                <w:rFonts w:cs="Arial"/>
              </w:rPr>
              <w:t>NEMANJINA 17</w:t>
            </w:r>
          </w:p>
          <w:p w14:paraId="3E4A9468" w14:textId="77777777" w:rsidR="005A2CDA" w:rsidRPr="0089236C" w:rsidRDefault="005A2CDA" w:rsidP="002A733E">
            <w:pPr>
              <w:autoSpaceDE w:val="0"/>
              <w:autoSpaceDN w:val="0"/>
              <w:adjustRightInd w:val="0"/>
              <w:rPr>
                <w:rFonts w:cs="Arial"/>
              </w:rPr>
            </w:pPr>
            <w:r w:rsidRPr="0089236C">
              <w:rPr>
                <w:rFonts w:cs="Arial"/>
              </w:rPr>
              <w:t>SERBIA</w:t>
            </w:r>
          </w:p>
        </w:tc>
      </w:tr>
      <w:tr w:rsidR="005A2CDA" w:rsidRPr="0089236C" w14:paraId="1AFFE58B" w14:textId="77777777" w:rsidTr="002A733E">
        <w:tc>
          <w:tcPr>
            <w:tcW w:w="4394" w:type="dxa"/>
            <w:shd w:val="clear" w:color="auto" w:fill="auto"/>
          </w:tcPr>
          <w:p w14:paraId="12F2D359" w14:textId="77777777" w:rsidR="005A2CDA" w:rsidRPr="0089236C" w:rsidRDefault="005A2CDA" w:rsidP="002A733E">
            <w:pPr>
              <w:autoSpaceDE w:val="0"/>
              <w:autoSpaceDN w:val="0"/>
              <w:adjustRightInd w:val="0"/>
              <w:rPr>
                <w:rFonts w:cs="Arial"/>
              </w:rPr>
            </w:pPr>
            <w:r w:rsidRPr="0089236C">
              <w:rPr>
                <w:rFonts w:cs="Arial"/>
              </w:rPr>
              <w:t>FIELD 59:</w:t>
            </w:r>
          </w:p>
          <w:p w14:paraId="08A2B682" w14:textId="77777777" w:rsidR="005A2CDA" w:rsidRPr="0089236C" w:rsidRDefault="005A2CDA" w:rsidP="002A733E">
            <w:pPr>
              <w:autoSpaceDE w:val="0"/>
              <w:autoSpaceDN w:val="0"/>
              <w:adjustRightInd w:val="0"/>
              <w:rPr>
                <w:rFonts w:cs="Arial"/>
              </w:rPr>
            </w:pPr>
            <w:r w:rsidRPr="0089236C">
              <w:rPr>
                <w:rFonts w:cs="Arial"/>
              </w:rPr>
              <w:t>(BENEFICIARY)</w:t>
            </w:r>
          </w:p>
          <w:p w14:paraId="65403D0A" w14:textId="77777777" w:rsidR="005A2CDA" w:rsidRPr="0089236C" w:rsidRDefault="005A2CDA" w:rsidP="002A733E">
            <w:pPr>
              <w:autoSpaceDE w:val="0"/>
              <w:autoSpaceDN w:val="0"/>
              <w:adjustRightInd w:val="0"/>
              <w:rPr>
                <w:rFonts w:cs="Arial"/>
              </w:rPr>
            </w:pPr>
          </w:p>
        </w:tc>
        <w:tc>
          <w:tcPr>
            <w:tcW w:w="4820" w:type="dxa"/>
            <w:shd w:val="clear" w:color="auto" w:fill="auto"/>
          </w:tcPr>
          <w:p w14:paraId="6C72A217" w14:textId="77777777" w:rsidR="005A2CDA" w:rsidRPr="0089236C" w:rsidRDefault="005A2CDA" w:rsidP="002A733E">
            <w:pPr>
              <w:autoSpaceDE w:val="0"/>
              <w:autoSpaceDN w:val="0"/>
              <w:adjustRightInd w:val="0"/>
              <w:rPr>
                <w:rFonts w:cs="Arial"/>
              </w:rPr>
            </w:pPr>
            <w:r w:rsidRPr="0089236C">
              <w:rPr>
                <w:rFonts w:cs="Arial"/>
              </w:rPr>
              <w:t>/RS35908500103019323073</w:t>
            </w:r>
          </w:p>
          <w:p w14:paraId="04C1370F" w14:textId="77777777" w:rsidR="005A2CDA" w:rsidRPr="0089236C" w:rsidRDefault="005A2CDA" w:rsidP="002A733E">
            <w:pPr>
              <w:autoSpaceDE w:val="0"/>
              <w:autoSpaceDN w:val="0"/>
              <w:adjustRightInd w:val="0"/>
              <w:rPr>
                <w:rFonts w:cs="Arial"/>
              </w:rPr>
            </w:pPr>
            <w:r w:rsidRPr="0089236C">
              <w:rPr>
                <w:rFonts w:cs="Arial"/>
              </w:rPr>
              <w:t>MINISTARSTVO FINANSIJA</w:t>
            </w:r>
          </w:p>
          <w:p w14:paraId="0369E0BE" w14:textId="77777777" w:rsidR="005A2CDA" w:rsidRPr="0089236C" w:rsidRDefault="005A2CDA" w:rsidP="002A733E">
            <w:pPr>
              <w:autoSpaceDE w:val="0"/>
              <w:autoSpaceDN w:val="0"/>
              <w:adjustRightInd w:val="0"/>
              <w:rPr>
                <w:rFonts w:cs="Arial"/>
              </w:rPr>
            </w:pPr>
            <w:r w:rsidRPr="0089236C">
              <w:rPr>
                <w:rFonts w:cs="Arial"/>
              </w:rPr>
              <w:t>UPRAVA ZA TREZOR</w:t>
            </w:r>
          </w:p>
          <w:p w14:paraId="0FDF8589" w14:textId="77777777" w:rsidR="005A2CDA" w:rsidRPr="0089236C" w:rsidRDefault="005A2CDA" w:rsidP="002A733E">
            <w:pPr>
              <w:autoSpaceDE w:val="0"/>
              <w:autoSpaceDN w:val="0"/>
              <w:adjustRightInd w:val="0"/>
              <w:rPr>
                <w:rFonts w:cs="Arial"/>
              </w:rPr>
            </w:pPr>
            <w:r w:rsidRPr="0089236C">
              <w:rPr>
                <w:rFonts w:cs="Arial"/>
              </w:rPr>
              <w:t>POP LUKINA7-9</w:t>
            </w:r>
          </w:p>
          <w:p w14:paraId="0D128834"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6C58B934" w14:textId="77777777" w:rsidTr="002A733E">
        <w:tc>
          <w:tcPr>
            <w:tcW w:w="4394" w:type="dxa"/>
            <w:shd w:val="clear" w:color="auto" w:fill="auto"/>
          </w:tcPr>
          <w:p w14:paraId="6615D73E" w14:textId="77777777" w:rsidR="005A2CDA" w:rsidRPr="0089236C" w:rsidRDefault="005A2CDA" w:rsidP="002A733E">
            <w:pPr>
              <w:ind w:left="-120" w:right="-180" w:firstLine="120"/>
              <w:rPr>
                <w:rFonts w:cs="Arial"/>
              </w:rPr>
            </w:pPr>
            <w:r w:rsidRPr="0089236C">
              <w:rPr>
                <w:rFonts w:cs="Arial"/>
              </w:rPr>
              <w:t xml:space="preserve">FIELD 70: </w:t>
            </w:r>
            <w:r w:rsidRPr="0089236C">
              <w:rPr>
                <w:rFonts w:cs="Arial"/>
                <w:lang w:val="sr-Cyrl-RS"/>
              </w:rPr>
              <w:t xml:space="preserve"> </w:t>
            </w:r>
          </w:p>
        </w:tc>
        <w:tc>
          <w:tcPr>
            <w:tcW w:w="4820" w:type="dxa"/>
            <w:shd w:val="clear" w:color="auto" w:fill="auto"/>
          </w:tcPr>
          <w:p w14:paraId="6EEF45E1" w14:textId="77777777" w:rsidR="005A2CDA" w:rsidRPr="0089236C" w:rsidRDefault="005A2CDA" w:rsidP="002A733E">
            <w:pPr>
              <w:autoSpaceDE w:val="0"/>
              <w:autoSpaceDN w:val="0"/>
              <w:adjustRightInd w:val="0"/>
              <w:rPr>
                <w:rFonts w:cs="Arial"/>
              </w:rPr>
            </w:pPr>
            <w:r w:rsidRPr="0089236C">
              <w:rPr>
                <w:rFonts w:cs="Arial"/>
              </w:rPr>
              <w:t>DETAILS OF PAYMENT</w:t>
            </w:r>
          </w:p>
        </w:tc>
      </w:tr>
    </w:tbl>
    <w:p w14:paraId="5BD32E39" w14:textId="77777777" w:rsidR="007E61A3" w:rsidRDefault="007E61A3" w:rsidP="007E61A3">
      <w:pPr>
        <w:tabs>
          <w:tab w:val="left" w:pos="284"/>
        </w:tabs>
        <w:spacing w:after="120"/>
        <w:rPr>
          <w:rFonts w:cs="Arial"/>
          <w:b/>
          <w:lang w:val="ru-RU"/>
        </w:rPr>
      </w:pPr>
    </w:p>
    <w:p w14:paraId="22C5F275" w14:textId="77777777" w:rsidR="005A2CDA" w:rsidRPr="00E4599B" w:rsidRDefault="005A2CDA" w:rsidP="00487476">
      <w:pPr>
        <w:numPr>
          <w:ilvl w:val="1"/>
          <w:numId w:val="34"/>
        </w:numPr>
        <w:tabs>
          <w:tab w:val="left" w:pos="284"/>
        </w:tabs>
        <w:spacing w:after="120"/>
        <w:ind w:left="0" w:firstLine="0"/>
        <w:rPr>
          <w:rFonts w:cs="Arial"/>
          <w:b/>
          <w:lang w:val="ru-RU"/>
        </w:rPr>
      </w:pPr>
      <w:r w:rsidRPr="00E4599B">
        <w:rPr>
          <w:rFonts w:cs="Arial"/>
          <w:b/>
          <w:lang w:val="ru-RU"/>
        </w:rPr>
        <w:t xml:space="preserve">Закључивање </w:t>
      </w:r>
      <w:r w:rsidR="00593317" w:rsidRPr="00E4599B">
        <w:rPr>
          <w:rFonts w:cs="Arial"/>
          <w:b/>
          <w:lang w:val="ru-RU"/>
        </w:rPr>
        <w:t>уговора</w:t>
      </w:r>
    </w:p>
    <w:p w14:paraId="1EF34201"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Наручилац је обавезан да </w:t>
      </w:r>
      <w:r w:rsidR="0015720D" w:rsidRPr="00E4599B">
        <w:rPr>
          <w:rFonts w:eastAsia="TimesNewRomanPSMT" w:cs="Arial"/>
          <w:bCs/>
          <w:lang w:val="sr-Cyrl-RS"/>
        </w:rPr>
        <w:t>уговор</w:t>
      </w:r>
      <w:r w:rsidRPr="00E4599B">
        <w:rPr>
          <w:rFonts w:eastAsia="TimesNewRomanPSMT" w:cs="Arial"/>
          <w:bCs/>
          <w:lang w:val="sr-Cyrl-RS"/>
        </w:rPr>
        <w:t xml:space="preserve"> достави понуђачу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у року од 8 </w:t>
      </w:r>
      <w:r w:rsidRPr="00E4599B">
        <w:rPr>
          <w:rFonts w:eastAsia="TimesNewRomanPSMT" w:cs="Arial"/>
          <w:bCs/>
          <w:i/>
          <w:lang w:val="sr-Cyrl-RS"/>
        </w:rPr>
        <w:t>(</w:t>
      </w:r>
      <w:r w:rsidR="00E4599B" w:rsidRPr="00E4599B">
        <w:rPr>
          <w:rFonts w:cs="Arial"/>
          <w:lang w:val="ru-RU"/>
        </w:rPr>
        <w:t xml:space="preserve">словима: </w:t>
      </w:r>
      <w:r w:rsidRPr="00E4599B">
        <w:rPr>
          <w:rFonts w:eastAsia="TimesNewRomanPSMT" w:cs="Arial"/>
          <w:bCs/>
          <w:i/>
          <w:lang w:val="sr-Cyrl-RS"/>
        </w:rPr>
        <w:t>осам)</w:t>
      </w:r>
      <w:r w:rsidRPr="00E4599B">
        <w:rPr>
          <w:rFonts w:eastAsia="TimesNewRomanPSMT" w:cs="Arial"/>
          <w:bCs/>
          <w:lang w:val="sr-Cyrl-RS"/>
        </w:rPr>
        <w:t xml:space="preserve"> дана од дана протека рока за под</w:t>
      </w:r>
      <w:r w:rsidR="00C1022A">
        <w:rPr>
          <w:rFonts w:eastAsia="TimesNewRomanPSMT" w:cs="Arial"/>
          <w:bCs/>
          <w:lang w:val="sr-Cyrl-RS"/>
        </w:rPr>
        <w:t>ношење захтева за заштиту права,</w:t>
      </w:r>
      <w:r w:rsidR="00C1022A" w:rsidRPr="00C1022A">
        <w:rPr>
          <w:rFonts w:eastAsia="TimesNewRomanPSMT" w:cs="Arial"/>
          <w:bCs/>
          <w:lang w:val="sr-Cyrl-RS"/>
        </w:rPr>
        <w:t xml:space="preserve"> </w:t>
      </w:r>
      <w:r w:rsidR="00C1022A" w:rsidRPr="00A51AC4">
        <w:rPr>
          <w:rFonts w:eastAsia="TimesNewRomanPSMT" w:cs="Arial"/>
          <w:bCs/>
          <w:lang w:val="sr-Cyrl-RS"/>
        </w:rPr>
        <w:t>заједно са Уговором о чувању пословне тајне и поверљивих информација на потпис, оверу и завођење</w:t>
      </w:r>
      <w:r w:rsidR="00C1022A">
        <w:rPr>
          <w:rFonts w:eastAsia="TimesNewRomanPSMT" w:cs="Arial"/>
          <w:bCs/>
          <w:lang w:val="sr-Cyrl-RS"/>
        </w:rPr>
        <w:t>.</w:t>
      </w:r>
    </w:p>
    <w:p w14:paraId="7537EF7C" w14:textId="6FE13511" w:rsidR="005A2CDA" w:rsidRPr="00E4599B" w:rsidRDefault="005A2CDA" w:rsidP="0015720D">
      <w:pPr>
        <w:rPr>
          <w:rFonts w:eastAsia="TimesNewRomanPSMT" w:cs="Arial"/>
          <w:bCs/>
          <w:lang w:val="sr-Cyrl-RS"/>
        </w:rPr>
      </w:pPr>
      <w:r w:rsidRPr="00E4599B">
        <w:rPr>
          <w:rFonts w:eastAsia="TimesNewRomanPSMT" w:cs="Arial"/>
          <w:bCs/>
          <w:lang w:val="sr-Cyrl-RS"/>
        </w:rPr>
        <w:t xml:space="preserve">Понуђач којем буде додељен </w:t>
      </w:r>
      <w:r w:rsidR="0015720D" w:rsidRPr="00E4599B">
        <w:rPr>
          <w:rFonts w:eastAsia="TimesNewRomanPSMT" w:cs="Arial"/>
          <w:bCs/>
          <w:lang w:val="sr-Cyrl-RS"/>
        </w:rPr>
        <w:t>уговор</w:t>
      </w:r>
      <w:r w:rsidRPr="00E4599B">
        <w:rPr>
          <w:rFonts w:eastAsia="TimesNewRomanPSMT" w:cs="Arial"/>
          <w:bCs/>
          <w:lang w:val="sr-Cyrl-RS"/>
        </w:rPr>
        <w:t>, оба</w:t>
      </w:r>
      <w:r w:rsidR="00CF12E7">
        <w:rPr>
          <w:rFonts w:eastAsia="TimesNewRomanPSMT" w:cs="Arial"/>
          <w:bCs/>
          <w:lang w:val="sr-Cyrl-RS"/>
        </w:rPr>
        <w:t xml:space="preserve">везан је да у року од највише 5 </w:t>
      </w:r>
      <w:r w:rsidRPr="00E4599B">
        <w:rPr>
          <w:rFonts w:eastAsia="TimesNewRomanPSMT" w:cs="Arial"/>
          <w:bCs/>
          <w:i/>
          <w:lang w:val="sr-Cyrl-RS"/>
        </w:rPr>
        <w:t>(</w:t>
      </w:r>
      <w:r w:rsidR="00E4599B" w:rsidRPr="00E4599B">
        <w:rPr>
          <w:rFonts w:cs="Arial"/>
          <w:lang w:val="ru-RU"/>
        </w:rPr>
        <w:t xml:space="preserve">словима: </w:t>
      </w:r>
      <w:r w:rsidR="00CF12E7">
        <w:rPr>
          <w:rFonts w:eastAsia="TimesNewRomanPSMT" w:cs="Arial"/>
          <w:bCs/>
          <w:lang w:val="sr-Cyrl-RS"/>
        </w:rPr>
        <w:t>пет</w:t>
      </w:r>
      <w:r w:rsidRPr="00E4599B">
        <w:rPr>
          <w:rFonts w:eastAsia="TimesNewRomanPSMT" w:cs="Arial"/>
          <w:bCs/>
          <w:i/>
          <w:lang w:val="sr-Cyrl-RS"/>
        </w:rPr>
        <w:t>)</w:t>
      </w:r>
      <w:r w:rsidRPr="00E4599B">
        <w:rPr>
          <w:rFonts w:eastAsia="TimesNewRomanPSMT" w:cs="Arial"/>
          <w:bCs/>
          <w:lang w:val="sr-Cyrl-RS"/>
        </w:rPr>
        <w:t xml:space="preserve"> дана од дана закључења </w:t>
      </w:r>
      <w:r w:rsidR="0015720D" w:rsidRPr="00E4599B">
        <w:rPr>
          <w:rFonts w:eastAsia="TimesNewRomanPSMT" w:cs="Arial"/>
          <w:bCs/>
          <w:lang w:val="sr-Cyrl-RS"/>
        </w:rPr>
        <w:t>уговора</w:t>
      </w:r>
      <w:r w:rsidRPr="00E4599B">
        <w:rPr>
          <w:rFonts w:eastAsia="TimesNewRomanPSMT" w:cs="Arial"/>
          <w:bCs/>
          <w:lang w:val="sr-Cyrl-RS"/>
        </w:rPr>
        <w:t xml:space="preserve"> достави </w:t>
      </w:r>
      <w:r w:rsidR="00CF12E7">
        <w:rPr>
          <w:rFonts w:eastAsia="TimesNewRomanPSMT" w:cs="Arial"/>
          <w:bCs/>
          <w:lang w:val="sr-Cyrl-RS"/>
        </w:rPr>
        <w:t>Бланко сопствену меницу</w:t>
      </w:r>
      <w:r w:rsidRPr="00E4599B">
        <w:rPr>
          <w:rFonts w:eastAsia="TimesNewRomanPSMT" w:cs="Arial"/>
          <w:bCs/>
          <w:lang w:val="sr-Cyrl-RS"/>
        </w:rPr>
        <w:t xml:space="preserve"> за добро извршење посла.</w:t>
      </w:r>
    </w:p>
    <w:p w14:paraId="7DEB610D" w14:textId="77777777" w:rsidR="005A2CDA" w:rsidRPr="00E4599B" w:rsidRDefault="005A2CDA" w:rsidP="0015720D">
      <w:pPr>
        <w:rPr>
          <w:rFonts w:eastAsia="TimesNewRomanPSMT" w:cs="Arial"/>
          <w:bCs/>
          <w:lang w:val="sr-Cyrl-RS"/>
        </w:rPr>
      </w:pPr>
      <w:r w:rsidRPr="00E4599B">
        <w:rPr>
          <w:rFonts w:eastAsia="TimesNewRomanPSMT" w:cs="Arial"/>
          <w:bCs/>
          <w:lang w:val="sr-Cyrl-RS"/>
        </w:rPr>
        <w:lastRenderedPageBreak/>
        <w:t xml:space="preserve">Достављање средства финансијског обезбеђења представља одложни услов, тако да правно дејство </w:t>
      </w:r>
      <w:r w:rsidR="0015720D" w:rsidRPr="00E4599B">
        <w:rPr>
          <w:rFonts w:eastAsia="TimesNewRomanPSMT" w:cs="Arial"/>
          <w:bCs/>
          <w:lang w:val="sr-Cyrl-RS"/>
        </w:rPr>
        <w:t>уговора</w:t>
      </w:r>
      <w:r w:rsidRPr="00E4599B">
        <w:rPr>
          <w:rFonts w:eastAsia="TimesNewRomanPSMT" w:cs="Arial"/>
          <w:bCs/>
          <w:lang w:val="sr-Cyrl-RS"/>
        </w:rPr>
        <w:t xml:space="preserve"> не настаје док се одложни услов не испуни. </w:t>
      </w:r>
    </w:p>
    <w:p w14:paraId="49F73D69"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Ако понуђач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одбије да закључи исти Наручилац може да закључи </w:t>
      </w:r>
      <w:r w:rsidR="0015720D" w:rsidRPr="00E4599B">
        <w:rPr>
          <w:rFonts w:eastAsia="TimesNewRomanPSMT" w:cs="Arial"/>
          <w:bCs/>
          <w:lang w:val="sr-Cyrl-RS"/>
        </w:rPr>
        <w:t>уговор</w:t>
      </w:r>
      <w:r w:rsidRPr="00E4599B">
        <w:rPr>
          <w:rFonts w:eastAsia="TimesNewRomanPSMT" w:cs="Arial"/>
          <w:bCs/>
          <w:lang w:val="sr-Cyrl-RS"/>
        </w:rPr>
        <w:t xml:space="preserve"> са првим с</w:t>
      </w:r>
      <w:r w:rsidR="003252F8">
        <w:rPr>
          <w:rFonts w:eastAsia="TimesNewRomanPSMT" w:cs="Arial"/>
          <w:bCs/>
          <w:lang w:val="sr-Cyrl-RS"/>
        </w:rPr>
        <w:t>ледећим најповољнијим понуђачем,</w:t>
      </w:r>
      <w:r w:rsidR="003252F8" w:rsidRPr="003252F8">
        <w:rPr>
          <w:rFonts w:eastAsia="TimesNewRomanPSMT" w:cs="Arial"/>
          <w:bCs/>
          <w:lang w:val="sr-Cyrl-RS"/>
        </w:rPr>
        <w:t xml:space="preserve"> </w:t>
      </w:r>
      <w:r w:rsidR="003252F8" w:rsidRPr="00F51DE3">
        <w:rPr>
          <w:rFonts w:eastAsia="TimesNewRomanPSMT" w:cs="Arial"/>
          <w:bCs/>
          <w:lang w:val="sr-Cyrl-RS"/>
        </w:rPr>
        <w:t>стим да Наручилац има право да реализује СФО zа озбиљност Понуде Понуђача који је одбио да потпише Уговор</w:t>
      </w:r>
    </w:p>
    <w:p w14:paraId="2CFBD191" w14:textId="77777777" w:rsidR="003252F8" w:rsidRPr="00263343" w:rsidRDefault="003252F8" w:rsidP="003252F8">
      <w:pPr>
        <w:rPr>
          <w:rFonts w:eastAsia="TimesNewRomanPSMT" w:cs="Arial"/>
          <w:bCs/>
          <w:lang w:val="sr-Cyrl-RS"/>
        </w:rPr>
      </w:pPr>
      <w:r w:rsidRPr="00A51AC4">
        <w:rPr>
          <w:rFonts w:eastAsia="TimesNewRomanPSMT" w:cs="Arial"/>
          <w:bCs/>
          <w:lang w:val="sr-Cyrl-RS"/>
        </w:rPr>
        <w:t>Такође, понуђач је дужан да закључи и Уговор о чувању пословне тајне и поверљивих информација који ће му доставити Наручилац.</w:t>
      </w:r>
    </w:p>
    <w:p w14:paraId="53A37B25"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20D" w:rsidRPr="00E4599B">
        <w:rPr>
          <w:rFonts w:eastAsia="TimesNewRomanPSMT" w:cs="Arial"/>
          <w:bCs/>
          <w:lang w:val="sr-Cyrl-RS"/>
        </w:rPr>
        <w:t>Н</w:t>
      </w:r>
      <w:r w:rsidRPr="00E4599B">
        <w:rPr>
          <w:rFonts w:eastAsia="TimesNewRomanPSMT" w:cs="Arial"/>
          <w:bCs/>
          <w:lang w:val="sr-Cyrl-RS"/>
        </w:rPr>
        <w:t xml:space="preserve">аручилац ће сходно члану 112. став 2. тачка 5) ЗЈН-а закључити </w:t>
      </w:r>
      <w:r w:rsidR="0015720D" w:rsidRPr="00E4599B">
        <w:rPr>
          <w:rFonts w:eastAsia="TimesNewRomanPSMT" w:cs="Arial"/>
          <w:bCs/>
          <w:lang w:val="sr-Cyrl-RS"/>
        </w:rPr>
        <w:t>уговор</w:t>
      </w:r>
      <w:r w:rsidRPr="00E4599B">
        <w:rPr>
          <w:rFonts w:eastAsia="TimesNewRomanPSMT" w:cs="Arial"/>
          <w:bCs/>
          <w:lang w:val="sr-Cyrl-RS"/>
        </w:rPr>
        <w:t xml:space="preserve"> са понуђачем и пре истека рока за подношење захтева за заштиту права. </w:t>
      </w:r>
    </w:p>
    <w:p w14:paraId="41B8219E" w14:textId="77777777" w:rsidR="005A2CDA" w:rsidRPr="00E4599B" w:rsidRDefault="005A2CDA" w:rsidP="00487476">
      <w:pPr>
        <w:numPr>
          <w:ilvl w:val="1"/>
          <w:numId w:val="34"/>
        </w:numPr>
        <w:tabs>
          <w:tab w:val="left" w:pos="284"/>
        </w:tabs>
        <w:ind w:left="0" w:firstLine="0"/>
        <w:rPr>
          <w:rFonts w:cs="Arial"/>
          <w:b/>
          <w:lang w:val="ru-RU"/>
        </w:rPr>
      </w:pPr>
      <w:r w:rsidRPr="00E4599B">
        <w:rPr>
          <w:rFonts w:cs="Arial"/>
          <w:b/>
          <w:lang w:val="ru-RU"/>
        </w:rPr>
        <w:t xml:space="preserve">Измене током трајања </w:t>
      </w:r>
      <w:r w:rsidR="0015720D" w:rsidRPr="00E4599B">
        <w:rPr>
          <w:rFonts w:cs="Arial"/>
          <w:b/>
          <w:lang w:val="ru-RU"/>
        </w:rPr>
        <w:t>уговора</w:t>
      </w:r>
    </w:p>
    <w:p w14:paraId="4FEE88CF" w14:textId="77777777" w:rsidR="00BF5556" w:rsidRPr="00F10723" w:rsidRDefault="00BF5556" w:rsidP="00BF5556">
      <w:pPr>
        <w:rPr>
          <w:rFonts w:cs="Arial"/>
          <w:lang w:val="sr-Cyrl-RS" w:eastAsia="sr-Latn-CS"/>
        </w:rPr>
      </w:pPr>
      <w:r w:rsidRPr="00F10723">
        <w:rPr>
          <w:rFonts w:cs="Arial"/>
          <w:lang w:val="sr-Cyrl-RS" w:eastAsia="sr-Latn-CS"/>
        </w:rPr>
        <w:t>Н</w:t>
      </w:r>
      <w:r w:rsidRPr="00F10723">
        <w:rPr>
          <w:rFonts w:eastAsia="Calibri" w:cs="Arial"/>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93CC5">
        <w:rPr>
          <w:rFonts w:eastAsia="Calibri" w:cs="Arial"/>
          <w:lang w:val="sr-Cyrl-RS" w:eastAsia="sr-Latn-CS"/>
        </w:rPr>
        <w:t>ЗЈН</w:t>
      </w:r>
      <w:r w:rsidRPr="00F10723">
        <w:rPr>
          <w:rFonts w:eastAsia="Calibri" w:cs="Arial"/>
          <w:lang w:val="sr-Cyrl-RS" w:eastAsia="sr-Latn-CS"/>
        </w:rPr>
        <w:t xml:space="preserve"> о јавним набавкама. </w:t>
      </w:r>
      <w:r w:rsidRPr="00F10723">
        <w:rPr>
          <w:rFonts w:cs="Arial"/>
          <w:lang w:val="sr-Cyrl-RS"/>
        </w:rPr>
        <w:t>Обим предмета јавне набав</w:t>
      </w:r>
      <w:r w:rsidR="004E7B7E">
        <w:rPr>
          <w:rFonts w:cs="Arial"/>
          <w:lang w:val="sr-Cyrl-RS"/>
        </w:rPr>
        <w:t xml:space="preserve">ке из Уговора о јавној набавци </w:t>
      </w:r>
      <w:r w:rsidRPr="00F10723">
        <w:rPr>
          <w:rFonts w:cs="Arial"/>
          <w:lang w:val="sr-Cyrl-RS"/>
        </w:rPr>
        <w:t>Наручилац може повећати за максимално до 5% укупне вредности Уговора под условом да има обезбеђена финансијска средства</w:t>
      </w:r>
      <w:r w:rsidRPr="00F10723">
        <w:rPr>
          <w:rFonts w:cs="Arial"/>
          <w:i/>
          <w:lang w:val="sr-Cyrl-RS"/>
        </w:rPr>
        <w:t xml:space="preserve">, </w:t>
      </w:r>
      <w:r w:rsidRPr="00F10723">
        <w:rPr>
          <w:rFonts w:cs="Arial"/>
          <w:lang w:val="sr-Cyrl-RS" w:eastAsia="sr-Latn-CS"/>
        </w:rPr>
        <w:t>за које се није могло знати приликом планирања набавке.</w:t>
      </w:r>
    </w:p>
    <w:p w14:paraId="69324B9F" w14:textId="67E85CF7" w:rsidR="00BF5556" w:rsidRPr="00F10723" w:rsidRDefault="006E4E65" w:rsidP="00BF5556">
      <w:pPr>
        <w:rPr>
          <w:rFonts w:cs="Arial"/>
          <w:lang w:val="sr-Cyrl-RS"/>
        </w:rPr>
      </w:pPr>
      <w:r w:rsidRPr="006E4E65">
        <w:rPr>
          <w:rFonts w:cs="Arial"/>
          <w:lang w:val="sr-Cyrl-RS"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су јасно и прецизно одређени у конкурсној документацији, Уговору о јавној набавци, односно предвиђени посебним прописима, више силе, измене важећих законских прописа, мера државних органа и измењених околности на тржишту насталих услед више силе, у случају непредвиђених околности приликом реализације Уговора, за које се није могло знати приликом планирања набавке, у случају измене законских прописа или правних аката који утичу на начин и рок реализације предмета услуге. </w:t>
      </w:r>
      <w:r w:rsidR="00BF5556" w:rsidRPr="00F10723">
        <w:rPr>
          <w:rFonts w:cs="Arial"/>
          <w:lang w:val="sr-Cyrl-RS"/>
        </w:rPr>
        <w:t>а што ће бити регулисано анексом Уговора</w:t>
      </w:r>
      <w:r w:rsidR="00BF5556" w:rsidRPr="00F10723">
        <w:rPr>
          <w:rFonts w:cs="Arial"/>
          <w:lang w:val="sr-Cyrl-RS" w:eastAsia="sr-Latn-CS"/>
        </w:rPr>
        <w:t>.</w:t>
      </w:r>
    </w:p>
    <w:p w14:paraId="498C0DB8" w14:textId="5C4B21C3" w:rsidR="00BF5556" w:rsidRDefault="00BF5556" w:rsidP="00BF5556">
      <w:pPr>
        <w:rPr>
          <w:rFonts w:cs="Arial"/>
          <w:bCs/>
          <w:lang w:val="sr-Cyrl-RS" w:bidi="en-US"/>
        </w:rPr>
      </w:pPr>
      <w:r w:rsidRPr="00F10723">
        <w:rPr>
          <w:rFonts w:cs="Arial"/>
          <w:bCs/>
          <w:lang w:val="sr-Cyrl-RS" w:bidi="en-US"/>
        </w:rPr>
        <w:t xml:space="preserve">У </w:t>
      </w:r>
      <w:r w:rsidR="000D309C">
        <w:rPr>
          <w:rFonts w:cs="Arial"/>
          <w:bCs/>
          <w:lang w:val="sr-Cyrl-RS" w:bidi="en-US"/>
        </w:rPr>
        <w:t>свим наведеним случајевима Н</w:t>
      </w:r>
      <w:r w:rsidRPr="00F10723">
        <w:rPr>
          <w:rFonts w:cs="Arial"/>
          <w:bCs/>
          <w:lang w:val="sr-Cyrl-RS" w:bidi="en-US"/>
        </w:rPr>
        <w:t xml:space="preserve">аручилац је дужан да донесе одлуку о измени уговора која садржи податке у складу са Прилогом 3Л и да у року од </w:t>
      </w:r>
      <w:r w:rsidR="009811F9">
        <w:rPr>
          <w:rFonts w:cs="Arial"/>
          <w:bCs/>
          <w:lang w:val="sr-Cyrl-RS" w:bidi="en-US"/>
        </w:rPr>
        <w:t xml:space="preserve">3 (словима: </w:t>
      </w:r>
      <w:r w:rsidRPr="00F10723">
        <w:rPr>
          <w:rFonts w:cs="Arial"/>
          <w:bCs/>
          <w:lang w:val="sr-Cyrl-RS" w:bidi="en-US"/>
        </w:rPr>
        <w:t>три</w:t>
      </w:r>
      <w:r w:rsidR="009811F9">
        <w:rPr>
          <w:rFonts w:cs="Arial"/>
          <w:bCs/>
          <w:lang w:val="sr-Cyrl-RS" w:bidi="en-US"/>
        </w:rPr>
        <w:t>)</w:t>
      </w:r>
      <w:r w:rsidRPr="00F10723">
        <w:rPr>
          <w:rFonts w:cs="Arial"/>
          <w:bCs/>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1CF72875" w14:textId="77777777" w:rsidR="005A2CDA" w:rsidRPr="00CB2E54" w:rsidRDefault="005A2CDA" w:rsidP="00487476">
      <w:pPr>
        <w:numPr>
          <w:ilvl w:val="1"/>
          <w:numId w:val="34"/>
        </w:numPr>
        <w:tabs>
          <w:tab w:val="left" w:pos="284"/>
        </w:tabs>
        <w:ind w:left="0" w:firstLine="0"/>
        <w:rPr>
          <w:rFonts w:cs="Arial"/>
          <w:b/>
          <w:lang w:val="ru-RU"/>
        </w:rPr>
      </w:pPr>
      <w:r w:rsidRPr="00CB2E54">
        <w:rPr>
          <w:rFonts w:cs="Arial"/>
          <w:b/>
          <w:lang w:val="ru-RU"/>
        </w:rPr>
        <w:t>Подношење понуде</w:t>
      </w:r>
    </w:p>
    <w:p w14:paraId="50D7D776"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се подноси у затвореној коверти (запаков</w:t>
      </w:r>
      <w:r w:rsidR="00AB44AA">
        <w:rPr>
          <w:rFonts w:eastAsia="TimesNewRomanPSMT" w:cs="Arial"/>
          <w:bCs/>
          <w:lang w:val="sr-Cyrl-RS"/>
        </w:rPr>
        <w:t>аној пошиљци) лично у писарницу</w:t>
      </w:r>
      <w:r w:rsidRPr="00E4599B">
        <w:rPr>
          <w:rFonts w:eastAsia="TimesNewRomanPSMT" w:cs="Arial"/>
          <w:bCs/>
          <w:lang w:val="sr-Cyrl-RS"/>
        </w:rPr>
        <w:t xml:space="preserve"> или поштом на адресу:</w:t>
      </w:r>
    </w:p>
    <w:p w14:paraId="0371A43C" w14:textId="658A9269" w:rsidR="005A2CDA" w:rsidRPr="00E4599B" w:rsidRDefault="00CF12E7" w:rsidP="005A2CDA">
      <w:pPr>
        <w:suppressAutoHyphens/>
        <w:spacing w:line="100" w:lineRule="atLeast"/>
        <w:jc w:val="center"/>
        <w:rPr>
          <w:rFonts w:eastAsia="Arial Unicode MS" w:cs="Arial"/>
          <w:b/>
          <w:color w:val="000000"/>
          <w:kern w:val="1"/>
          <w:lang w:val="sr-Cyrl-RS" w:eastAsia="ar-SA"/>
        </w:rPr>
      </w:pPr>
      <w:r>
        <w:rPr>
          <w:rFonts w:eastAsia="Arial Unicode MS" w:cs="Arial"/>
          <w:b/>
          <w:color w:val="000000"/>
          <w:kern w:val="1"/>
          <w:lang w:val="sr-Cyrl-RS" w:eastAsia="ar-SA"/>
        </w:rPr>
        <w:t>Јавно предузеће</w:t>
      </w:r>
      <w:r w:rsidR="005A2CDA" w:rsidRPr="00E4599B">
        <w:rPr>
          <w:rFonts w:eastAsia="Arial Unicode MS" w:cs="Arial"/>
          <w:b/>
          <w:color w:val="000000"/>
          <w:kern w:val="1"/>
          <w:lang w:val="sr-Cyrl-RS" w:eastAsia="ar-SA"/>
        </w:rPr>
        <w:t xml:space="preserve"> „Електропривреда Србије“ Београд</w:t>
      </w:r>
    </w:p>
    <w:p w14:paraId="39B64785" w14:textId="77777777" w:rsidR="005A2CDA" w:rsidRDefault="00AB44AA" w:rsidP="00CC326D">
      <w:pPr>
        <w:tabs>
          <w:tab w:val="left" w:pos="1134"/>
        </w:tabs>
        <w:spacing w:before="0"/>
        <w:jc w:val="center"/>
        <w:rPr>
          <w:rFonts w:cs="Arial"/>
          <w:b/>
          <w:lang w:val="sr-Cyrl-RS"/>
        </w:rPr>
      </w:pPr>
      <w:r>
        <w:rPr>
          <w:rFonts w:cs="Arial"/>
          <w:b/>
          <w:lang w:val="sr-Cyrl-RS"/>
        </w:rPr>
        <w:t>Балканска 13</w:t>
      </w:r>
    </w:p>
    <w:p w14:paraId="20E29C39" w14:textId="77777777" w:rsidR="00AB44AA" w:rsidRPr="00E4599B" w:rsidRDefault="00AB44AA" w:rsidP="00CC326D">
      <w:pPr>
        <w:tabs>
          <w:tab w:val="left" w:pos="1134"/>
        </w:tabs>
        <w:spacing w:before="0"/>
        <w:jc w:val="center"/>
        <w:rPr>
          <w:rFonts w:cs="Arial"/>
          <w:b/>
          <w:lang w:val="sr-Cyrl-RS"/>
        </w:rPr>
      </w:pPr>
      <w:r>
        <w:rPr>
          <w:rFonts w:cs="Arial"/>
          <w:b/>
          <w:lang w:val="sr-Cyrl-RS"/>
        </w:rPr>
        <w:t>11000 Београд</w:t>
      </w:r>
    </w:p>
    <w:p w14:paraId="3090078E" w14:textId="77777777" w:rsidR="005A2CDA" w:rsidRPr="00E4599B" w:rsidRDefault="005A2CDA" w:rsidP="00BC7696">
      <w:pPr>
        <w:tabs>
          <w:tab w:val="left" w:pos="284"/>
          <w:tab w:val="left" w:pos="330"/>
        </w:tabs>
        <w:spacing w:before="0"/>
        <w:ind w:left="284"/>
        <w:rPr>
          <w:rFonts w:cs="Arial"/>
          <w:lang w:val="sr-Cyrl-RS"/>
        </w:rPr>
      </w:pPr>
      <w:r w:rsidRPr="00E4599B">
        <w:rPr>
          <w:rFonts w:cs="Arial"/>
          <w:lang w:val="sr-Cyrl-RS"/>
        </w:rPr>
        <w:t>уз назнаку:</w:t>
      </w:r>
    </w:p>
    <w:p w14:paraId="207EAC0D" w14:textId="2E99F4EF" w:rsidR="005A2CDA" w:rsidRPr="00E4599B" w:rsidRDefault="005A2CDA" w:rsidP="005A2CDA">
      <w:pPr>
        <w:tabs>
          <w:tab w:val="left" w:pos="1134"/>
        </w:tabs>
        <w:jc w:val="center"/>
        <w:rPr>
          <w:rFonts w:eastAsia="TimesNewRomanPSMT" w:cs="Arial"/>
          <w:b/>
          <w:bCs/>
          <w:lang w:val="sr-Cyrl-RS"/>
        </w:rPr>
      </w:pPr>
      <w:r w:rsidRPr="00E4599B">
        <w:rPr>
          <w:rFonts w:cs="Arial"/>
          <w:b/>
          <w:lang w:val="sr-Cyrl-RS"/>
        </w:rPr>
        <w:t xml:space="preserve">„НЕ ОТВАРАТИ – ПОНУДА ЗА ЈАВНУ НАБАВКУ БР. </w:t>
      </w:r>
      <w:r w:rsidR="00816761">
        <w:rPr>
          <w:rFonts w:cs="Arial"/>
          <w:b/>
          <w:lang w:val="sr-Cyrl-RS"/>
        </w:rPr>
        <w:t>JН/1000/0512/2019 (3086/2019)</w:t>
      </w:r>
      <w:r w:rsidR="00F00047">
        <w:rPr>
          <w:rFonts w:cs="Arial"/>
          <w:b/>
          <w:lang w:val="sr-Cyrl-RS"/>
        </w:rPr>
        <w:t xml:space="preserve"> </w:t>
      </w:r>
      <w:r w:rsidR="00CC326D" w:rsidRPr="00E4599B">
        <w:rPr>
          <w:rFonts w:cs="Arial"/>
          <w:b/>
          <w:lang w:val="sr-Cyrl-RS"/>
        </w:rPr>
        <w:t xml:space="preserve">- </w:t>
      </w:r>
      <w:r w:rsidR="00816761">
        <w:rPr>
          <w:b/>
          <w:lang w:val="sr-Cyrl-RS"/>
        </w:rPr>
        <w:t>ПРИПРЕМА ЗА ПРИМЕНУ ДОКУМЕНТАЦИЈЕ КОЈИМА СЕ УРЕЂУЈУ СПЕЦИФИЧНЕ АКТИВНОСТИ И УПРАВЉАЊА</w:t>
      </w:r>
      <w:r w:rsidRPr="00E4599B">
        <w:rPr>
          <w:rFonts w:eastAsia="TimesNewRomanPSMT" w:cs="Arial"/>
          <w:b/>
          <w:bCs/>
          <w:lang w:val="sr-Cyrl-RS"/>
        </w:rPr>
        <w:t>“</w:t>
      </w:r>
    </w:p>
    <w:p w14:paraId="369B43EB"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треба да буде затворена на начин да се приликом њеног отварања са сигурношћу може утврдити да се први пут отвара.</w:t>
      </w:r>
    </w:p>
    <w:p w14:paraId="7D895600" w14:textId="77777777" w:rsidR="005A2CDA" w:rsidRPr="00E4599B" w:rsidRDefault="005A2CDA" w:rsidP="0015720D">
      <w:pPr>
        <w:rPr>
          <w:rFonts w:eastAsia="TimesNewRomanPSMT" w:cs="Arial"/>
          <w:bCs/>
          <w:lang w:val="sr-Cyrl-RS"/>
        </w:rPr>
      </w:pPr>
      <w:r w:rsidRPr="00E4599B">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8B530B8" w14:textId="77777777" w:rsidR="00BF5556" w:rsidRPr="005B7F73" w:rsidRDefault="00BF5556" w:rsidP="00BF5556">
      <w:pPr>
        <w:rPr>
          <w:rFonts w:cs="Arial"/>
          <w:lang w:val="sr-Cyrl-RS"/>
        </w:rPr>
      </w:pPr>
      <w:r w:rsidRPr="005B7F73">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A1AB9EA" w14:textId="77777777" w:rsidR="00BF5556" w:rsidRPr="00F10723" w:rsidRDefault="00BF5556" w:rsidP="00BF5556">
      <w:pPr>
        <w:pStyle w:val="ListParagraph"/>
        <w:ind w:left="0"/>
        <w:rPr>
          <w:rFonts w:ascii="Arial" w:hAnsi="Arial" w:cs="Arial"/>
          <w:lang w:val="sr-Cyrl-RS"/>
        </w:rPr>
      </w:pPr>
      <w:r w:rsidRPr="00F10723">
        <w:rPr>
          <w:rFonts w:ascii="Arial" w:hAnsi="Arial" w:cs="Arial"/>
          <w:lang w:val="sr-Cyrl-RS"/>
        </w:rPr>
        <w:t>Ако је понуда поднета по истеку рока за подношење понуда одређеног у позиву, сматра</w:t>
      </w:r>
      <w:r>
        <w:rPr>
          <w:rFonts w:ascii="Arial" w:hAnsi="Arial" w:cs="Arial"/>
          <w:lang w:val="sr-Cyrl-RS"/>
        </w:rPr>
        <w:t xml:space="preserve">ће се </w:t>
      </w:r>
      <w:r w:rsidRPr="00F10723">
        <w:rPr>
          <w:rFonts w:ascii="Arial" w:hAnsi="Arial" w:cs="Arial"/>
          <w:lang w:val="sr-Cyrl-RS"/>
        </w:rPr>
        <w:t>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5B3340" w14:textId="77777777" w:rsidR="00BF5556" w:rsidRPr="00BF5556" w:rsidRDefault="00BF5556" w:rsidP="00BF5556">
      <w:pPr>
        <w:rPr>
          <w:rFonts w:cs="Arial"/>
          <w:lang w:val="sr-Cyrl-RS"/>
        </w:rPr>
      </w:pPr>
      <w:r w:rsidRPr="00BF5556">
        <w:rPr>
          <w:rFonts w:cs="Arial"/>
          <w:lang w:val="sr-Cyrl-RS"/>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3BCA1829" w14:textId="77777777" w:rsidR="00BF5556" w:rsidRPr="00BF5556" w:rsidRDefault="00BF5556" w:rsidP="00BF5556">
      <w:pPr>
        <w:rPr>
          <w:rFonts w:cs="Arial"/>
          <w:lang w:val="sr-Cyrl-RS"/>
        </w:rPr>
      </w:pPr>
      <w:r w:rsidRPr="00BF5556">
        <w:rPr>
          <w:rFonts w:cs="Arial"/>
          <w:lang w:val="sr-Cyrl-RS"/>
        </w:rPr>
        <w:t xml:space="preserve">Комисија за јавну набавку води записник о отварању понуда у који се уносе подаци у складу са </w:t>
      </w:r>
      <w:r w:rsidR="00E93CC5">
        <w:rPr>
          <w:rFonts w:cs="Arial"/>
          <w:lang w:val="sr-Cyrl-RS"/>
        </w:rPr>
        <w:t>ЗЈН</w:t>
      </w:r>
      <w:r w:rsidRPr="00BF5556">
        <w:rPr>
          <w:rFonts w:cs="Arial"/>
          <w:lang w:val="sr-Cyrl-RS"/>
        </w:rPr>
        <w:t>ом.</w:t>
      </w:r>
    </w:p>
    <w:p w14:paraId="530DA4C0" w14:textId="77777777" w:rsidR="00BF5556" w:rsidRPr="00BF5556" w:rsidRDefault="00BF5556" w:rsidP="00BF5556">
      <w:pPr>
        <w:rPr>
          <w:rFonts w:cs="Arial"/>
          <w:lang w:val="sr-Cyrl-RS"/>
        </w:rPr>
      </w:pPr>
      <w:r w:rsidRPr="00BF555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4D763B02" w14:textId="77777777" w:rsidR="00BF5556" w:rsidRDefault="00BF5556" w:rsidP="00BF5556">
      <w:pPr>
        <w:rPr>
          <w:rFonts w:cs="Arial"/>
          <w:lang w:val="sr-Cyrl-RS"/>
        </w:rPr>
      </w:pPr>
      <w:r w:rsidRPr="00BF5556">
        <w:rPr>
          <w:rFonts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BC28CB9" w14:textId="77777777" w:rsidR="003252F8" w:rsidRPr="00BF5556" w:rsidRDefault="003252F8" w:rsidP="00BF5556">
      <w:pPr>
        <w:rPr>
          <w:rFonts w:cs="Arial"/>
          <w:lang w:val="sr-Cyrl-RS"/>
        </w:rPr>
      </w:pPr>
    </w:p>
    <w:p w14:paraId="019D7C9D" w14:textId="77777777" w:rsidR="005A2CDA" w:rsidRPr="00E4599B" w:rsidRDefault="005A2CDA" w:rsidP="00487476">
      <w:pPr>
        <w:numPr>
          <w:ilvl w:val="1"/>
          <w:numId w:val="34"/>
        </w:numPr>
        <w:tabs>
          <w:tab w:val="left" w:pos="284"/>
        </w:tabs>
        <w:ind w:left="0" w:firstLine="0"/>
        <w:rPr>
          <w:rFonts w:cs="Arial"/>
          <w:b/>
          <w:lang w:val="ru-RU"/>
        </w:rPr>
      </w:pPr>
      <w:r w:rsidRPr="00E4599B">
        <w:rPr>
          <w:rFonts w:cs="Arial"/>
          <w:b/>
          <w:lang w:val="ru-RU"/>
        </w:rPr>
        <w:t>Услови под којим представници понуђача могу учествовати у поступку отварања понуда</w:t>
      </w:r>
    </w:p>
    <w:p w14:paraId="11C239A0" w14:textId="77777777" w:rsidR="00BC7696" w:rsidRPr="00E4599B" w:rsidRDefault="005A2CDA" w:rsidP="0015720D">
      <w:pPr>
        <w:rPr>
          <w:rFonts w:eastAsia="TimesNewRomanPSMT" w:cs="Arial"/>
          <w:bCs/>
          <w:lang w:val="sr-Cyrl-RS"/>
        </w:rPr>
      </w:pPr>
      <w:r w:rsidRPr="00E4599B">
        <w:rPr>
          <w:rFonts w:eastAsia="TimesNewRomanPSMT"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14:paraId="63297781" w14:textId="77777777" w:rsidR="00495E12" w:rsidRPr="00E4599B" w:rsidRDefault="005A2CDA" w:rsidP="00BF5556">
      <w:pPr>
        <w:rPr>
          <w:rFonts w:eastAsia="TimesNewRomanPSMT"/>
          <w:bCs/>
          <w:lang w:val="sr-Cyrl-RS"/>
        </w:rPr>
      </w:pPr>
      <w:r w:rsidRPr="00E4599B">
        <w:rPr>
          <w:rFonts w:eastAsia="TimesNewRomanPSMT" w:cs="Arial"/>
          <w:bCs/>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r w:rsidR="00495E12" w:rsidRPr="00E4599B">
        <w:rPr>
          <w:rFonts w:eastAsia="TimesNewRomanPSMT"/>
          <w:bCs/>
          <w:lang w:val="sr-Cyrl-RS"/>
        </w:rPr>
        <w:br w:type="page"/>
      </w:r>
    </w:p>
    <w:p w14:paraId="48DA8709" w14:textId="77777777" w:rsidR="00495E12" w:rsidRDefault="00495E12">
      <w:pPr>
        <w:spacing w:before="0"/>
        <w:jc w:val="left"/>
        <w:rPr>
          <w:rFonts w:eastAsia="TimesNewRomanPSMT"/>
          <w:bCs/>
          <w:lang w:val="sr-Cyrl-RS"/>
        </w:rPr>
      </w:pPr>
    </w:p>
    <w:p w14:paraId="027B4D79" w14:textId="77777777" w:rsidR="00495E12" w:rsidRDefault="00495E12">
      <w:pPr>
        <w:spacing w:before="0"/>
        <w:jc w:val="left"/>
        <w:rPr>
          <w:rFonts w:eastAsia="TimesNewRomanPSMT"/>
          <w:bCs/>
          <w:lang w:val="sr-Cyrl-RS"/>
        </w:rPr>
      </w:pPr>
    </w:p>
    <w:p w14:paraId="4F57CF55" w14:textId="77777777" w:rsidR="00495E12" w:rsidRDefault="00495E12">
      <w:pPr>
        <w:spacing w:before="0"/>
        <w:jc w:val="left"/>
        <w:rPr>
          <w:rFonts w:eastAsia="TimesNewRomanPSMT"/>
          <w:bCs/>
          <w:lang w:val="sr-Cyrl-RS"/>
        </w:rPr>
      </w:pPr>
    </w:p>
    <w:p w14:paraId="76B9C872" w14:textId="77777777" w:rsidR="00495E12" w:rsidRDefault="00495E12">
      <w:pPr>
        <w:spacing w:before="0"/>
        <w:jc w:val="left"/>
        <w:rPr>
          <w:rFonts w:eastAsia="TimesNewRomanPSMT"/>
          <w:bCs/>
          <w:lang w:val="sr-Cyrl-RS"/>
        </w:rPr>
      </w:pPr>
    </w:p>
    <w:p w14:paraId="504BA2B7" w14:textId="77777777" w:rsidR="00495E12" w:rsidRDefault="00495E12">
      <w:pPr>
        <w:spacing w:before="0"/>
        <w:jc w:val="left"/>
        <w:rPr>
          <w:rFonts w:eastAsia="TimesNewRomanPSMT"/>
          <w:bCs/>
          <w:lang w:val="sr-Cyrl-RS"/>
        </w:rPr>
      </w:pPr>
    </w:p>
    <w:p w14:paraId="00AE3681" w14:textId="77777777" w:rsidR="00495E12" w:rsidRDefault="00495E12">
      <w:pPr>
        <w:spacing w:before="0"/>
        <w:jc w:val="left"/>
        <w:rPr>
          <w:rFonts w:eastAsia="TimesNewRomanPSMT"/>
          <w:bCs/>
          <w:lang w:val="sr-Cyrl-RS"/>
        </w:rPr>
      </w:pPr>
    </w:p>
    <w:p w14:paraId="366D952E" w14:textId="77777777" w:rsidR="00495E12" w:rsidRDefault="00495E12">
      <w:pPr>
        <w:spacing w:before="0"/>
        <w:jc w:val="left"/>
        <w:rPr>
          <w:rFonts w:eastAsia="TimesNewRomanPSMT"/>
          <w:bCs/>
          <w:lang w:val="sr-Cyrl-RS"/>
        </w:rPr>
      </w:pPr>
    </w:p>
    <w:p w14:paraId="2500E6E5" w14:textId="77777777" w:rsidR="00495E12" w:rsidRDefault="00495E12">
      <w:pPr>
        <w:spacing w:before="0"/>
        <w:jc w:val="left"/>
        <w:rPr>
          <w:rFonts w:eastAsia="TimesNewRomanPSMT"/>
          <w:bCs/>
          <w:lang w:val="sr-Cyrl-RS"/>
        </w:rPr>
      </w:pPr>
    </w:p>
    <w:p w14:paraId="2EA6B4B0" w14:textId="77777777" w:rsidR="00495E12" w:rsidRDefault="00495E12">
      <w:pPr>
        <w:spacing w:before="0"/>
        <w:jc w:val="left"/>
        <w:rPr>
          <w:rFonts w:eastAsia="TimesNewRomanPSMT"/>
          <w:bCs/>
          <w:lang w:val="sr-Cyrl-RS"/>
        </w:rPr>
      </w:pPr>
    </w:p>
    <w:p w14:paraId="4C6E8114" w14:textId="77777777" w:rsidR="00495E12" w:rsidRDefault="00495E12">
      <w:pPr>
        <w:spacing w:before="0"/>
        <w:jc w:val="left"/>
        <w:rPr>
          <w:rFonts w:eastAsia="TimesNewRomanPSMT"/>
          <w:bCs/>
          <w:lang w:val="sr-Cyrl-RS"/>
        </w:rPr>
      </w:pPr>
    </w:p>
    <w:p w14:paraId="465ABE7F" w14:textId="77777777" w:rsidR="00495E12" w:rsidRDefault="00495E12">
      <w:pPr>
        <w:spacing w:before="0"/>
        <w:jc w:val="left"/>
        <w:rPr>
          <w:rFonts w:eastAsia="TimesNewRomanPSMT"/>
          <w:bCs/>
          <w:lang w:val="sr-Cyrl-RS"/>
        </w:rPr>
      </w:pPr>
    </w:p>
    <w:p w14:paraId="224AED00" w14:textId="77777777" w:rsidR="00495E12" w:rsidRDefault="00495E12">
      <w:pPr>
        <w:spacing w:before="0"/>
        <w:jc w:val="left"/>
        <w:rPr>
          <w:rFonts w:eastAsia="TimesNewRomanPSMT"/>
          <w:bCs/>
          <w:lang w:val="sr-Cyrl-RS"/>
        </w:rPr>
      </w:pPr>
    </w:p>
    <w:p w14:paraId="2F72CAD4" w14:textId="77777777" w:rsidR="00495E12" w:rsidRDefault="00495E12">
      <w:pPr>
        <w:spacing w:before="0"/>
        <w:jc w:val="left"/>
        <w:rPr>
          <w:rFonts w:eastAsia="TimesNewRomanPSMT"/>
          <w:bCs/>
          <w:lang w:val="sr-Cyrl-RS"/>
        </w:rPr>
      </w:pPr>
    </w:p>
    <w:p w14:paraId="61DBF8D6" w14:textId="77777777" w:rsidR="00495E12" w:rsidRDefault="00495E12">
      <w:pPr>
        <w:spacing w:before="0"/>
        <w:jc w:val="left"/>
        <w:rPr>
          <w:rFonts w:eastAsia="TimesNewRomanPSMT"/>
          <w:bCs/>
          <w:lang w:val="sr-Cyrl-RS"/>
        </w:rPr>
      </w:pPr>
    </w:p>
    <w:p w14:paraId="4EE61111" w14:textId="77777777" w:rsidR="00495E12" w:rsidRDefault="00495E12">
      <w:pPr>
        <w:spacing w:before="0"/>
        <w:jc w:val="left"/>
        <w:rPr>
          <w:rFonts w:eastAsia="TimesNewRomanPSMT"/>
          <w:bCs/>
          <w:lang w:val="sr-Cyrl-RS"/>
        </w:rPr>
      </w:pPr>
    </w:p>
    <w:p w14:paraId="6B29A585" w14:textId="77777777" w:rsidR="00495E12" w:rsidRDefault="00495E12">
      <w:pPr>
        <w:spacing w:before="0"/>
        <w:jc w:val="left"/>
        <w:rPr>
          <w:rFonts w:eastAsia="TimesNewRomanPSMT"/>
          <w:bCs/>
          <w:lang w:val="sr-Cyrl-RS"/>
        </w:rPr>
      </w:pPr>
    </w:p>
    <w:p w14:paraId="37BFD22F" w14:textId="77777777" w:rsidR="00495E12" w:rsidRDefault="00495E12">
      <w:pPr>
        <w:spacing w:before="0"/>
        <w:jc w:val="left"/>
        <w:rPr>
          <w:rFonts w:eastAsia="TimesNewRomanPSMT"/>
          <w:bCs/>
          <w:lang w:val="sr-Cyrl-RS"/>
        </w:rPr>
      </w:pPr>
    </w:p>
    <w:p w14:paraId="54EF1A15" w14:textId="77777777" w:rsidR="00495E12" w:rsidRDefault="00495E12">
      <w:pPr>
        <w:spacing w:before="0"/>
        <w:jc w:val="left"/>
        <w:rPr>
          <w:rFonts w:eastAsia="TimesNewRomanPSMT"/>
          <w:bCs/>
          <w:lang w:val="sr-Cyrl-RS"/>
        </w:rPr>
      </w:pPr>
    </w:p>
    <w:p w14:paraId="73C87CA1" w14:textId="77777777" w:rsidR="00495E12" w:rsidRDefault="00495E12">
      <w:pPr>
        <w:spacing w:before="0"/>
        <w:jc w:val="left"/>
        <w:rPr>
          <w:rFonts w:eastAsia="TimesNewRomanPSMT"/>
          <w:bCs/>
          <w:lang w:val="sr-Cyrl-RS"/>
        </w:rPr>
      </w:pPr>
    </w:p>
    <w:p w14:paraId="6D6226FE" w14:textId="77777777" w:rsidR="00495E12" w:rsidRDefault="00495E12">
      <w:pPr>
        <w:spacing w:before="0"/>
        <w:jc w:val="left"/>
        <w:rPr>
          <w:rFonts w:eastAsia="TimesNewRomanPSMT"/>
          <w:bCs/>
          <w:lang w:val="sr-Cyrl-RS"/>
        </w:rPr>
      </w:pPr>
    </w:p>
    <w:p w14:paraId="697EDDE0" w14:textId="77777777" w:rsidR="00495E12" w:rsidRDefault="00495E12">
      <w:pPr>
        <w:spacing w:before="0"/>
        <w:jc w:val="left"/>
        <w:rPr>
          <w:rFonts w:eastAsia="TimesNewRomanPSMT"/>
          <w:bCs/>
          <w:lang w:val="sr-Cyrl-RS"/>
        </w:rPr>
      </w:pPr>
    </w:p>
    <w:p w14:paraId="4312C11A" w14:textId="77777777" w:rsidR="00495E12" w:rsidRDefault="00495E12">
      <w:pPr>
        <w:spacing w:before="0"/>
        <w:jc w:val="left"/>
        <w:rPr>
          <w:rFonts w:eastAsia="TimesNewRomanPSMT"/>
          <w:bCs/>
          <w:lang w:val="sr-Cyrl-RS"/>
        </w:rPr>
      </w:pPr>
    </w:p>
    <w:p w14:paraId="4186DD69" w14:textId="77777777" w:rsidR="00495E12" w:rsidRDefault="00495E12">
      <w:pPr>
        <w:spacing w:before="0"/>
        <w:jc w:val="left"/>
        <w:rPr>
          <w:rFonts w:eastAsia="TimesNewRomanPSMT"/>
          <w:bCs/>
          <w:lang w:val="sr-Cyrl-RS"/>
        </w:rPr>
      </w:pPr>
    </w:p>
    <w:p w14:paraId="6DE8CC40" w14:textId="77777777" w:rsidR="00495E12" w:rsidRDefault="00495E12">
      <w:pPr>
        <w:spacing w:before="0"/>
        <w:jc w:val="left"/>
        <w:rPr>
          <w:rFonts w:eastAsia="TimesNewRomanPSMT" w:cs="Arial"/>
          <w:b/>
          <w:bCs/>
          <w:lang w:val="sr-Cyrl-RS"/>
        </w:rPr>
      </w:pPr>
    </w:p>
    <w:p w14:paraId="16F09B8E" w14:textId="77777777" w:rsidR="00495E12" w:rsidRPr="003252F8" w:rsidRDefault="00495E12" w:rsidP="00487476">
      <w:pPr>
        <w:pStyle w:val="KDObrazac"/>
        <w:numPr>
          <w:ilvl w:val="0"/>
          <w:numId w:val="34"/>
        </w:numPr>
        <w:spacing w:before="0"/>
        <w:jc w:val="center"/>
        <w:rPr>
          <w:noProof/>
          <w:sz w:val="28"/>
          <w:szCs w:val="28"/>
        </w:rPr>
      </w:pPr>
      <w:r w:rsidRPr="003252F8">
        <w:rPr>
          <w:rFonts w:eastAsia="TimesNewRomanPSMT"/>
          <w:bCs/>
          <w:sz w:val="28"/>
          <w:szCs w:val="28"/>
          <w:lang w:val="sr-Cyrl-RS"/>
        </w:rPr>
        <w:t>О</w:t>
      </w:r>
      <w:r w:rsidR="00DE781F" w:rsidRPr="003252F8">
        <w:rPr>
          <w:rFonts w:eastAsia="TimesNewRomanPSMT"/>
          <w:bCs/>
          <w:sz w:val="28"/>
          <w:szCs w:val="28"/>
          <w:lang w:val="sr-Cyrl-RS"/>
        </w:rPr>
        <w:t xml:space="preserve"> </w:t>
      </w:r>
      <w:r w:rsidRPr="003252F8">
        <w:rPr>
          <w:rFonts w:eastAsia="TimesNewRomanPSMT"/>
          <w:bCs/>
          <w:sz w:val="28"/>
          <w:szCs w:val="28"/>
          <w:lang w:val="sr-Cyrl-RS"/>
        </w:rPr>
        <w:t>Б</w:t>
      </w:r>
      <w:r w:rsidR="00DE781F" w:rsidRPr="003252F8">
        <w:rPr>
          <w:rFonts w:eastAsia="TimesNewRomanPSMT"/>
          <w:bCs/>
          <w:sz w:val="28"/>
          <w:szCs w:val="28"/>
          <w:lang w:val="sr-Cyrl-RS"/>
        </w:rPr>
        <w:t xml:space="preserve"> </w:t>
      </w:r>
      <w:r w:rsidRPr="003252F8">
        <w:rPr>
          <w:rFonts w:eastAsia="TimesNewRomanPSMT"/>
          <w:bCs/>
          <w:sz w:val="28"/>
          <w:szCs w:val="28"/>
          <w:lang w:val="sr-Cyrl-RS"/>
        </w:rPr>
        <w:t>Р</w:t>
      </w:r>
      <w:r w:rsidR="00DE781F" w:rsidRPr="003252F8">
        <w:rPr>
          <w:rFonts w:eastAsia="TimesNewRomanPSMT"/>
          <w:bCs/>
          <w:sz w:val="28"/>
          <w:szCs w:val="28"/>
          <w:lang w:val="sr-Cyrl-RS"/>
        </w:rPr>
        <w:t xml:space="preserve"> </w:t>
      </w:r>
      <w:r w:rsidRPr="003252F8">
        <w:rPr>
          <w:rFonts w:eastAsia="TimesNewRomanPSMT"/>
          <w:bCs/>
          <w:sz w:val="28"/>
          <w:szCs w:val="28"/>
          <w:lang w:val="sr-Cyrl-RS"/>
        </w:rPr>
        <w:t>А</w:t>
      </w:r>
      <w:r w:rsidR="00DE781F" w:rsidRPr="003252F8">
        <w:rPr>
          <w:rFonts w:eastAsia="TimesNewRomanPSMT"/>
          <w:bCs/>
          <w:sz w:val="28"/>
          <w:szCs w:val="28"/>
          <w:lang w:val="sr-Cyrl-RS"/>
        </w:rPr>
        <w:t xml:space="preserve"> </w:t>
      </w:r>
      <w:r w:rsidRPr="003252F8">
        <w:rPr>
          <w:rFonts w:eastAsia="TimesNewRomanPSMT"/>
          <w:bCs/>
          <w:sz w:val="28"/>
          <w:szCs w:val="28"/>
          <w:lang w:val="sr-Cyrl-RS"/>
        </w:rPr>
        <w:t>С</w:t>
      </w:r>
      <w:r w:rsidR="00DE781F" w:rsidRPr="003252F8">
        <w:rPr>
          <w:rFonts w:eastAsia="TimesNewRomanPSMT"/>
          <w:bCs/>
          <w:sz w:val="28"/>
          <w:szCs w:val="28"/>
          <w:lang w:val="sr-Cyrl-RS"/>
        </w:rPr>
        <w:t xml:space="preserve"> </w:t>
      </w:r>
      <w:r w:rsidRPr="003252F8">
        <w:rPr>
          <w:rFonts w:eastAsia="TimesNewRomanPSMT"/>
          <w:bCs/>
          <w:sz w:val="28"/>
          <w:szCs w:val="28"/>
          <w:lang w:val="sr-Cyrl-RS"/>
        </w:rPr>
        <w:t>Ц</w:t>
      </w:r>
      <w:r w:rsidR="00DE781F" w:rsidRPr="003252F8">
        <w:rPr>
          <w:rFonts w:eastAsia="TimesNewRomanPSMT"/>
          <w:bCs/>
          <w:sz w:val="28"/>
          <w:szCs w:val="28"/>
          <w:lang w:val="sr-Cyrl-RS"/>
        </w:rPr>
        <w:t xml:space="preserve"> И</w:t>
      </w:r>
    </w:p>
    <w:p w14:paraId="278C4412" w14:textId="77777777" w:rsidR="00343A18" w:rsidRPr="00893978" w:rsidRDefault="005A2CDA" w:rsidP="003D5B69">
      <w:pPr>
        <w:pStyle w:val="KDObrazac"/>
        <w:spacing w:before="0"/>
        <w:ind w:left="6120" w:firstLine="360"/>
        <w:rPr>
          <w:noProof/>
        </w:rPr>
      </w:pPr>
      <w:r w:rsidRPr="00967324">
        <w:rPr>
          <w:rFonts w:eastAsia="TimesNewRomanPSMT"/>
          <w:bCs/>
          <w:lang w:val="sr-Cyrl-RS"/>
        </w:rPr>
        <w:br w:type="page"/>
      </w:r>
      <w:r w:rsidR="00343A18" w:rsidRPr="00893978">
        <w:lastRenderedPageBreak/>
        <w:t xml:space="preserve">ОБРАЗАЦ </w:t>
      </w:r>
      <w:r w:rsidR="00B94CA2" w:rsidRPr="00893978">
        <w:t>1</w:t>
      </w:r>
      <w:r w:rsidR="00343A18" w:rsidRPr="00893978">
        <w:rPr>
          <w:noProof/>
        </w:rPr>
        <w:t>.</w:t>
      </w:r>
      <w:bookmarkEnd w:id="202"/>
    </w:p>
    <w:p w14:paraId="4B1C23D4" w14:textId="77777777" w:rsidR="00343A18" w:rsidRPr="00893978" w:rsidRDefault="00343A18" w:rsidP="0020583A">
      <w:pPr>
        <w:spacing w:before="0"/>
        <w:jc w:val="center"/>
        <w:rPr>
          <w:rStyle w:val="BookTitle"/>
          <w:rFonts w:cs="Arial"/>
        </w:rPr>
      </w:pPr>
      <w:r w:rsidRPr="00893978">
        <w:rPr>
          <w:rStyle w:val="BookTitle"/>
          <w:rFonts w:cs="Arial"/>
        </w:rPr>
        <w:t xml:space="preserve">ОБРАЗАЦ </w:t>
      </w:r>
      <w:r w:rsidR="0065437B" w:rsidRPr="00893978">
        <w:rPr>
          <w:rStyle w:val="BookTitle"/>
          <w:rFonts w:cs="Arial"/>
          <w:lang w:val="sr-Cyrl-RS"/>
        </w:rPr>
        <w:t xml:space="preserve"> </w:t>
      </w:r>
      <w:r w:rsidRPr="00893978">
        <w:rPr>
          <w:rStyle w:val="BookTitle"/>
          <w:rFonts w:cs="Arial"/>
        </w:rPr>
        <w:t>ПОНУДЕ</w:t>
      </w:r>
    </w:p>
    <w:p w14:paraId="11976C30" w14:textId="77777777" w:rsidR="00343A18" w:rsidRPr="00893978" w:rsidRDefault="00343A18" w:rsidP="0020583A">
      <w:pPr>
        <w:spacing w:before="0"/>
        <w:rPr>
          <w:rStyle w:val="BookTitle"/>
          <w:rFonts w:cs="Arial"/>
        </w:rPr>
      </w:pPr>
    </w:p>
    <w:p w14:paraId="791E1DB0" w14:textId="7F0978F7" w:rsidR="00343A18" w:rsidRPr="005410AF" w:rsidRDefault="00343A18" w:rsidP="0020583A">
      <w:pPr>
        <w:spacing w:before="0"/>
        <w:rPr>
          <w:rFonts w:eastAsia="TimesNewRomanPS-BoldMT" w:cs="Arial"/>
          <w:bCs/>
          <w:color w:val="000000" w:themeColor="text1"/>
          <w:lang w:val="sr-Cyrl-RS"/>
        </w:rPr>
      </w:pPr>
      <w:r w:rsidRPr="00893978">
        <w:rPr>
          <w:rFonts w:eastAsia="TimesNewRomanPS-BoldMT" w:cs="Arial"/>
          <w:bCs/>
          <w:color w:val="000000"/>
        </w:rPr>
        <w:t>Понуда бр._________ од _______________ за јавн</w:t>
      </w:r>
      <w:r w:rsidR="0062702C" w:rsidRPr="00893978">
        <w:rPr>
          <w:rFonts w:eastAsia="TimesNewRomanPS-BoldMT" w:cs="Arial"/>
          <w:bCs/>
          <w:color w:val="000000"/>
          <w:lang w:val="sr-Cyrl-RS"/>
        </w:rPr>
        <w:t>у</w:t>
      </w:r>
      <w:r w:rsidRPr="00893978">
        <w:rPr>
          <w:rFonts w:eastAsia="TimesNewRomanPS-BoldMT" w:cs="Arial"/>
          <w:bCs/>
          <w:color w:val="000000"/>
        </w:rPr>
        <w:t xml:space="preserve"> набавк</w:t>
      </w:r>
      <w:r w:rsidR="0062702C" w:rsidRPr="00893978">
        <w:rPr>
          <w:rFonts w:eastAsia="TimesNewRomanPS-BoldMT" w:cs="Arial"/>
          <w:bCs/>
          <w:color w:val="000000"/>
          <w:lang w:val="sr-Cyrl-RS"/>
        </w:rPr>
        <w:t>у</w:t>
      </w:r>
      <w:r w:rsidR="0065437B" w:rsidRPr="00893978">
        <w:rPr>
          <w:rFonts w:eastAsia="TimesNewRomanPS-BoldMT" w:cs="Arial"/>
          <w:bCs/>
          <w:color w:val="000000"/>
          <w:lang w:val="sr-Cyrl-RS"/>
        </w:rPr>
        <w:t xml:space="preserve"> </w:t>
      </w:r>
      <w:r w:rsidR="00392481">
        <w:rPr>
          <w:rFonts w:eastAsia="TimesNewRomanPS-BoldMT" w:cs="Arial"/>
          <w:bCs/>
          <w:color w:val="000000"/>
          <w:lang w:val="sr-Cyrl-RS"/>
        </w:rPr>
        <w:t>услуга</w:t>
      </w:r>
      <w:r w:rsidR="0062702C" w:rsidRPr="00893978">
        <w:rPr>
          <w:rFonts w:eastAsia="TimesNewRomanPS-BoldMT" w:cs="Arial"/>
          <w:bCs/>
          <w:color w:val="000000"/>
          <w:lang w:val="sr-Cyrl-RS"/>
        </w:rPr>
        <w:t xml:space="preserve"> </w:t>
      </w:r>
      <w:r w:rsidR="00617691" w:rsidRPr="00893978">
        <w:rPr>
          <w:rFonts w:eastAsia="TimesNewRomanPS-BoldMT" w:cs="Arial"/>
          <w:bCs/>
          <w:color w:val="000000" w:themeColor="text1"/>
        </w:rPr>
        <w:t>бр.</w:t>
      </w:r>
      <w:r w:rsidR="0062702C" w:rsidRPr="00893978">
        <w:rPr>
          <w:rFonts w:eastAsia="TimesNewRomanPS-BoldMT" w:cs="Arial"/>
          <w:bCs/>
          <w:color w:val="000000" w:themeColor="text1"/>
          <w:lang w:val="sr-Cyrl-RS"/>
        </w:rPr>
        <w:t xml:space="preserve"> </w:t>
      </w:r>
      <w:r w:rsidR="00816761">
        <w:rPr>
          <w:rFonts w:eastAsia="TimesNewRomanPS-BoldMT" w:cs="Arial"/>
          <w:bCs/>
          <w:color w:val="000000" w:themeColor="text1"/>
        </w:rPr>
        <w:t>JН/1000/0512/2019 (3086/2019)</w:t>
      </w:r>
      <w:r w:rsidR="00F00047">
        <w:rPr>
          <w:rFonts w:eastAsia="TimesNewRomanPS-BoldMT" w:cs="Arial"/>
          <w:bCs/>
          <w:color w:val="000000" w:themeColor="text1"/>
        </w:rPr>
        <w:t xml:space="preserve"> </w:t>
      </w:r>
      <w:r w:rsidR="0065437B" w:rsidRPr="00893978">
        <w:rPr>
          <w:rFonts w:eastAsia="TimesNewRomanPS-BoldMT" w:cs="Arial"/>
          <w:bCs/>
          <w:color w:val="000000" w:themeColor="text1"/>
          <w:lang w:val="sr-Cyrl-RS"/>
        </w:rPr>
        <w:t>-</w:t>
      </w:r>
      <w:r w:rsidR="007B7CEF" w:rsidRPr="005410AF">
        <w:rPr>
          <w:rFonts w:eastAsia="TimesNewRomanPS-BoldMT" w:cs="Arial"/>
          <w:bCs/>
          <w:color w:val="000000" w:themeColor="text1"/>
          <w:lang w:val="sr-Cyrl-RS"/>
        </w:rPr>
        <w:t xml:space="preserve"> </w:t>
      </w:r>
      <w:r w:rsidR="00816761">
        <w:rPr>
          <w:lang w:val="sr-Cyrl-RS"/>
        </w:rPr>
        <w:t>Припрема за примену документације којима се уређују специфичне активности и управљања</w:t>
      </w:r>
    </w:p>
    <w:p w14:paraId="1365E83E" w14:textId="77777777" w:rsidR="00D3620B" w:rsidRPr="005410AF" w:rsidRDefault="00D3620B" w:rsidP="00D3620B">
      <w:pPr>
        <w:autoSpaceDE w:val="0"/>
        <w:autoSpaceDN w:val="0"/>
        <w:adjustRightInd w:val="0"/>
        <w:ind w:left="142"/>
        <w:rPr>
          <w:i/>
          <w:lang w:val="sr-Cyrl-RS"/>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12"/>
        <w:gridCol w:w="4435"/>
      </w:tblGrid>
      <w:tr w:rsidR="00D3620B" w:rsidRPr="00EB7695" w14:paraId="74AD90C2" w14:textId="77777777" w:rsidTr="00D3620B">
        <w:trPr>
          <w:trHeight w:val="838"/>
        </w:trPr>
        <w:tc>
          <w:tcPr>
            <w:tcW w:w="10206" w:type="dxa"/>
            <w:gridSpan w:val="2"/>
            <w:shd w:val="clear" w:color="auto" w:fill="D9D9D9"/>
          </w:tcPr>
          <w:p w14:paraId="478B5D60" w14:textId="77777777" w:rsidR="00D3620B" w:rsidRPr="00EB7695" w:rsidRDefault="00D3620B" w:rsidP="00D3620B">
            <w:pPr>
              <w:autoSpaceDE w:val="0"/>
              <w:autoSpaceDN w:val="0"/>
              <w:adjustRightInd w:val="0"/>
              <w:jc w:val="center"/>
              <w:rPr>
                <w:rFonts w:cs="Arial"/>
                <w:b/>
                <w:bCs/>
                <w:lang w:val="sr-Cyrl-RS"/>
              </w:rPr>
            </w:pPr>
          </w:p>
          <w:p w14:paraId="488A1752" w14:textId="77777777" w:rsidR="00D3620B" w:rsidRPr="00EB7695" w:rsidRDefault="00D3620B" w:rsidP="00D3620B">
            <w:pPr>
              <w:autoSpaceDE w:val="0"/>
              <w:autoSpaceDN w:val="0"/>
              <w:adjustRightInd w:val="0"/>
              <w:jc w:val="center"/>
              <w:rPr>
                <w:rFonts w:cs="Arial"/>
                <w:b/>
                <w:bCs/>
                <w:lang w:val="sr-Cyrl-RS"/>
              </w:rPr>
            </w:pPr>
            <w:r w:rsidRPr="00EB7695">
              <w:rPr>
                <w:rFonts w:cs="Arial"/>
                <w:b/>
                <w:bCs/>
              </w:rPr>
              <w:t>ПОДАЦИ О ПОНУЂАЧУ</w:t>
            </w:r>
          </w:p>
        </w:tc>
      </w:tr>
      <w:tr w:rsidR="00D3620B" w:rsidRPr="00EB7695" w14:paraId="31554DD1" w14:textId="77777777" w:rsidTr="00D3620B">
        <w:trPr>
          <w:trHeight w:val="850"/>
        </w:trPr>
        <w:tc>
          <w:tcPr>
            <w:tcW w:w="5528" w:type="dxa"/>
            <w:vAlign w:val="center"/>
          </w:tcPr>
          <w:p w14:paraId="419758DD" w14:textId="77777777" w:rsidR="00D3620B" w:rsidRPr="00EB7695" w:rsidRDefault="00D3620B" w:rsidP="00D3620B">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6638EFD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6E9DB58" w14:textId="77777777" w:rsidTr="00D3620B">
        <w:trPr>
          <w:trHeight w:val="850"/>
        </w:trPr>
        <w:tc>
          <w:tcPr>
            <w:tcW w:w="5528" w:type="dxa"/>
            <w:vAlign w:val="center"/>
          </w:tcPr>
          <w:p w14:paraId="30970E70" w14:textId="77777777" w:rsidR="00D3620B" w:rsidRPr="00EB7695" w:rsidRDefault="00D3620B" w:rsidP="00D3620B">
            <w:pPr>
              <w:autoSpaceDE w:val="0"/>
              <w:autoSpaceDN w:val="0"/>
              <w:adjustRightInd w:val="0"/>
              <w:rPr>
                <w:rFonts w:cs="Arial"/>
                <w:bCs/>
              </w:rPr>
            </w:pPr>
            <w:r w:rsidRPr="00EB7695">
              <w:rPr>
                <w:rFonts w:cs="Arial"/>
                <w:bCs/>
              </w:rPr>
              <w:t>Адреса понуђача:</w:t>
            </w:r>
          </w:p>
        </w:tc>
        <w:tc>
          <w:tcPr>
            <w:tcW w:w="4678" w:type="dxa"/>
            <w:vAlign w:val="center"/>
          </w:tcPr>
          <w:p w14:paraId="2E11AB6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527CCC14" w14:textId="77777777" w:rsidTr="00D3620B">
        <w:trPr>
          <w:trHeight w:val="850"/>
        </w:trPr>
        <w:tc>
          <w:tcPr>
            <w:tcW w:w="5528" w:type="dxa"/>
            <w:vAlign w:val="center"/>
          </w:tcPr>
          <w:p w14:paraId="0490B70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3EC97AE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96072AD" w14:textId="77777777" w:rsidTr="00D3620B">
        <w:trPr>
          <w:trHeight w:val="850"/>
        </w:trPr>
        <w:tc>
          <w:tcPr>
            <w:tcW w:w="5528" w:type="dxa"/>
            <w:vAlign w:val="center"/>
          </w:tcPr>
          <w:p w14:paraId="18AE0524" w14:textId="77777777" w:rsidR="00D3620B" w:rsidRPr="00EB7695" w:rsidRDefault="00D3620B" w:rsidP="00D3620B">
            <w:pPr>
              <w:autoSpaceDE w:val="0"/>
              <w:autoSpaceDN w:val="0"/>
              <w:adjustRightInd w:val="0"/>
              <w:rPr>
                <w:rFonts w:cs="Arial"/>
                <w:bCs/>
                <w:lang w:val="sr-Cyrl-RS"/>
              </w:rPr>
            </w:pPr>
            <w:r w:rsidRPr="00EB7695">
              <w:rPr>
                <w:rFonts w:cs="Arial"/>
                <w:bCs/>
              </w:rPr>
              <w:t>е-маил:</w:t>
            </w:r>
          </w:p>
        </w:tc>
        <w:tc>
          <w:tcPr>
            <w:tcW w:w="4678" w:type="dxa"/>
            <w:vAlign w:val="center"/>
          </w:tcPr>
          <w:p w14:paraId="670802C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6F3DA0FA" w14:textId="77777777" w:rsidTr="00D3620B">
        <w:trPr>
          <w:trHeight w:val="850"/>
        </w:trPr>
        <w:tc>
          <w:tcPr>
            <w:tcW w:w="5528" w:type="dxa"/>
            <w:vAlign w:val="center"/>
          </w:tcPr>
          <w:p w14:paraId="441C2885" w14:textId="77777777" w:rsidR="00D3620B" w:rsidRPr="00EB7695" w:rsidRDefault="00D3620B" w:rsidP="00D3620B">
            <w:pPr>
              <w:autoSpaceDE w:val="0"/>
              <w:autoSpaceDN w:val="0"/>
              <w:adjustRightInd w:val="0"/>
              <w:rPr>
                <w:rFonts w:cs="Arial"/>
                <w:bCs/>
                <w:lang w:val="sr-Cyrl-RS"/>
              </w:rPr>
            </w:pPr>
            <w:r w:rsidRPr="00EB7695">
              <w:rPr>
                <w:rFonts w:cs="Arial"/>
                <w:bCs/>
              </w:rPr>
              <w:t>Телефон:</w:t>
            </w:r>
          </w:p>
        </w:tc>
        <w:tc>
          <w:tcPr>
            <w:tcW w:w="4678" w:type="dxa"/>
            <w:vAlign w:val="center"/>
          </w:tcPr>
          <w:p w14:paraId="074B4FB6"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134EAB04" w14:textId="77777777" w:rsidTr="00D3620B">
        <w:trPr>
          <w:trHeight w:val="850"/>
        </w:trPr>
        <w:tc>
          <w:tcPr>
            <w:tcW w:w="5528" w:type="dxa"/>
            <w:vAlign w:val="center"/>
          </w:tcPr>
          <w:p w14:paraId="2A5588F0" w14:textId="77777777" w:rsidR="00D3620B" w:rsidRPr="00EB7695" w:rsidRDefault="00D3620B" w:rsidP="00D3620B">
            <w:pPr>
              <w:autoSpaceDE w:val="0"/>
              <w:autoSpaceDN w:val="0"/>
              <w:adjustRightInd w:val="0"/>
              <w:rPr>
                <w:rFonts w:cs="Arial"/>
                <w:bCs/>
                <w:lang w:val="sr-Cyrl-RS"/>
              </w:rPr>
            </w:pPr>
            <w:r w:rsidRPr="00EB7695">
              <w:rPr>
                <w:rFonts w:cs="Arial"/>
                <w:bCs/>
              </w:rPr>
              <w:t>Телефакс:</w:t>
            </w:r>
          </w:p>
        </w:tc>
        <w:tc>
          <w:tcPr>
            <w:tcW w:w="4678" w:type="dxa"/>
            <w:vAlign w:val="center"/>
          </w:tcPr>
          <w:p w14:paraId="2E732B3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711CE284" w14:textId="77777777" w:rsidTr="00D3620B">
        <w:trPr>
          <w:trHeight w:val="850"/>
        </w:trPr>
        <w:tc>
          <w:tcPr>
            <w:tcW w:w="5528" w:type="dxa"/>
            <w:vAlign w:val="center"/>
          </w:tcPr>
          <w:p w14:paraId="4C03627D" w14:textId="77777777" w:rsidR="00D3620B" w:rsidRPr="00EB7695" w:rsidRDefault="00D3620B" w:rsidP="00D3620B">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38E62B6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673E79F1" w14:textId="77777777" w:rsidTr="00D3620B">
        <w:trPr>
          <w:trHeight w:val="850"/>
        </w:trPr>
        <w:tc>
          <w:tcPr>
            <w:tcW w:w="5528" w:type="dxa"/>
            <w:vAlign w:val="center"/>
          </w:tcPr>
          <w:p w14:paraId="7C2ACDB2" w14:textId="77777777" w:rsidR="00D3620B" w:rsidRPr="00EB7695" w:rsidRDefault="00D3620B" w:rsidP="00D3620B">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11222DA9"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09D55986" w14:textId="77777777" w:rsidTr="00D3620B">
        <w:trPr>
          <w:trHeight w:val="850"/>
        </w:trPr>
        <w:tc>
          <w:tcPr>
            <w:tcW w:w="5528" w:type="dxa"/>
            <w:vAlign w:val="center"/>
          </w:tcPr>
          <w:p w14:paraId="62D912AD" w14:textId="77777777" w:rsidR="00D3620B" w:rsidRPr="00EB7695" w:rsidRDefault="00D3620B" w:rsidP="00D3620B">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3CAE67E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41DFCAC6" w14:textId="77777777" w:rsidTr="00D3620B">
        <w:trPr>
          <w:trHeight w:val="850"/>
        </w:trPr>
        <w:tc>
          <w:tcPr>
            <w:tcW w:w="5528" w:type="dxa"/>
            <w:vAlign w:val="center"/>
          </w:tcPr>
          <w:p w14:paraId="58D8112A" w14:textId="77777777" w:rsidR="00D3620B" w:rsidRPr="00EB7695" w:rsidRDefault="00D3620B" w:rsidP="00D3620B">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74176DE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A64EBE5" w14:textId="77777777" w:rsidTr="00D3620B">
        <w:trPr>
          <w:trHeight w:val="850"/>
        </w:trPr>
        <w:tc>
          <w:tcPr>
            <w:tcW w:w="5528" w:type="dxa"/>
            <w:vAlign w:val="center"/>
          </w:tcPr>
          <w:p w14:paraId="4172ED04" w14:textId="77777777" w:rsidR="00D3620B" w:rsidRPr="00EB7695" w:rsidRDefault="00D3620B" w:rsidP="00D3620B">
            <w:pPr>
              <w:autoSpaceDE w:val="0"/>
              <w:autoSpaceDN w:val="0"/>
              <w:adjustRightInd w:val="0"/>
              <w:rPr>
                <w:rFonts w:cs="Arial"/>
                <w:bCs/>
                <w:lang w:val="sr-Cyrl-RS"/>
              </w:rPr>
            </w:pPr>
            <w:r w:rsidRPr="00EB7695">
              <w:rPr>
                <w:rFonts w:cs="Arial"/>
                <w:bCs/>
                <w:lang w:val="ru-RU"/>
              </w:rPr>
              <w:t xml:space="preserve">Лице овлашћено за потписивање </w:t>
            </w:r>
            <w:r>
              <w:rPr>
                <w:lang w:val="sr-Cyrl-RS"/>
              </w:rPr>
              <w:t>Уговора</w:t>
            </w:r>
            <w:r w:rsidRPr="00EB7695">
              <w:rPr>
                <w:rFonts w:cs="Arial"/>
                <w:bCs/>
                <w:lang w:val="ru-RU"/>
              </w:rPr>
              <w:t>:</w:t>
            </w:r>
          </w:p>
        </w:tc>
        <w:tc>
          <w:tcPr>
            <w:tcW w:w="4678" w:type="dxa"/>
            <w:vAlign w:val="center"/>
          </w:tcPr>
          <w:p w14:paraId="70FB792F" w14:textId="77777777" w:rsidR="00D3620B" w:rsidRPr="00EB7695" w:rsidRDefault="00D3620B" w:rsidP="00D3620B">
            <w:pPr>
              <w:autoSpaceDE w:val="0"/>
              <w:autoSpaceDN w:val="0"/>
              <w:adjustRightInd w:val="0"/>
              <w:rPr>
                <w:rFonts w:ascii="Times New Roman" w:hAnsi="Times New Roman"/>
                <w:b/>
                <w:bCs/>
                <w:lang w:val="sr-Cyrl-RS"/>
              </w:rPr>
            </w:pPr>
          </w:p>
        </w:tc>
      </w:tr>
    </w:tbl>
    <w:p w14:paraId="0CBA98B8" w14:textId="77777777" w:rsidR="00D3620B" w:rsidRPr="00EB7695" w:rsidRDefault="00D3620B" w:rsidP="00D3620B">
      <w:pPr>
        <w:autoSpaceDE w:val="0"/>
        <w:autoSpaceDN w:val="0"/>
        <w:adjustRightInd w:val="0"/>
        <w:rPr>
          <w:i/>
        </w:rPr>
      </w:pPr>
    </w:p>
    <w:p w14:paraId="6D818D4D" w14:textId="77777777" w:rsidR="00D3620B" w:rsidRPr="00EB7695" w:rsidRDefault="00D3620B" w:rsidP="00D3620B">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E16C799" w14:textId="77777777" w:rsidR="00D3620B" w:rsidRPr="00EB7695" w:rsidRDefault="00D3620B" w:rsidP="00D3620B">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13"/>
        <w:gridCol w:w="4667"/>
        <w:gridCol w:w="4409"/>
      </w:tblGrid>
      <w:tr w:rsidR="00D3620B" w:rsidRPr="00EB7695" w14:paraId="1B40C45B" w14:textId="77777777" w:rsidTr="00D3620B">
        <w:tc>
          <w:tcPr>
            <w:tcW w:w="10362" w:type="dxa"/>
            <w:gridSpan w:val="3"/>
            <w:shd w:val="clear" w:color="auto" w:fill="D9D9D9"/>
          </w:tcPr>
          <w:p w14:paraId="6AF3FF89" w14:textId="77777777" w:rsidR="00D3620B" w:rsidRPr="00EB7695" w:rsidRDefault="00D3620B" w:rsidP="00D3620B">
            <w:pPr>
              <w:autoSpaceDE w:val="0"/>
              <w:autoSpaceDN w:val="0"/>
              <w:adjustRightInd w:val="0"/>
              <w:jc w:val="center"/>
              <w:rPr>
                <w:rFonts w:cs="Arial"/>
                <w:b/>
                <w:bCs/>
                <w:lang w:val="sr-Cyrl-RS"/>
              </w:rPr>
            </w:pPr>
          </w:p>
          <w:p w14:paraId="2D9F2B7F"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А) САМОСТАЛНО</w:t>
            </w:r>
          </w:p>
          <w:p w14:paraId="4E54835F"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21035175" w14:textId="77777777" w:rsidTr="00D3620B">
        <w:tc>
          <w:tcPr>
            <w:tcW w:w="10362" w:type="dxa"/>
            <w:gridSpan w:val="3"/>
            <w:shd w:val="clear" w:color="auto" w:fill="D9D9D9"/>
          </w:tcPr>
          <w:p w14:paraId="1EB99FAB" w14:textId="77777777" w:rsidR="00D3620B" w:rsidRPr="00EB7695" w:rsidRDefault="00D3620B" w:rsidP="00D3620B">
            <w:pPr>
              <w:autoSpaceDE w:val="0"/>
              <w:autoSpaceDN w:val="0"/>
              <w:adjustRightInd w:val="0"/>
              <w:jc w:val="center"/>
              <w:rPr>
                <w:rFonts w:cs="Arial"/>
                <w:b/>
                <w:bCs/>
                <w:lang w:val="sr-Cyrl-RS"/>
              </w:rPr>
            </w:pPr>
          </w:p>
          <w:p w14:paraId="522F16F8"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73911C9B"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0C45EE5E" w14:textId="77777777" w:rsidTr="00D3620B">
        <w:trPr>
          <w:trHeight w:val="680"/>
        </w:trPr>
        <w:tc>
          <w:tcPr>
            <w:tcW w:w="851" w:type="dxa"/>
            <w:vAlign w:val="center"/>
          </w:tcPr>
          <w:p w14:paraId="1758C5C1" w14:textId="77777777" w:rsidR="00D3620B" w:rsidRPr="00EB7695" w:rsidRDefault="00D3620B" w:rsidP="00020F24">
            <w:pPr>
              <w:numPr>
                <w:ilvl w:val="0"/>
                <w:numId w:val="21"/>
              </w:numPr>
              <w:autoSpaceDE w:val="0"/>
              <w:autoSpaceDN w:val="0"/>
              <w:adjustRightInd w:val="0"/>
              <w:spacing w:before="0"/>
              <w:jc w:val="left"/>
              <w:rPr>
                <w:rFonts w:cs="Arial"/>
                <w:bCs/>
                <w:lang w:val="sr-Cyrl-RS"/>
              </w:rPr>
            </w:pPr>
          </w:p>
        </w:tc>
        <w:tc>
          <w:tcPr>
            <w:tcW w:w="4833" w:type="dxa"/>
            <w:vAlign w:val="center"/>
          </w:tcPr>
          <w:p w14:paraId="43A7453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03165EF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1908DC96" w14:textId="77777777" w:rsidTr="00D3620B">
        <w:trPr>
          <w:trHeight w:val="680"/>
        </w:trPr>
        <w:tc>
          <w:tcPr>
            <w:tcW w:w="851" w:type="dxa"/>
            <w:vAlign w:val="center"/>
          </w:tcPr>
          <w:p w14:paraId="71D64E4F"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45872C71"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DC0D06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4DE5EBAD" w14:textId="77777777" w:rsidTr="00D3620B">
        <w:trPr>
          <w:trHeight w:val="680"/>
        </w:trPr>
        <w:tc>
          <w:tcPr>
            <w:tcW w:w="851" w:type="dxa"/>
            <w:vAlign w:val="center"/>
          </w:tcPr>
          <w:p w14:paraId="04032B0E"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0897734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52E57AA"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12AD94B" w14:textId="77777777" w:rsidTr="00D3620B">
        <w:trPr>
          <w:trHeight w:val="680"/>
        </w:trPr>
        <w:tc>
          <w:tcPr>
            <w:tcW w:w="851" w:type="dxa"/>
            <w:vAlign w:val="center"/>
          </w:tcPr>
          <w:p w14:paraId="088F1A4D"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74F0B644"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518D34AE"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7A1BFE7" w14:textId="77777777" w:rsidTr="00D3620B">
        <w:trPr>
          <w:trHeight w:val="680"/>
        </w:trPr>
        <w:tc>
          <w:tcPr>
            <w:tcW w:w="851" w:type="dxa"/>
            <w:vAlign w:val="center"/>
          </w:tcPr>
          <w:p w14:paraId="53DEE32B"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28BDC90E"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13D6EF29"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32CAF35D" w14:textId="77777777" w:rsidTr="00D3620B">
        <w:trPr>
          <w:trHeight w:val="680"/>
        </w:trPr>
        <w:tc>
          <w:tcPr>
            <w:tcW w:w="851" w:type="dxa"/>
            <w:vAlign w:val="center"/>
          </w:tcPr>
          <w:p w14:paraId="534BC9BF"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1D87938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7532A40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7F10F80D" w14:textId="77777777" w:rsidTr="00D3620B">
        <w:trPr>
          <w:trHeight w:val="680"/>
        </w:trPr>
        <w:tc>
          <w:tcPr>
            <w:tcW w:w="851" w:type="dxa"/>
            <w:vAlign w:val="center"/>
          </w:tcPr>
          <w:p w14:paraId="2EE6FC65"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6E6D7EB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79A30C0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8AA9239" w14:textId="77777777" w:rsidTr="00D3620B">
        <w:trPr>
          <w:trHeight w:val="680"/>
        </w:trPr>
        <w:tc>
          <w:tcPr>
            <w:tcW w:w="10362" w:type="dxa"/>
            <w:gridSpan w:val="3"/>
            <w:shd w:val="clear" w:color="auto" w:fill="D9D9D9"/>
            <w:vAlign w:val="center"/>
          </w:tcPr>
          <w:p w14:paraId="4908FBA4"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D3620B" w:rsidRPr="006F142D" w14:paraId="6A8778A6" w14:textId="77777777" w:rsidTr="00D3620B">
        <w:trPr>
          <w:trHeight w:val="624"/>
        </w:trPr>
        <w:tc>
          <w:tcPr>
            <w:tcW w:w="851" w:type="dxa"/>
            <w:vAlign w:val="center"/>
          </w:tcPr>
          <w:p w14:paraId="42B89822"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3EB11AE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2B6205DB"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2053D786" w14:textId="77777777" w:rsidTr="00D3620B">
        <w:trPr>
          <w:trHeight w:val="624"/>
        </w:trPr>
        <w:tc>
          <w:tcPr>
            <w:tcW w:w="851" w:type="dxa"/>
            <w:vAlign w:val="center"/>
          </w:tcPr>
          <w:p w14:paraId="6A2C6D31"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4565D86D"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F2CAF74"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18D37EE3" w14:textId="77777777" w:rsidTr="00D3620B">
        <w:trPr>
          <w:trHeight w:val="624"/>
        </w:trPr>
        <w:tc>
          <w:tcPr>
            <w:tcW w:w="851" w:type="dxa"/>
            <w:vAlign w:val="center"/>
          </w:tcPr>
          <w:p w14:paraId="4B7FF630"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0714665C"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4A77F8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7814BA27" w14:textId="77777777" w:rsidTr="00D3620B">
        <w:trPr>
          <w:trHeight w:val="624"/>
        </w:trPr>
        <w:tc>
          <w:tcPr>
            <w:tcW w:w="851" w:type="dxa"/>
            <w:vAlign w:val="center"/>
          </w:tcPr>
          <w:p w14:paraId="04B78A15"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1039034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763F5E6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63255903" w14:textId="77777777" w:rsidTr="00D3620B">
        <w:trPr>
          <w:trHeight w:val="624"/>
        </w:trPr>
        <w:tc>
          <w:tcPr>
            <w:tcW w:w="851" w:type="dxa"/>
            <w:vAlign w:val="center"/>
          </w:tcPr>
          <w:p w14:paraId="4E366161"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17429FC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71F87174" w14:textId="77777777" w:rsidR="00D3620B" w:rsidRPr="00EB7695" w:rsidRDefault="00D3620B" w:rsidP="00D3620B">
            <w:pPr>
              <w:autoSpaceDE w:val="0"/>
              <w:autoSpaceDN w:val="0"/>
              <w:adjustRightInd w:val="0"/>
              <w:rPr>
                <w:rFonts w:ascii="Times New Roman" w:hAnsi="Times New Roman"/>
                <w:b/>
                <w:bCs/>
                <w:u w:val="single"/>
                <w:lang w:val="sr-Cyrl-RS"/>
              </w:rPr>
            </w:pPr>
          </w:p>
        </w:tc>
      </w:tr>
    </w:tbl>
    <w:p w14:paraId="2AD4BB42" w14:textId="77777777" w:rsidR="00D3620B" w:rsidRPr="00EB7695" w:rsidRDefault="00D3620B" w:rsidP="00D3620B">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3E208D6C" w14:textId="77777777" w:rsidR="00D3620B" w:rsidRPr="00EB7695" w:rsidRDefault="00D3620B" w:rsidP="00D3620B">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01DE35CA" w14:textId="77777777" w:rsidR="003F3BB7" w:rsidRDefault="003F3BB7" w:rsidP="00D3620B">
      <w:pPr>
        <w:autoSpaceDE w:val="0"/>
        <w:autoSpaceDN w:val="0"/>
        <w:adjustRightInd w:val="0"/>
        <w:rPr>
          <w:rFonts w:cs="Arial"/>
          <w:b/>
          <w:lang w:val="sr-Latn-RS"/>
        </w:rPr>
      </w:pPr>
    </w:p>
    <w:p w14:paraId="44C239C9" w14:textId="77777777" w:rsidR="00D3620B" w:rsidRPr="00EB7695" w:rsidRDefault="00D3620B" w:rsidP="00D3620B">
      <w:pPr>
        <w:autoSpaceDE w:val="0"/>
        <w:autoSpaceDN w:val="0"/>
        <w:adjustRightInd w:val="0"/>
        <w:rPr>
          <w:rFonts w:cs="Arial"/>
          <w:b/>
          <w:lang w:val="sr-Cyrl-RS"/>
        </w:rPr>
      </w:pPr>
      <w:r w:rsidRPr="00EB7695">
        <w:rPr>
          <w:rFonts w:cs="Arial"/>
          <w:b/>
          <w:lang w:val="sr-Cyrl-RS"/>
        </w:rPr>
        <w:lastRenderedPageBreak/>
        <w:t>Табела 3.</w:t>
      </w:r>
    </w:p>
    <w:tbl>
      <w:tblPr>
        <w:tblW w:w="10102" w:type="dxa"/>
        <w:tblInd w:w="212" w:type="dxa"/>
        <w:tblLayout w:type="fixed"/>
        <w:tblLook w:val="0000" w:firstRow="0" w:lastRow="0" w:firstColumn="0" w:lastColumn="0" w:noHBand="0" w:noVBand="0"/>
      </w:tblPr>
      <w:tblGrid>
        <w:gridCol w:w="747"/>
        <w:gridCol w:w="4111"/>
        <w:gridCol w:w="5244"/>
      </w:tblGrid>
      <w:tr w:rsidR="00D3620B" w:rsidRPr="00EB7695" w14:paraId="3FE913B9" w14:textId="77777777" w:rsidTr="00D3620B">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6A2F9EB9" w14:textId="77777777" w:rsidR="00D3620B" w:rsidRPr="00EB7695" w:rsidRDefault="00D3620B" w:rsidP="00D3620B">
            <w:pPr>
              <w:snapToGrid w:val="0"/>
              <w:ind w:left="414"/>
              <w:jc w:val="center"/>
              <w:rPr>
                <w:rFonts w:cs="Arial"/>
                <w:b/>
                <w:lang w:val="sr-Cyrl-CS"/>
              </w:rPr>
            </w:pPr>
            <w:r>
              <w:rPr>
                <w:rFonts w:cs="Arial"/>
                <w:b/>
                <w:lang w:val="sr-Cyrl-CS"/>
              </w:rPr>
              <w:t xml:space="preserve">ЦЕНА И </w:t>
            </w:r>
            <w:r w:rsidRPr="00EB7695">
              <w:rPr>
                <w:rFonts w:cs="Arial"/>
                <w:b/>
                <w:lang w:val="sr-Cyrl-CS"/>
              </w:rPr>
              <w:t xml:space="preserve">КОМЕРЦИЈАЛНИ УСЛОВИ </w:t>
            </w:r>
          </w:p>
        </w:tc>
      </w:tr>
      <w:tr w:rsidR="003252F8" w:rsidRPr="00EB7695" w14:paraId="0D92C9B4" w14:textId="77777777" w:rsidTr="00437AB9">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6BA664FD"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97D345F" w14:textId="77777777" w:rsidR="003252F8" w:rsidRPr="00EB7695" w:rsidRDefault="003252F8" w:rsidP="00D3620B">
            <w:pPr>
              <w:snapToGrid w:val="0"/>
              <w:rPr>
                <w:rFonts w:cs="Arial"/>
                <w:lang w:val="sr-Cyrl-RS"/>
              </w:rPr>
            </w:pPr>
            <w:r w:rsidRPr="00EB7695">
              <w:rPr>
                <w:rFonts w:cs="Arial"/>
              </w:rPr>
              <w:t>Укупна цена без ПДВ</w:t>
            </w:r>
          </w:p>
        </w:tc>
        <w:tc>
          <w:tcPr>
            <w:tcW w:w="5244" w:type="dxa"/>
            <w:tcBorders>
              <w:top w:val="single" w:sz="4" w:space="0" w:color="auto"/>
              <w:left w:val="single" w:sz="4" w:space="0" w:color="auto"/>
              <w:bottom w:val="single" w:sz="4" w:space="0" w:color="auto"/>
              <w:right w:val="single" w:sz="4" w:space="0" w:color="auto"/>
            </w:tcBorders>
            <w:vAlign w:val="center"/>
          </w:tcPr>
          <w:p w14:paraId="1513A62C" w14:textId="77777777" w:rsidR="001777B8" w:rsidRDefault="003252F8" w:rsidP="00CC157F">
            <w:pPr>
              <w:pStyle w:val="BodyTextIndent"/>
              <w:snapToGrid w:val="0"/>
              <w:ind w:left="0" w:right="318" w:firstLine="0"/>
              <w:rPr>
                <w:rFonts w:cs="Arial"/>
                <w:sz w:val="22"/>
                <w:szCs w:val="22"/>
                <w:lang w:val="sr-Cyrl-RS" w:eastAsia="sr-Latn-CS"/>
              </w:rPr>
            </w:pPr>
            <w:r w:rsidRPr="001777B8">
              <w:rPr>
                <w:rFonts w:cs="Arial"/>
                <w:sz w:val="22"/>
                <w:szCs w:val="22"/>
              </w:rPr>
              <w:t>_________________________ динара</w:t>
            </w:r>
            <w:r w:rsidRPr="001777B8">
              <w:rPr>
                <w:rFonts w:cs="Arial"/>
                <w:sz w:val="22"/>
                <w:szCs w:val="22"/>
                <w:lang w:val="sr-Cyrl-RS" w:eastAsia="sr-Latn-CS"/>
              </w:rPr>
              <w:t xml:space="preserve"> (словима: _______________________ РСД)</w:t>
            </w:r>
          </w:p>
          <w:p w14:paraId="08E9D4BB" w14:textId="7A2C6B0C" w:rsidR="00320117" w:rsidRPr="001777B8" w:rsidRDefault="00320117" w:rsidP="00CC157F">
            <w:pPr>
              <w:pStyle w:val="BodyTextIndent"/>
              <w:snapToGrid w:val="0"/>
              <w:ind w:left="0" w:right="318" w:firstLine="0"/>
              <w:rPr>
                <w:rFonts w:cs="Arial"/>
                <w:sz w:val="22"/>
                <w:szCs w:val="22"/>
                <w:lang w:val="sr-Cyrl-RS" w:eastAsia="sr-Latn-CS"/>
              </w:rPr>
            </w:pPr>
          </w:p>
        </w:tc>
      </w:tr>
      <w:tr w:rsidR="003252F8" w:rsidRPr="006F142D" w14:paraId="4B15AE6B" w14:textId="77777777" w:rsidTr="00437AB9">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71F4A7C4"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7AEC8156" w14:textId="72F0C024" w:rsidR="006E4E65" w:rsidRDefault="006E4E65" w:rsidP="006E4E65">
            <w:pPr>
              <w:rPr>
                <w:rFonts w:cs="Arial"/>
                <w:b/>
                <w:lang w:val="sr-Cyrl-RS"/>
              </w:rPr>
            </w:pPr>
            <w:r w:rsidRPr="006E4E65">
              <w:rPr>
                <w:rFonts w:cs="Arial"/>
                <w:b/>
                <w:lang w:val="sr-Cyrl-RS"/>
              </w:rPr>
              <w:t>РОК ИЗВРШЕЊА</w:t>
            </w:r>
          </w:p>
          <w:p w14:paraId="4A50A6AD" w14:textId="77777777" w:rsidR="006E4E65" w:rsidRPr="00DE5086" w:rsidRDefault="006E4E65" w:rsidP="006E4E65">
            <w:pPr>
              <w:rPr>
                <w:rFonts w:cs="Arial"/>
                <w:b/>
              </w:rPr>
            </w:pPr>
            <w:r w:rsidRPr="00DE5086">
              <w:rPr>
                <w:rFonts w:cs="Arial"/>
                <w:b/>
                <w:lang w:val="sr-Cyrl-RS"/>
              </w:rPr>
              <w:t xml:space="preserve">Фаза </w:t>
            </w:r>
            <w:r w:rsidRPr="00DE5086">
              <w:rPr>
                <w:rFonts w:cs="Arial"/>
                <w:b/>
              </w:rPr>
              <w:t>I</w:t>
            </w:r>
          </w:p>
          <w:p w14:paraId="13170B8C" w14:textId="7E150CAC" w:rsidR="006E4E65" w:rsidRPr="00DE5086" w:rsidRDefault="006E4E65" w:rsidP="006E4E65">
            <w:pPr>
              <w:rPr>
                <w:rFonts w:cs="Arial"/>
                <w:lang w:val="sr-Latn-CS"/>
              </w:rPr>
            </w:pPr>
            <w:r w:rsidRPr="00DE5086">
              <w:rPr>
                <w:rFonts w:cs="Arial"/>
                <w:lang w:val="sr-Cyrl-RS"/>
              </w:rPr>
              <w:t>Корисник</w:t>
            </w:r>
            <w:r w:rsidRPr="00DE5086">
              <w:rPr>
                <w:rFonts w:cs="Arial"/>
                <w:lang w:val="sr-Latn-CS"/>
              </w:rPr>
              <w:t xml:space="preserve"> услуге ће упутити писани </w:t>
            </w:r>
            <w:r w:rsidRPr="00DE5086">
              <w:rPr>
                <w:rFonts w:cs="Arial"/>
                <w:lang w:val="sr-Cyrl-RS"/>
              </w:rPr>
              <w:t>Захтев</w:t>
            </w:r>
            <w:r w:rsidRPr="00DE5086">
              <w:rPr>
                <w:rFonts w:cs="Arial"/>
                <w:lang w:val="sr-Latn-CS"/>
              </w:rPr>
              <w:t xml:space="preserve"> </w:t>
            </w:r>
            <w:r w:rsidR="00437AB9">
              <w:rPr>
                <w:rFonts w:cs="Arial"/>
                <w:lang w:val="sr-Cyrl-RS"/>
              </w:rPr>
              <w:t xml:space="preserve">за извршење услуге </w:t>
            </w:r>
            <w:r w:rsidRPr="00DE5086">
              <w:rPr>
                <w:rFonts w:cs="Arial"/>
                <w:lang w:val="sr-Latn-CS"/>
              </w:rPr>
              <w:t xml:space="preserve">у року од </w:t>
            </w:r>
            <w:r w:rsidRPr="00DE5086">
              <w:rPr>
                <w:rFonts w:cs="Arial"/>
                <w:lang w:val="sr-Cyrl-RS"/>
              </w:rPr>
              <w:t>15</w:t>
            </w:r>
            <w:r w:rsidRPr="00DE5086">
              <w:rPr>
                <w:rFonts w:cs="Arial"/>
                <w:lang w:val="sr-Latn-CS"/>
              </w:rPr>
              <w:t xml:space="preserve"> (</w:t>
            </w:r>
            <w:r w:rsidRPr="00DE5086">
              <w:rPr>
                <w:rFonts w:cs="Arial"/>
                <w:lang w:val="sr-Cyrl-RS"/>
              </w:rPr>
              <w:t>словима: петнаест</w:t>
            </w:r>
            <w:r w:rsidRPr="00DE5086">
              <w:rPr>
                <w:rFonts w:cs="Arial"/>
                <w:lang w:val="sr-Latn-CS"/>
              </w:rPr>
              <w:t>) дана од дана ступања Уговора на снагу.</w:t>
            </w:r>
            <w:r w:rsidRPr="00DE5086">
              <w:rPr>
                <w:rFonts w:cs="Arial"/>
                <w:lang w:val="sr-Cyrl-RS"/>
              </w:rPr>
              <w:t xml:space="preserve"> </w:t>
            </w:r>
            <w:r w:rsidRPr="00DE5086">
              <w:rPr>
                <w:rFonts w:cs="Arial"/>
                <w:lang w:val="sr-Latn-CS"/>
              </w:rPr>
              <w:t xml:space="preserve">Пружалац услуге је у обавези да </w:t>
            </w:r>
            <w:r w:rsidR="00437AB9">
              <w:rPr>
                <w:rFonts w:cs="Arial"/>
                <w:lang w:val="sr-Cyrl-RS"/>
              </w:rPr>
              <w:t>изврши</w:t>
            </w:r>
            <w:r w:rsidRPr="00DE5086">
              <w:rPr>
                <w:rFonts w:cs="Arial"/>
                <w:lang w:val="sr-Latn-CS"/>
              </w:rPr>
              <w:t xml:space="preserve"> услуг</w:t>
            </w:r>
            <w:r w:rsidR="00437AB9">
              <w:rPr>
                <w:rFonts w:cs="Arial"/>
                <w:lang w:val="sr-Cyrl-RS"/>
              </w:rPr>
              <w:t>у у</w:t>
            </w:r>
            <w:r w:rsidR="00437AB9" w:rsidRPr="00DE5086">
              <w:rPr>
                <w:rFonts w:cs="Arial"/>
                <w:b/>
              </w:rPr>
              <w:t xml:space="preserve"> I</w:t>
            </w:r>
            <w:r w:rsidR="00437AB9">
              <w:rPr>
                <w:rFonts w:cs="Arial"/>
                <w:b/>
                <w:lang w:val="sr-Cyrl-RS"/>
              </w:rPr>
              <w:t xml:space="preserve"> Фази</w:t>
            </w:r>
            <w:r w:rsidRPr="00DE5086">
              <w:rPr>
                <w:rFonts w:cs="Arial"/>
                <w:lang w:val="sr-Latn-CS"/>
              </w:rPr>
              <w:t xml:space="preserve"> у року који не може бити дужи од </w:t>
            </w:r>
            <w:r w:rsidRPr="00DE5086">
              <w:rPr>
                <w:rFonts w:cs="Arial"/>
                <w:lang w:val="sr-Cyrl-RS"/>
              </w:rPr>
              <w:t>30</w:t>
            </w:r>
            <w:r w:rsidRPr="00DE5086">
              <w:rPr>
                <w:rFonts w:cs="Arial"/>
                <w:lang w:val="sr-Latn-CS"/>
              </w:rPr>
              <w:t xml:space="preserve"> (</w:t>
            </w:r>
            <w:r w:rsidRPr="00DE5086">
              <w:rPr>
                <w:rFonts w:cs="Arial"/>
                <w:lang w:val="sr-Cyrl-RS"/>
              </w:rPr>
              <w:t xml:space="preserve">словима: </w:t>
            </w:r>
            <w:r w:rsidRPr="00DE5086">
              <w:rPr>
                <w:rFonts w:cs="Arial"/>
                <w:lang w:val="sr-Latn-CS"/>
              </w:rPr>
              <w:t xml:space="preserve">тридесет) дана од дана пријема писаног </w:t>
            </w:r>
            <w:r w:rsidRPr="00DE5086">
              <w:rPr>
                <w:rFonts w:cs="Arial"/>
                <w:lang w:val="sr-Cyrl-RS"/>
              </w:rPr>
              <w:t>Захтева</w:t>
            </w:r>
            <w:r w:rsidRPr="00DE5086">
              <w:rPr>
                <w:rFonts w:cs="Arial"/>
                <w:lang w:val="sr-Latn-CS"/>
              </w:rPr>
              <w:t xml:space="preserve"> </w:t>
            </w:r>
            <w:r w:rsidRPr="00DE5086">
              <w:rPr>
                <w:rFonts w:cs="Arial"/>
                <w:lang w:val="sr-Cyrl-RS"/>
              </w:rPr>
              <w:t>Корисника</w:t>
            </w:r>
            <w:r w:rsidRPr="00DE5086">
              <w:rPr>
                <w:rFonts w:cs="Arial"/>
                <w:lang w:val="sr-Latn-CS"/>
              </w:rPr>
              <w:t xml:space="preserve"> услуге. </w:t>
            </w:r>
          </w:p>
          <w:p w14:paraId="7622C562" w14:textId="77777777" w:rsidR="006E4E65" w:rsidRPr="00DE5086" w:rsidRDefault="006E4E65" w:rsidP="006E4E65">
            <w:pPr>
              <w:rPr>
                <w:rFonts w:cs="Arial"/>
                <w:b/>
              </w:rPr>
            </w:pPr>
            <w:r w:rsidRPr="00DE5086">
              <w:rPr>
                <w:rFonts w:cs="Arial"/>
                <w:b/>
                <w:lang w:val="sr-Cyrl-RS"/>
              </w:rPr>
              <w:t xml:space="preserve">Фаза </w:t>
            </w:r>
            <w:r w:rsidRPr="00DE5086">
              <w:rPr>
                <w:rFonts w:cs="Arial"/>
                <w:b/>
              </w:rPr>
              <w:t>II</w:t>
            </w:r>
          </w:p>
          <w:p w14:paraId="2EFB4467" w14:textId="089420E4" w:rsidR="006E4E65" w:rsidRPr="00DE5086" w:rsidRDefault="006E4E65" w:rsidP="006E4E65">
            <w:pPr>
              <w:rPr>
                <w:rFonts w:cs="Arial"/>
                <w:lang w:val="sr-Latn-CS"/>
              </w:rPr>
            </w:pPr>
            <w:r w:rsidRPr="00DE5086">
              <w:rPr>
                <w:rFonts w:cs="Arial"/>
                <w:lang w:val="sr-Latn-RS"/>
              </w:rPr>
              <w:t>II</w:t>
            </w:r>
            <w:r w:rsidRPr="00DE5086">
              <w:rPr>
                <w:rFonts w:cs="Arial"/>
              </w:rPr>
              <w:t xml:space="preserve"> </w:t>
            </w:r>
            <w:r w:rsidRPr="00DE5086">
              <w:rPr>
                <w:rFonts w:cs="Arial"/>
                <w:lang w:val="sr-Cyrl-RS"/>
              </w:rPr>
              <w:t xml:space="preserve">фаза </w:t>
            </w:r>
            <w:r w:rsidRPr="00DE5086">
              <w:rPr>
                <w:rFonts w:cs="Arial"/>
                <w:lang w:val="sr-Latn-CS"/>
              </w:rPr>
              <w:t>предметне услуге</w:t>
            </w:r>
            <w:r w:rsidRPr="00DE5086">
              <w:rPr>
                <w:rFonts w:cs="Arial"/>
                <w:lang w:val="sr-Cyrl-RS"/>
              </w:rPr>
              <w:t xml:space="preserve"> почиње након завршетка радионице и </w:t>
            </w:r>
            <w:r w:rsidRPr="00DE5086">
              <w:rPr>
                <w:rFonts w:cs="Arial"/>
                <w:lang w:val="sr-Latn-CS"/>
              </w:rPr>
              <w:t>не може бити дуж</w:t>
            </w:r>
            <w:r w:rsidRPr="00DE5086">
              <w:rPr>
                <w:rFonts w:cs="Arial"/>
                <w:lang w:val="sr-Cyrl-RS"/>
              </w:rPr>
              <w:t>а</w:t>
            </w:r>
            <w:r w:rsidRPr="00DE5086">
              <w:rPr>
                <w:rFonts w:cs="Arial"/>
                <w:lang w:val="sr-Latn-CS"/>
              </w:rPr>
              <w:t xml:space="preserve"> од </w:t>
            </w:r>
            <w:r w:rsidRPr="00DE5086">
              <w:rPr>
                <w:rFonts w:cs="Arial"/>
                <w:lang w:val="sr-Cyrl-RS"/>
              </w:rPr>
              <w:t>12 (словима: дванаест) месеци</w:t>
            </w:r>
            <w:r w:rsidRPr="00DE5086">
              <w:rPr>
                <w:rFonts w:cs="Arial"/>
                <w:lang w:val="sr-Latn-CS"/>
              </w:rPr>
              <w:t xml:space="preserve"> од дана ступања Уговора на снагу. </w:t>
            </w:r>
          </w:p>
          <w:p w14:paraId="51D4F0DB" w14:textId="2F27892F" w:rsidR="003252F8" w:rsidRPr="00EB7695" w:rsidRDefault="006E4E65" w:rsidP="006E4E65">
            <w:pPr>
              <w:snapToGrid w:val="0"/>
              <w:ind w:left="34"/>
              <w:rPr>
                <w:rFonts w:cs="Arial"/>
                <w:lang w:val="ru-RU"/>
              </w:rPr>
            </w:pPr>
            <w:r w:rsidRPr="00DE5086">
              <w:rPr>
                <w:rFonts w:cs="Arial"/>
                <w:lang w:val="sr-Latn-CS"/>
              </w:rPr>
              <w:t xml:space="preserve">Ако се без сагласности Корисника услуге одступи од рока дефинисаног </w:t>
            </w:r>
            <w:r w:rsidRPr="00DE5086">
              <w:rPr>
                <w:rFonts w:cs="Arial"/>
                <w:lang w:val="sr-Cyrl-RS"/>
              </w:rPr>
              <w:t>Уговором</w:t>
            </w:r>
            <w:r w:rsidRPr="00DE5086">
              <w:rPr>
                <w:rFonts w:cs="Arial"/>
                <w:lang w:val="sr-Latn-CS"/>
              </w:rPr>
              <w:t>, Корисник има право да раскине Уговор.</w:t>
            </w:r>
          </w:p>
        </w:tc>
        <w:tc>
          <w:tcPr>
            <w:tcW w:w="5244" w:type="dxa"/>
            <w:tcBorders>
              <w:left w:val="single" w:sz="4" w:space="0" w:color="000000"/>
              <w:bottom w:val="single" w:sz="4" w:space="0" w:color="000000"/>
              <w:right w:val="single" w:sz="4" w:space="0" w:color="000000"/>
            </w:tcBorders>
            <w:vAlign w:val="center"/>
          </w:tcPr>
          <w:p w14:paraId="2041FEF5" w14:textId="18A3E38F" w:rsidR="006E4E65" w:rsidRDefault="00437AB9" w:rsidP="006E4E65">
            <w:pPr>
              <w:spacing w:before="0"/>
              <w:jc w:val="center"/>
              <w:rPr>
                <w:rFonts w:eastAsia="Calibri" w:cs="Arial"/>
                <w:color w:val="000000"/>
                <w:sz w:val="24"/>
                <w:szCs w:val="24"/>
                <w:lang w:val="sr-Cyrl-RS"/>
              </w:rPr>
            </w:pPr>
            <w:r>
              <w:rPr>
                <w:rFonts w:cs="Arial"/>
                <w:b/>
                <w:sz w:val="24"/>
                <w:szCs w:val="24"/>
                <w:lang w:val="sr-Cyrl-RS"/>
              </w:rPr>
              <w:t xml:space="preserve">Рок извршења услуге у </w:t>
            </w:r>
            <w:r w:rsidR="006E4E65" w:rsidRPr="007A441D">
              <w:rPr>
                <w:rFonts w:cs="Arial"/>
                <w:b/>
                <w:sz w:val="24"/>
                <w:szCs w:val="24"/>
                <w:lang w:val="sr-Cyrl-RS"/>
              </w:rPr>
              <w:t xml:space="preserve">Фаза </w:t>
            </w:r>
            <w:r w:rsidR="006E4E65" w:rsidRPr="007A441D">
              <w:rPr>
                <w:rFonts w:cs="Arial"/>
                <w:b/>
                <w:sz w:val="24"/>
                <w:szCs w:val="24"/>
              </w:rPr>
              <w:t>I</w:t>
            </w:r>
            <w:r w:rsidR="006E4E65">
              <w:rPr>
                <w:rFonts w:eastAsia="Calibri" w:cs="Arial"/>
                <w:color w:val="000000"/>
                <w:sz w:val="24"/>
                <w:szCs w:val="24"/>
                <w:lang w:val="sr-Cyrl-RS"/>
              </w:rPr>
              <w:t xml:space="preserve"> </w:t>
            </w:r>
            <w:r>
              <w:rPr>
                <w:rFonts w:eastAsia="Calibri" w:cs="Arial"/>
                <w:color w:val="000000"/>
                <w:sz w:val="24"/>
                <w:szCs w:val="24"/>
                <w:lang w:val="sr-Cyrl-RS"/>
              </w:rPr>
              <w:t>је</w:t>
            </w:r>
            <w:r w:rsidR="006E4E65">
              <w:rPr>
                <w:rFonts w:eastAsia="Calibri" w:cs="Arial"/>
                <w:color w:val="000000"/>
                <w:sz w:val="24"/>
                <w:szCs w:val="24"/>
                <w:lang w:val="sr-Cyrl-RS"/>
              </w:rPr>
              <w:t xml:space="preserve"> </w:t>
            </w:r>
            <w:r w:rsidR="006E4E65" w:rsidRPr="001117DA">
              <w:rPr>
                <w:rFonts w:cs="Arial"/>
                <w:sz w:val="24"/>
                <w:szCs w:val="24"/>
              </w:rPr>
              <w:t>_____</w:t>
            </w:r>
            <w:r>
              <w:rPr>
                <w:rFonts w:cs="Arial"/>
                <w:sz w:val="24"/>
                <w:szCs w:val="24"/>
                <w:lang w:val="sr-Cyrl-RS"/>
              </w:rPr>
              <w:t xml:space="preserve"> </w:t>
            </w:r>
            <w:r w:rsidR="006E4E65" w:rsidRPr="001117DA">
              <w:rPr>
                <w:rFonts w:cs="Arial"/>
                <w:sz w:val="24"/>
                <w:szCs w:val="24"/>
              </w:rPr>
              <w:t>(словима:___________________)</w:t>
            </w:r>
            <w:r w:rsidR="006E4E65" w:rsidRPr="00C70F81">
              <w:rPr>
                <w:rFonts w:eastAsia="Calibri" w:cs="Arial"/>
                <w:color w:val="000000"/>
                <w:sz w:val="24"/>
                <w:szCs w:val="24"/>
                <w:lang w:val="sr-Cyrl-RS"/>
              </w:rPr>
              <w:t xml:space="preserve"> </w:t>
            </w:r>
            <w:r w:rsidR="006E4E65" w:rsidRPr="007A441D">
              <w:rPr>
                <w:rFonts w:cs="Arial"/>
                <w:sz w:val="24"/>
                <w:szCs w:val="24"/>
                <w:lang w:val="sr-Latn-CS"/>
              </w:rPr>
              <w:t xml:space="preserve">дана од дана пријема писаног </w:t>
            </w:r>
            <w:r w:rsidR="006E4E65" w:rsidRPr="007A441D">
              <w:rPr>
                <w:rFonts w:cs="Arial"/>
                <w:sz w:val="24"/>
                <w:szCs w:val="24"/>
                <w:lang w:val="sr-Cyrl-RS"/>
              </w:rPr>
              <w:t>Захтева</w:t>
            </w:r>
            <w:r w:rsidR="006E4E65" w:rsidRPr="007A441D">
              <w:rPr>
                <w:rFonts w:cs="Arial"/>
                <w:sz w:val="24"/>
                <w:szCs w:val="24"/>
                <w:lang w:val="sr-Latn-CS"/>
              </w:rPr>
              <w:t xml:space="preserve"> </w:t>
            </w:r>
            <w:r w:rsidR="006E4E65" w:rsidRPr="007A441D">
              <w:rPr>
                <w:rFonts w:cs="Arial"/>
                <w:sz w:val="24"/>
                <w:szCs w:val="24"/>
                <w:lang w:val="sr-Cyrl-RS"/>
              </w:rPr>
              <w:t>Корисника</w:t>
            </w:r>
            <w:r w:rsidR="006E4E65" w:rsidRPr="007A441D">
              <w:rPr>
                <w:rFonts w:cs="Arial"/>
                <w:sz w:val="24"/>
                <w:szCs w:val="24"/>
                <w:lang w:val="sr-Latn-CS"/>
              </w:rPr>
              <w:t xml:space="preserve"> услуге</w:t>
            </w:r>
            <w:r w:rsidR="006E4E65">
              <w:rPr>
                <w:rFonts w:eastAsia="Calibri" w:cs="Arial"/>
                <w:color w:val="000000"/>
                <w:sz w:val="24"/>
                <w:szCs w:val="24"/>
                <w:lang w:val="sr-Cyrl-RS"/>
              </w:rPr>
              <w:t>.</w:t>
            </w:r>
          </w:p>
          <w:p w14:paraId="1EDEC0F7" w14:textId="77777777" w:rsidR="006E4E65" w:rsidRDefault="006E4E65" w:rsidP="006E4E65">
            <w:pPr>
              <w:spacing w:before="0"/>
              <w:jc w:val="center"/>
              <w:rPr>
                <w:rFonts w:eastAsia="Calibri" w:cs="Arial"/>
                <w:color w:val="000000"/>
                <w:sz w:val="24"/>
                <w:szCs w:val="24"/>
                <w:lang w:val="sr-Cyrl-RS"/>
              </w:rPr>
            </w:pPr>
          </w:p>
          <w:p w14:paraId="629D93E7" w14:textId="77777777" w:rsidR="006E4E65" w:rsidRDefault="006E4E65" w:rsidP="006E4E65">
            <w:pPr>
              <w:spacing w:before="0"/>
              <w:jc w:val="center"/>
              <w:rPr>
                <w:rFonts w:eastAsia="Calibri" w:cs="Arial"/>
                <w:color w:val="000000"/>
                <w:sz w:val="24"/>
                <w:szCs w:val="24"/>
                <w:lang w:val="sr-Cyrl-RS"/>
              </w:rPr>
            </w:pPr>
          </w:p>
          <w:p w14:paraId="523FEC65" w14:textId="77777777" w:rsidR="006E4E65" w:rsidRDefault="006E4E65" w:rsidP="006E4E65">
            <w:pPr>
              <w:spacing w:before="0"/>
              <w:rPr>
                <w:rFonts w:eastAsia="Calibri" w:cs="Arial"/>
                <w:color w:val="000000"/>
                <w:sz w:val="24"/>
                <w:szCs w:val="24"/>
                <w:lang w:val="sr-Cyrl-RS"/>
              </w:rPr>
            </w:pPr>
          </w:p>
          <w:p w14:paraId="795CB29C" w14:textId="77777777" w:rsidR="006E4E65" w:rsidRDefault="006E4E65" w:rsidP="006E4E65">
            <w:pPr>
              <w:spacing w:before="0"/>
              <w:jc w:val="center"/>
              <w:rPr>
                <w:rFonts w:eastAsia="Calibri" w:cs="Arial"/>
                <w:color w:val="000000"/>
                <w:sz w:val="24"/>
                <w:szCs w:val="24"/>
                <w:lang w:val="sr-Cyrl-RS"/>
              </w:rPr>
            </w:pPr>
          </w:p>
          <w:p w14:paraId="469B338E" w14:textId="3422E06D" w:rsidR="003252F8" w:rsidRPr="00DD7A20" w:rsidRDefault="00437AB9" w:rsidP="00437AB9">
            <w:pPr>
              <w:suppressAutoHyphens/>
              <w:jc w:val="center"/>
              <w:rPr>
                <w:rFonts w:cs="Arial"/>
                <w:lang w:val="sr-Cyrl-RS"/>
              </w:rPr>
            </w:pPr>
            <w:r>
              <w:rPr>
                <w:rFonts w:cs="Arial"/>
                <w:b/>
                <w:sz w:val="24"/>
                <w:szCs w:val="24"/>
                <w:lang w:val="sr-Cyrl-RS"/>
              </w:rPr>
              <w:t xml:space="preserve">Рок извршења услуге у </w:t>
            </w:r>
            <w:r w:rsidR="006E4E65" w:rsidRPr="007A441D">
              <w:rPr>
                <w:rFonts w:cs="Arial"/>
                <w:b/>
                <w:sz w:val="24"/>
                <w:szCs w:val="24"/>
                <w:lang w:val="sr-Cyrl-RS"/>
              </w:rPr>
              <w:t xml:space="preserve">Фаза </w:t>
            </w:r>
            <w:r w:rsidR="006E4E65" w:rsidRPr="007A441D">
              <w:rPr>
                <w:rFonts w:cs="Arial"/>
                <w:b/>
                <w:sz w:val="24"/>
                <w:szCs w:val="24"/>
              </w:rPr>
              <w:t>II</w:t>
            </w:r>
            <w:r w:rsidR="006E4E65">
              <w:rPr>
                <w:rFonts w:eastAsia="Calibri" w:cs="Arial"/>
                <w:color w:val="000000"/>
                <w:sz w:val="24"/>
                <w:szCs w:val="24"/>
                <w:lang w:val="sr-Cyrl-RS"/>
              </w:rPr>
              <w:t xml:space="preserve"> </w:t>
            </w:r>
            <w:r>
              <w:rPr>
                <w:rFonts w:eastAsia="Calibri" w:cs="Arial"/>
                <w:color w:val="000000"/>
                <w:sz w:val="24"/>
                <w:szCs w:val="24"/>
                <w:lang w:val="sr-Cyrl-RS"/>
              </w:rPr>
              <w:t>је</w:t>
            </w:r>
            <w:r w:rsidR="006E4E65">
              <w:rPr>
                <w:rFonts w:eastAsia="Calibri" w:cs="Arial"/>
                <w:color w:val="000000"/>
                <w:sz w:val="24"/>
                <w:szCs w:val="24"/>
                <w:lang w:val="sr-Cyrl-RS"/>
              </w:rPr>
              <w:t xml:space="preserve"> </w:t>
            </w:r>
            <w:r w:rsidR="006E4E65" w:rsidRPr="001117DA">
              <w:rPr>
                <w:rFonts w:cs="Arial"/>
                <w:sz w:val="24"/>
                <w:szCs w:val="24"/>
              </w:rPr>
              <w:t>_____</w:t>
            </w:r>
            <w:r>
              <w:rPr>
                <w:rFonts w:cs="Arial"/>
                <w:sz w:val="24"/>
                <w:szCs w:val="24"/>
                <w:lang w:val="sr-Cyrl-RS"/>
              </w:rPr>
              <w:t xml:space="preserve"> </w:t>
            </w:r>
            <w:r w:rsidR="006E4E65" w:rsidRPr="001117DA">
              <w:rPr>
                <w:rFonts w:cs="Arial"/>
                <w:sz w:val="24"/>
                <w:szCs w:val="24"/>
              </w:rPr>
              <w:t>(словима:___________________)</w:t>
            </w:r>
            <w:r w:rsidR="006E4E65" w:rsidRPr="00C70F81">
              <w:rPr>
                <w:rFonts w:eastAsia="Calibri" w:cs="Arial"/>
                <w:color w:val="000000"/>
                <w:sz w:val="24"/>
                <w:szCs w:val="24"/>
                <w:lang w:val="sr-Cyrl-RS"/>
              </w:rPr>
              <w:t xml:space="preserve"> </w:t>
            </w:r>
            <w:r w:rsidR="006E4E65" w:rsidRPr="00194256">
              <w:rPr>
                <w:rFonts w:cs="Arial"/>
                <w:sz w:val="24"/>
                <w:szCs w:val="24"/>
                <w:lang w:val="sr-Cyrl-RS"/>
              </w:rPr>
              <w:t>месеци</w:t>
            </w:r>
            <w:r w:rsidR="006E4E65" w:rsidRPr="00194256">
              <w:rPr>
                <w:rFonts w:cs="Arial"/>
                <w:sz w:val="24"/>
                <w:szCs w:val="24"/>
                <w:lang w:val="sr-Latn-CS"/>
              </w:rPr>
              <w:t xml:space="preserve"> од дана ступања Уговора на снагу.</w:t>
            </w:r>
            <w:r w:rsidR="006E4E65">
              <w:rPr>
                <w:rFonts w:cs="Arial"/>
                <w:sz w:val="24"/>
                <w:szCs w:val="24"/>
                <w:lang w:val="sr-Cyrl-RS"/>
              </w:rPr>
              <w:t xml:space="preserve"> </w:t>
            </w:r>
          </w:p>
        </w:tc>
      </w:tr>
      <w:tr w:rsidR="003252F8" w:rsidRPr="006F142D" w14:paraId="3BD12FEF"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9D124ED"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07825AB6" w14:textId="481039E1" w:rsidR="003252F8" w:rsidRPr="006E4E65" w:rsidRDefault="009811F9" w:rsidP="00D3620B">
            <w:pPr>
              <w:snapToGrid w:val="0"/>
              <w:rPr>
                <w:rFonts w:cs="Arial"/>
                <w:highlight w:val="yellow"/>
                <w:lang w:val="sr-Cyrl-CS"/>
              </w:rPr>
            </w:pPr>
            <w:r w:rsidRPr="007E61A3">
              <w:rPr>
                <w:rFonts w:cs="Arial"/>
                <w:lang w:val="sr-Cyrl-CS"/>
              </w:rPr>
              <w:t>Рок и начин плаћања</w:t>
            </w:r>
          </w:p>
        </w:tc>
        <w:tc>
          <w:tcPr>
            <w:tcW w:w="5244" w:type="dxa"/>
            <w:tcBorders>
              <w:left w:val="single" w:sz="4" w:space="0" w:color="000000"/>
              <w:bottom w:val="single" w:sz="4" w:space="0" w:color="000000"/>
              <w:right w:val="single" w:sz="4" w:space="0" w:color="000000"/>
            </w:tcBorders>
            <w:vAlign w:val="center"/>
          </w:tcPr>
          <w:p w14:paraId="5937F6D3" w14:textId="31957589" w:rsidR="007E61A3" w:rsidRPr="004514B3" w:rsidRDefault="007E61A3" w:rsidP="007E61A3">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 xml:space="preserve">Плаћање </w:t>
            </w:r>
            <w:r w:rsidRPr="004514B3">
              <w:rPr>
                <w:rFonts w:eastAsia="Calibri" w:cs="Arial"/>
                <w:sz w:val="22"/>
                <w:szCs w:val="22"/>
                <w:shd w:val="clear" w:color="auto" w:fill="FFFFFF"/>
                <w:lang w:val="sr-Cyrl-RS"/>
              </w:rPr>
              <w:t>уговорене услуге</w:t>
            </w:r>
            <w:r w:rsidRPr="004514B3">
              <w:rPr>
                <w:rFonts w:eastAsia="Calibri" w:cs="Arial"/>
                <w:sz w:val="22"/>
                <w:szCs w:val="22"/>
                <w:shd w:val="clear" w:color="auto" w:fill="FFFFFF"/>
              </w:rPr>
              <w:t xml:space="preserve"> вршиће се у динарима на рачун П</w:t>
            </w:r>
            <w:r w:rsidRPr="004514B3">
              <w:rPr>
                <w:rFonts w:eastAsia="Calibri" w:cs="Arial"/>
                <w:sz w:val="22"/>
                <w:szCs w:val="22"/>
                <w:shd w:val="clear" w:color="auto" w:fill="FFFFFF"/>
                <w:lang w:val="sr-Cyrl-RS"/>
              </w:rPr>
              <w:t>онуђача,</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 xml:space="preserve">након извршене услуге </w:t>
            </w:r>
            <w:r w:rsidR="00442B2B">
              <w:rPr>
                <w:rFonts w:eastAsia="Calibri" w:cs="Arial"/>
                <w:sz w:val="22"/>
                <w:szCs w:val="22"/>
                <w:shd w:val="clear" w:color="auto" w:fill="FFFFFF"/>
                <w:lang w:val="sr-Cyrl-RS"/>
              </w:rPr>
              <w:t xml:space="preserve">за </w:t>
            </w:r>
            <w:r w:rsidR="00442B2B">
              <w:rPr>
                <w:rFonts w:cs="Arial"/>
                <w:sz w:val="22"/>
                <w:szCs w:val="22"/>
                <w:lang w:val="sr-Cyrl-RS"/>
              </w:rPr>
              <w:t>појединачну</w:t>
            </w:r>
            <w:r w:rsidRPr="004514B3">
              <w:rPr>
                <w:rFonts w:cs="Arial"/>
                <w:sz w:val="22"/>
                <w:szCs w:val="22"/>
                <w:lang w:val="sr-Cyrl-RS"/>
              </w:rPr>
              <w:t xml:space="preserve"> фаз</w:t>
            </w:r>
            <w:r w:rsidR="00442B2B">
              <w:rPr>
                <w:rFonts w:cs="Arial"/>
                <w:sz w:val="22"/>
                <w:szCs w:val="22"/>
                <w:lang w:val="sr-Cyrl-RS"/>
              </w:rPr>
              <w:t>у у</w:t>
            </w:r>
            <w:r w:rsidRPr="004514B3">
              <w:rPr>
                <w:rFonts w:eastAsia="Calibri" w:cs="Arial"/>
                <w:sz w:val="22"/>
                <w:szCs w:val="22"/>
                <w:shd w:val="clear" w:color="auto" w:fill="FFFFFF"/>
              </w:rPr>
              <w:t xml:space="preserve"> року до 45 (словима:четрдесетпет) дана од дана пријема исправног рачуна, након </w:t>
            </w:r>
            <w:r w:rsidRPr="004514B3">
              <w:rPr>
                <w:rFonts w:eastAsia="Calibri" w:cs="Arial"/>
                <w:sz w:val="22"/>
                <w:szCs w:val="22"/>
                <w:shd w:val="clear" w:color="auto" w:fill="FFFFFF"/>
                <w:lang w:val="sr-Cyrl-RS"/>
              </w:rPr>
              <w:t xml:space="preserve">обострано потписаног </w:t>
            </w:r>
            <w:r w:rsidRPr="004514B3">
              <w:rPr>
                <w:rFonts w:eastAsia="Calibri" w:cs="Arial"/>
                <w:sz w:val="22"/>
                <w:szCs w:val="22"/>
                <w:shd w:val="clear" w:color="auto" w:fill="FFFFFF"/>
              </w:rPr>
              <w:t xml:space="preserve">Записника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00442B2B">
              <w:rPr>
                <w:rFonts w:eastAsia="Calibri" w:cs="Arial"/>
                <w:sz w:val="22"/>
                <w:szCs w:val="22"/>
                <w:shd w:val="clear" w:color="auto" w:fill="FFFFFF"/>
              </w:rPr>
              <w:t>- без примедби</w:t>
            </w:r>
            <w:r w:rsidR="00442B2B">
              <w:rPr>
                <w:rFonts w:eastAsia="Calibri" w:cs="Arial"/>
                <w:sz w:val="22"/>
                <w:szCs w:val="22"/>
                <w:shd w:val="clear" w:color="auto" w:fill="FFFFFF"/>
                <w:lang w:val="sr-Cyrl-RS"/>
              </w:rPr>
              <w:t xml:space="preserve">, </w:t>
            </w:r>
            <w:r w:rsidRPr="004514B3">
              <w:rPr>
                <w:rFonts w:eastAsia="Calibri" w:cs="Arial"/>
                <w:sz w:val="22"/>
                <w:szCs w:val="22"/>
                <w:shd w:val="clear" w:color="auto" w:fill="FFFFFF"/>
                <w:lang w:val="sr-Cyrl-RS"/>
              </w:rPr>
              <w:t>на следећи начин:</w:t>
            </w:r>
          </w:p>
          <w:p w14:paraId="5304DF55" w14:textId="77777777" w:rsidR="007E61A3" w:rsidRPr="004514B3" w:rsidRDefault="007E61A3" w:rsidP="007E61A3">
            <w:pPr>
              <w:pStyle w:val="KDParagraf"/>
              <w:numPr>
                <w:ilvl w:val="0"/>
                <w:numId w:val="49"/>
              </w:numPr>
              <w:spacing w:before="0" w:after="120"/>
              <w:rPr>
                <w:rFonts w:eastAsia="Calibri" w:cs="Arial"/>
                <w:lang w:val="ru-RU"/>
              </w:rPr>
            </w:pPr>
            <w:r>
              <w:rPr>
                <w:rFonts w:eastAsia="Calibri" w:cs="Arial"/>
                <w:color w:val="FF0000"/>
                <w:shd w:val="clear" w:color="auto" w:fill="FFFFFF"/>
                <w:lang w:val="sr-Cyrl-RS"/>
              </w:rPr>
              <w:t>-</w:t>
            </w:r>
            <w:r w:rsidRPr="004514B3">
              <w:rPr>
                <w:rFonts w:eastAsia="Calibri" w:cs="Arial"/>
                <w:lang w:val="ru-RU"/>
              </w:rPr>
              <w:t xml:space="preserve">65% од укупно понуђене цене након одржане радионице (извршене услуге у </w:t>
            </w:r>
            <w:r w:rsidRPr="004514B3">
              <w:rPr>
                <w:rFonts w:eastAsia="Calibri" w:cs="Arial"/>
                <w:lang w:val="en-GB"/>
              </w:rPr>
              <w:t xml:space="preserve">I </w:t>
            </w:r>
            <w:r w:rsidRPr="004514B3">
              <w:rPr>
                <w:rFonts w:eastAsia="Calibri" w:cs="Arial"/>
                <w:lang w:val="sr-Cyrl-RS"/>
              </w:rPr>
              <w:t xml:space="preserve">фаза), у року до </w:t>
            </w:r>
            <w:r w:rsidRPr="004514B3">
              <w:rPr>
                <w:rFonts w:eastAsia="Calibri" w:cs="Arial"/>
                <w:shd w:val="clear" w:color="auto" w:fill="FFFFFF"/>
              </w:rPr>
              <w:t>45 (словима:четрдесетпет) дана од дана пријема исправног рачуна</w:t>
            </w:r>
            <w:r w:rsidRPr="004514B3">
              <w:rPr>
                <w:rFonts w:eastAsia="Calibri" w:cs="Arial"/>
                <w:shd w:val="clear" w:color="auto" w:fill="FFFFFF"/>
                <w:lang w:val="sr-Cyrl-RS"/>
              </w:rPr>
              <w:t>,</w:t>
            </w:r>
            <w:r w:rsidRPr="004514B3">
              <w:rPr>
                <w:rFonts w:eastAsia="Calibri" w:cs="Arial"/>
                <w:lang w:val="sr-Cyrl-RS"/>
              </w:rPr>
              <w:t xml:space="preserve"> након обострано потписаног Записника о квалитативном и квантитативном пријему услуга за </w:t>
            </w:r>
            <w:r w:rsidRPr="004514B3">
              <w:rPr>
                <w:rFonts w:eastAsia="Calibri" w:cs="Arial"/>
                <w:lang w:val="en-GB"/>
              </w:rPr>
              <w:t xml:space="preserve">I </w:t>
            </w:r>
            <w:r w:rsidRPr="004514B3">
              <w:rPr>
                <w:rFonts w:eastAsia="Calibri" w:cs="Arial"/>
                <w:lang w:val="sr-Cyrl-RS"/>
              </w:rPr>
              <w:t>фаза</w:t>
            </w:r>
            <w:r w:rsidRPr="004514B3">
              <w:rPr>
                <w:rFonts w:eastAsia="Calibri" w:cs="Arial"/>
                <w:lang w:val="ru-RU"/>
              </w:rPr>
              <w:t xml:space="preserve"> – без примедби</w:t>
            </w:r>
          </w:p>
          <w:p w14:paraId="7CF8A22E" w14:textId="3F7C1EF5" w:rsidR="007E61A3" w:rsidRPr="004514B3" w:rsidRDefault="007E61A3" w:rsidP="007E61A3">
            <w:pPr>
              <w:pStyle w:val="KDParagraf"/>
              <w:numPr>
                <w:ilvl w:val="0"/>
                <w:numId w:val="49"/>
              </w:numPr>
              <w:spacing w:before="0" w:after="120"/>
              <w:rPr>
                <w:rFonts w:eastAsia="Calibri" w:cs="Arial"/>
                <w:lang w:val="ru-RU"/>
              </w:rPr>
            </w:pPr>
            <w:r w:rsidRPr="006F4ABC">
              <w:rPr>
                <w:rFonts w:eastAsia="Calibri" w:cs="Arial"/>
                <w:sz w:val="24"/>
                <w:szCs w:val="24"/>
                <w:lang w:val="ru-RU"/>
              </w:rPr>
              <w:t xml:space="preserve"> </w:t>
            </w:r>
            <w:r w:rsidRPr="004514B3">
              <w:rPr>
                <w:rFonts w:eastAsia="Calibri" w:cs="Arial"/>
                <w:lang w:val="ru-RU"/>
              </w:rPr>
              <w:t>Преосталих 35% од укупно понуђене цене након целокупно извршене Услуге (извршене услуге у</w:t>
            </w:r>
            <w:r w:rsidRPr="004514B3">
              <w:rPr>
                <w:rFonts w:cs="Arial"/>
                <w:b/>
              </w:rPr>
              <w:t xml:space="preserve"> </w:t>
            </w:r>
            <w:r w:rsidRPr="00442B2B">
              <w:rPr>
                <w:rFonts w:cs="Arial"/>
              </w:rPr>
              <w:t>II</w:t>
            </w:r>
            <w:r w:rsidRPr="004514B3">
              <w:rPr>
                <w:rFonts w:eastAsia="Calibri" w:cs="Arial"/>
                <w:lang w:val="sr-Cyrl-RS"/>
              </w:rPr>
              <w:t xml:space="preserve"> фаза), у року до </w:t>
            </w:r>
            <w:r w:rsidRPr="004514B3">
              <w:rPr>
                <w:rFonts w:eastAsia="Calibri" w:cs="Arial"/>
                <w:shd w:val="clear" w:color="auto" w:fill="FFFFFF"/>
              </w:rPr>
              <w:t>45 (словима:четрдесетпет) дана од дана пријема исправног рачуна</w:t>
            </w:r>
            <w:r w:rsidRPr="004514B3">
              <w:rPr>
                <w:rFonts w:eastAsia="Calibri" w:cs="Arial"/>
                <w:shd w:val="clear" w:color="auto" w:fill="FFFFFF"/>
                <w:lang w:val="sr-Cyrl-RS"/>
              </w:rPr>
              <w:t>,</w:t>
            </w:r>
            <w:r w:rsidRPr="004514B3">
              <w:rPr>
                <w:rFonts w:eastAsia="Calibri" w:cs="Arial"/>
                <w:lang w:val="sr-Cyrl-RS"/>
              </w:rPr>
              <w:t xml:space="preserve"> након обострано потписаног Записника о квалитативном и квантитативном пријему услуга за </w:t>
            </w:r>
            <w:r w:rsidRPr="004514B3">
              <w:rPr>
                <w:rFonts w:eastAsia="Calibri" w:cs="Arial"/>
                <w:lang w:val="en-GB"/>
              </w:rPr>
              <w:t>II</w:t>
            </w:r>
            <w:r w:rsidRPr="004514B3">
              <w:rPr>
                <w:rFonts w:eastAsia="Calibri" w:cs="Arial"/>
                <w:lang w:val="sr-Cyrl-RS"/>
              </w:rPr>
              <w:t xml:space="preserve"> фаза</w:t>
            </w:r>
            <w:r w:rsidRPr="004514B3">
              <w:rPr>
                <w:rFonts w:eastAsia="Calibri" w:cs="Arial"/>
                <w:lang w:val="ru-RU"/>
              </w:rPr>
              <w:t xml:space="preserve">  – без примедби</w:t>
            </w:r>
          </w:p>
          <w:p w14:paraId="388DDD26" w14:textId="77777777" w:rsidR="00320117" w:rsidRPr="007E61A3" w:rsidRDefault="00320117" w:rsidP="00320117">
            <w:pPr>
              <w:jc w:val="center"/>
              <w:rPr>
                <w:rFonts w:cs="Arial"/>
                <w:bCs/>
                <w:i/>
                <w:iCs/>
              </w:rPr>
            </w:pPr>
            <w:r w:rsidRPr="007E61A3">
              <w:rPr>
                <w:rFonts w:cs="Arial"/>
                <w:bCs/>
                <w:i/>
                <w:iCs/>
              </w:rPr>
              <w:t>Сагласан за захтевом наручиоца</w:t>
            </w:r>
          </w:p>
          <w:p w14:paraId="3569C403" w14:textId="77777777" w:rsidR="00320117" w:rsidRPr="007E61A3" w:rsidRDefault="00320117" w:rsidP="00320117">
            <w:pPr>
              <w:jc w:val="center"/>
              <w:rPr>
                <w:rFonts w:cs="Arial"/>
                <w:bCs/>
                <w:i/>
                <w:iCs/>
              </w:rPr>
            </w:pPr>
            <w:r w:rsidRPr="007E61A3">
              <w:rPr>
                <w:rFonts w:cs="Arial"/>
                <w:bCs/>
                <w:i/>
                <w:iCs/>
              </w:rPr>
              <w:lastRenderedPageBreak/>
              <w:t>ДА</w:t>
            </w:r>
            <w:r w:rsidRPr="007E61A3">
              <w:rPr>
                <w:rFonts w:cs="Arial"/>
                <w:bCs/>
                <w:i/>
                <w:iCs/>
                <w:lang w:val="sr-Cyrl-RS"/>
              </w:rPr>
              <w:t xml:space="preserve">  </w:t>
            </w:r>
            <w:r w:rsidRPr="007E61A3">
              <w:rPr>
                <w:rFonts w:cs="Arial"/>
                <w:bCs/>
                <w:i/>
                <w:iCs/>
              </w:rPr>
              <w:t>/</w:t>
            </w:r>
            <w:r w:rsidRPr="007E61A3">
              <w:rPr>
                <w:rFonts w:cs="Arial"/>
                <w:bCs/>
                <w:i/>
                <w:iCs/>
                <w:lang w:val="sr-Cyrl-RS"/>
              </w:rPr>
              <w:t xml:space="preserve">   </w:t>
            </w:r>
            <w:r w:rsidRPr="007E61A3">
              <w:rPr>
                <w:rFonts w:cs="Arial"/>
                <w:bCs/>
                <w:i/>
                <w:iCs/>
              </w:rPr>
              <w:t xml:space="preserve">НЕ </w:t>
            </w:r>
          </w:p>
          <w:p w14:paraId="4AB278CD" w14:textId="35916C53" w:rsidR="003252F8" w:rsidRPr="00CD0B3F" w:rsidRDefault="00320117" w:rsidP="00320117">
            <w:pPr>
              <w:jc w:val="center"/>
              <w:rPr>
                <w:rFonts w:cs="Arial"/>
                <w:lang w:val="ru-RU"/>
              </w:rPr>
            </w:pPr>
            <w:r w:rsidRPr="007E61A3">
              <w:rPr>
                <w:rFonts w:cs="Arial"/>
                <w:bCs/>
                <w:i/>
                <w:iCs/>
              </w:rPr>
              <w:t>(заокружити)</w:t>
            </w:r>
          </w:p>
        </w:tc>
      </w:tr>
      <w:tr w:rsidR="003252F8" w:rsidRPr="006F142D" w14:paraId="7C626FBF"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6328A708"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299CDB7D" w14:textId="050CAE28" w:rsidR="003252F8" w:rsidRPr="009811F9" w:rsidRDefault="009811F9" w:rsidP="00DD7A20">
            <w:pPr>
              <w:snapToGrid w:val="0"/>
              <w:jc w:val="left"/>
              <w:rPr>
                <w:rFonts w:cs="Arial"/>
                <w:lang w:val="sr-Cyrl-CS"/>
              </w:rPr>
            </w:pPr>
            <w:r w:rsidRPr="009811F9">
              <w:rPr>
                <w:rFonts w:cs="Arial"/>
                <w:bCs/>
                <w:iCs/>
                <w:lang w:val="sr-Cyrl-CS"/>
              </w:rPr>
              <w:t>Место извршења услуга</w:t>
            </w:r>
          </w:p>
        </w:tc>
        <w:tc>
          <w:tcPr>
            <w:tcW w:w="5244" w:type="dxa"/>
            <w:tcBorders>
              <w:left w:val="single" w:sz="4" w:space="0" w:color="000000"/>
              <w:bottom w:val="single" w:sz="4" w:space="0" w:color="000000"/>
              <w:right w:val="single" w:sz="4" w:space="0" w:color="000000"/>
            </w:tcBorders>
            <w:vAlign w:val="center"/>
          </w:tcPr>
          <w:p w14:paraId="4D558BD8" w14:textId="77777777" w:rsidR="006E4E65" w:rsidRPr="00DE5086" w:rsidRDefault="006E4E65" w:rsidP="006E4E65">
            <w:pPr>
              <w:spacing w:before="0"/>
              <w:jc w:val="center"/>
              <w:rPr>
                <w:rFonts w:cs="Arial"/>
                <w:b/>
                <w:bCs/>
                <w:iCs/>
                <w:lang w:val="sr-Cyrl-CS"/>
              </w:rPr>
            </w:pPr>
            <w:r w:rsidRPr="00DE5086">
              <w:rPr>
                <w:rFonts w:cs="Arial"/>
                <w:b/>
                <w:bCs/>
                <w:iCs/>
                <w:lang w:val="sr-Cyrl-CS"/>
              </w:rPr>
              <w:t>МЕСТО ПРУЖАЊА УСЛУГЕ</w:t>
            </w:r>
          </w:p>
          <w:p w14:paraId="65E2B103" w14:textId="77777777" w:rsidR="006E4E65" w:rsidRPr="00DE5086" w:rsidRDefault="006E4E65" w:rsidP="006E4E65">
            <w:pPr>
              <w:spacing w:before="0" w:after="160" w:line="259" w:lineRule="auto"/>
              <w:rPr>
                <w:rFonts w:cs="Arial"/>
                <w:lang w:val="sr-Cyrl-RS"/>
              </w:rPr>
            </w:pPr>
            <w:r w:rsidRPr="00DE5086">
              <w:rPr>
                <w:rFonts w:cs="Arial"/>
                <w:lang w:val="sr-Cyrl-RS"/>
              </w:rPr>
              <w:t>Место одржавање радионице: на једној од локација огранака у оквиру којих се врши пријем, складиштење и издавање течних горива нафтног порекла у објектима ЈП ЕПС, односно у огранцима:</w:t>
            </w:r>
          </w:p>
          <w:p w14:paraId="44ADAE3C" w14:textId="77777777" w:rsidR="006E4E65" w:rsidRPr="00DE5086" w:rsidRDefault="006E4E65" w:rsidP="006E4E65">
            <w:pPr>
              <w:rPr>
                <w:rFonts w:cs="Arial"/>
                <w:lang w:val="sr-Cyrl-RS"/>
              </w:rPr>
            </w:pPr>
            <w:r w:rsidRPr="00DE5086">
              <w:rPr>
                <w:rFonts w:cs="Arial"/>
                <w:lang w:val="sr-Cyrl-RS"/>
              </w:rPr>
              <w:t>ХЕ Ђердап, Кладово; Дринско – Лимске ХЕ, Бајина Башта; ТЕНТ, Обреновац; ТЕ-КО Костолац, Костолац; Панонске ТЕ-ТО, Нови Сад; РБ Колубара, Лазаревац.</w:t>
            </w:r>
          </w:p>
          <w:p w14:paraId="27E3371D" w14:textId="77777777" w:rsidR="006E4E65" w:rsidRDefault="006E4E65" w:rsidP="00437AB9">
            <w:pPr>
              <w:rPr>
                <w:rFonts w:cs="Arial"/>
                <w:sz w:val="24"/>
                <w:szCs w:val="24"/>
                <w:lang w:val="sr-Cyrl-RS"/>
              </w:rPr>
            </w:pPr>
            <w:r w:rsidRPr="00DE5086">
              <w:rPr>
                <w:rFonts w:cs="Arial"/>
                <w:lang w:val="sr-Cyrl-RS"/>
              </w:rPr>
              <w:t>Шест посета на локацијима свих огранака ЈП ЕПС: на пријемним местима у којима се врши пријем, складиштење и издавање течних горива нафтног порекла која се користе у објектима ЈП ЕПС.</w:t>
            </w:r>
            <w:r w:rsidRPr="00DE5086">
              <w:rPr>
                <w:rFonts w:cs="Arial"/>
                <w:sz w:val="24"/>
                <w:szCs w:val="24"/>
                <w:lang w:val="sr-Cyrl-RS"/>
              </w:rPr>
              <w:t xml:space="preserve"> </w:t>
            </w:r>
          </w:p>
          <w:p w14:paraId="1F4BD5E7" w14:textId="52C61433" w:rsidR="003252F8" w:rsidRPr="00215B6E" w:rsidRDefault="003252F8" w:rsidP="006E4E65">
            <w:pPr>
              <w:spacing w:before="0"/>
              <w:ind w:left="720"/>
              <w:rPr>
                <w:rFonts w:cs="Arial"/>
                <w:bCs/>
                <w:i/>
                <w:iCs/>
                <w:lang w:val="sr-Cyrl-CS"/>
              </w:rPr>
            </w:pPr>
            <w:r w:rsidRPr="00215B6E">
              <w:rPr>
                <w:rFonts w:cs="Arial"/>
                <w:bCs/>
                <w:i/>
                <w:iCs/>
                <w:lang w:val="sr-Cyrl-CS"/>
              </w:rPr>
              <w:t>Сагласан за захтевом наручиоца</w:t>
            </w:r>
          </w:p>
          <w:p w14:paraId="3B59BADC" w14:textId="77777777" w:rsidR="003252F8" w:rsidRPr="00CD0B3F" w:rsidRDefault="003252F8" w:rsidP="00832D48">
            <w:pPr>
              <w:tabs>
                <w:tab w:val="left" w:pos="5313"/>
              </w:tabs>
              <w:snapToGrid w:val="0"/>
              <w:ind w:left="-27" w:right="30"/>
              <w:jc w:val="center"/>
              <w:rPr>
                <w:rFonts w:cs="Arial"/>
                <w:lang w:val="sr-Cyrl-CS"/>
              </w:rPr>
            </w:pPr>
            <w:r w:rsidRPr="00215B6E">
              <w:rPr>
                <w:rFonts w:cs="Arial"/>
                <w:bCs/>
                <w:i/>
                <w:iCs/>
                <w:lang w:val="sr-Cyrl-CS"/>
              </w:rPr>
              <w:t>ДА/НЕ (заокружити)</w:t>
            </w:r>
          </w:p>
        </w:tc>
      </w:tr>
      <w:tr w:rsidR="003252F8" w:rsidRPr="006F142D" w14:paraId="73D6A62D"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01E422EA"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281C2A2D" w14:textId="77777777" w:rsidR="003252F8" w:rsidRPr="00EB7695" w:rsidRDefault="003252F8" w:rsidP="00D3620B">
            <w:pPr>
              <w:snapToGrid w:val="0"/>
              <w:rPr>
                <w:rFonts w:cs="Arial"/>
                <w:lang w:val="sr-Cyrl-CS"/>
              </w:rPr>
            </w:pPr>
            <w:r w:rsidRPr="00EB7695">
              <w:rPr>
                <w:rFonts w:cs="Arial"/>
                <w:lang w:val="sr-Cyrl-CS"/>
              </w:rPr>
              <w:t>Рок важења понуде</w:t>
            </w:r>
          </w:p>
        </w:tc>
        <w:tc>
          <w:tcPr>
            <w:tcW w:w="5244" w:type="dxa"/>
            <w:tcBorders>
              <w:left w:val="single" w:sz="4" w:space="0" w:color="000000"/>
              <w:bottom w:val="single" w:sz="4" w:space="0" w:color="000000"/>
              <w:right w:val="single" w:sz="4" w:space="0" w:color="000000"/>
            </w:tcBorders>
            <w:vAlign w:val="center"/>
          </w:tcPr>
          <w:p w14:paraId="5B8AB88B" w14:textId="77777777" w:rsidR="003252F8" w:rsidRPr="00EB7695" w:rsidRDefault="003252F8" w:rsidP="00D3620B">
            <w:pPr>
              <w:snapToGrid w:val="0"/>
              <w:ind w:left="176" w:right="318"/>
              <w:rPr>
                <w:rFonts w:cs="Arial"/>
                <w:lang w:val="ru-RU"/>
              </w:rPr>
            </w:pPr>
            <w:r>
              <w:rPr>
                <w:rFonts w:cs="Arial"/>
                <w:lang w:val="ru-RU"/>
              </w:rPr>
              <w:t xml:space="preserve">______ </w:t>
            </w:r>
            <w:r w:rsidRPr="00EB7695">
              <w:rPr>
                <w:rFonts w:cs="Arial"/>
                <w:lang w:val="ru-RU"/>
              </w:rPr>
              <w:t xml:space="preserve">дана </w:t>
            </w:r>
            <w:r w:rsidRPr="00EB7695">
              <w:rPr>
                <w:rFonts w:cs="Arial"/>
                <w:i/>
                <w:lang w:val="ru-RU"/>
              </w:rPr>
              <w:t xml:space="preserve">(минимум </w:t>
            </w:r>
            <w:r>
              <w:rPr>
                <w:rFonts w:cs="Arial"/>
                <w:i/>
                <w:lang w:val="sr-Cyrl-CS"/>
              </w:rPr>
              <w:t>9</w:t>
            </w:r>
            <w:r w:rsidRPr="00EB7695">
              <w:rPr>
                <w:rFonts w:cs="Arial"/>
                <w:i/>
                <w:lang w:val="sr-Cyrl-CS"/>
              </w:rPr>
              <w:t>0</w:t>
            </w:r>
            <w:r w:rsidRPr="00EB7695">
              <w:rPr>
                <w:rFonts w:cs="Arial"/>
                <w:i/>
                <w:lang w:val="ru-RU"/>
              </w:rPr>
              <w:t xml:space="preserve"> дана)</w:t>
            </w:r>
            <w:r w:rsidRPr="00EB7695">
              <w:rPr>
                <w:rFonts w:cs="Arial"/>
                <w:lang w:val="ru-RU"/>
              </w:rPr>
              <w:t xml:space="preserve"> од дана отварања понуда</w:t>
            </w:r>
          </w:p>
        </w:tc>
      </w:tr>
    </w:tbl>
    <w:p w14:paraId="0CB20BF4" w14:textId="4DAF42B9" w:rsidR="00D3620B" w:rsidRDefault="00D3620B" w:rsidP="00D3620B">
      <w:pPr>
        <w:autoSpaceDE w:val="0"/>
        <w:autoSpaceDN w:val="0"/>
        <w:adjustRightInd w:val="0"/>
        <w:rPr>
          <w:rFonts w:cs="Arial"/>
          <w:b/>
          <w:bCs/>
          <w:iCs/>
          <w:lang w:val="sr-Cyrl-RS"/>
        </w:rPr>
      </w:pPr>
      <w:r w:rsidRPr="005410AF">
        <w:rPr>
          <w:rFonts w:cs="Arial"/>
          <w:b/>
          <w:bCs/>
          <w:iCs/>
          <w:lang w:val="sr-Cyrl-CS"/>
        </w:rPr>
        <w:t>Понуда понуђача који не прихвата услове наручиоца за рок</w:t>
      </w:r>
      <w:r>
        <w:rPr>
          <w:rFonts w:cs="Arial"/>
          <w:b/>
          <w:bCs/>
          <w:iCs/>
          <w:lang w:val="sr-Cyrl-RS"/>
        </w:rPr>
        <w:t xml:space="preserve"> </w:t>
      </w:r>
      <w:r w:rsidR="001906AA">
        <w:rPr>
          <w:rFonts w:cs="Arial"/>
          <w:b/>
          <w:bCs/>
          <w:iCs/>
          <w:lang w:val="sr-Cyrl-RS"/>
        </w:rPr>
        <w:t xml:space="preserve">и </w:t>
      </w:r>
      <w:r w:rsidR="009811F9">
        <w:rPr>
          <w:rFonts w:cs="Arial"/>
          <w:b/>
          <w:bCs/>
          <w:iCs/>
          <w:lang w:val="sr-Cyrl-RS"/>
        </w:rPr>
        <w:t xml:space="preserve">место </w:t>
      </w:r>
      <w:r w:rsidR="001906AA">
        <w:rPr>
          <w:rFonts w:cs="Arial"/>
          <w:b/>
          <w:bCs/>
          <w:iCs/>
          <w:lang w:val="sr-Cyrl-RS"/>
        </w:rPr>
        <w:t>вршења услуге</w:t>
      </w:r>
      <w:r w:rsidR="009811F9">
        <w:rPr>
          <w:rFonts w:cs="Arial"/>
          <w:b/>
          <w:bCs/>
          <w:iCs/>
          <w:lang w:val="sr-Cyrl-RS"/>
        </w:rPr>
        <w:t xml:space="preserve">, </w:t>
      </w:r>
      <w:r>
        <w:rPr>
          <w:rFonts w:cs="Arial"/>
          <w:b/>
          <w:bCs/>
          <w:iCs/>
          <w:lang w:val="sr-Cyrl-RS"/>
        </w:rPr>
        <w:t>рок</w:t>
      </w:r>
      <w:r w:rsidR="006E4E65">
        <w:rPr>
          <w:rFonts w:cs="Arial"/>
          <w:b/>
          <w:bCs/>
          <w:iCs/>
          <w:lang w:val="sr-Cyrl-CS"/>
        </w:rPr>
        <w:t xml:space="preserve"> плаћања </w:t>
      </w:r>
      <w:r w:rsidRPr="005410AF">
        <w:rPr>
          <w:rFonts w:cs="Arial"/>
          <w:b/>
          <w:bCs/>
          <w:iCs/>
          <w:lang w:val="sr-Cyrl-CS"/>
        </w:rPr>
        <w:t>и рок важења понуде сматраће се неприхватљивом.</w:t>
      </w:r>
    </w:p>
    <w:p w14:paraId="77B0BF9A" w14:textId="77777777" w:rsidR="00D3620B" w:rsidRPr="00EB7695" w:rsidRDefault="00D3620B" w:rsidP="00D3620B">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52B35D85" w14:textId="77777777" w:rsidR="00D3620B" w:rsidRPr="00EB7695" w:rsidRDefault="00D3620B" w:rsidP="00D3620B">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4617AAC8" w14:textId="77777777" w:rsidR="00D3620B" w:rsidRPr="00EB7695" w:rsidRDefault="00D3620B" w:rsidP="00D3620B">
      <w:pPr>
        <w:jc w:val="center"/>
        <w:rPr>
          <w:rFonts w:cs="Arial"/>
          <w:lang w:val="ru-RU"/>
        </w:rPr>
      </w:pPr>
      <w:r>
        <w:rPr>
          <w:rFonts w:cs="Arial"/>
          <w:bCs/>
          <w:iCs/>
          <w:lang w:val="sr-Cyrl-RS"/>
        </w:rPr>
        <w:t xml:space="preserve">  </w:t>
      </w:r>
      <w:r w:rsidRPr="00EB7695">
        <w:rPr>
          <w:rFonts w:cs="Arial"/>
          <w:bCs/>
          <w:iCs/>
          <w:lang w:val="sr-Cyrl-RS"/>
        </w:rPr>
        <w:t xml:space="preserve">                                                             </w:t>
      </w:r>
      <w:r>
        <w:rPr>
          <w:rFonts w:cs="Arial"/>
          <w:bCs/>
          <w:iCs/>
          <w:lang w:val="sr-Cyrl-RS"/>
        </w:rPr>
        <w:t xml:space="preserve">  </w:t>
      </w:r>
      <w:r w:rsidRPr="00EB7695">
        <w:rPr>
          <w:rFonts w:cs="Arial"/>
          <w:bCs/>
          <w:iCs/>
          <w:lang w:val="sr-Cyrl-RS"/>
        </w:rPr>
        <w:t xml:space="preserve">   </w:t>
      </w:r>
      <w:r w:rsidRPr="00EB7695">
        <w:rPr>
          <w:rFonts w:cs="Arial"/>
          <w:lang w:val="ru-RU"/>
        </w:rPr>
        <w:t>(потпис овлашћеног лица)</w:t>
      </w:r>
    </w:p>
    <w:p w14:paraId="2B6983E3" w14:textId="77777777" w:rsidR="00D3620B" w:rsidRPr="00EB7695" w:rsidRDefault="00D3620B" w:rsidP="00D3620B">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Pr>
          <w:rFonts w:cs="Arial"/>
          <w:bCs/>
          <w:lang w:val="sr-Cyrl-RS"/>
        </w:rPr>
        <w:t xml:space="preserve">                     </w:t>
      </w:r>
      <w:r w:rsidRPr="00EB7695">
        <w:rPr>
          <w:rFonts w:cs="Arial"/>
          <w:bCs/>
          <w:lang w:val="sr-Cyrl-RS"/>
        </w:rPr>
        <w:t>Подизвођач</w:t>
      </w:r>
    </w:p>
    <w:p w14:paraId="09F576BB" w14:textId="77777777" w:rsidR="00D3620B" w:rsidRPr="00EB7695" w:rsidRDefault="00D3620B" w:rsidP="00D3620B">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28D8A08D" w14:textId="77777777" w:rsidR="00D3620B" w:rsidRPr="00EB7695" w:rsidRDefault="00D3620B" w:rsidP="00D3620B">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Pr>
          <w:rFonts w:cs="Arial"/>
          <w:b/>
          <w:bCs/>
          <w:i/>
          <w:iCs/>
          <w:lang w:val="sr-Cyrl-RS"/>
        </w:rPr>
        <w:t xml:space="preserve">       </w:t>
      </w:r>
      <w:r w:rsidRPr="00EB7695">
        <w:rPr>
          <w:rFonts w:cs="Arial"/>
          <w:b/>
          <w:bCs/>
          <w:i/>
          <w:iCs/>
          <w:lang w:val="sr-Cyrl-RS"/>
        </w:rPr>
        <w:t>________________________</w:t>
      </w:r>
    </w:p>
    <w:p w14:paraId="1994190B" w14:textId="77777777" w:rsidR="00D3620B" w:rsidRPr="00EB7695" w:rsidRDefault="00D3620B" w:rsidP="00D3620B">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229B7164" w14:textId="77777777" w:rsidR="00D3620B" w:rsidRPr="00EB7695" w:rsidRDefault="00D3620B" w:rsidP="00D3620B">
      <w:pPr>
        <w:rPr>
          <w:rFonts w:cs="Arial"/>
          <w:b/>
          <w:bCs/>
          <w:i/>
          <w:iCs/>
          <w:u w:val="single"/>
          <w:lang w:val="sr-Cyrl-RS"/>
        </w:rPr>
      </w:pPr>
      <w:r w:rsidRPr="00EB7695">
        <w:rPr>
          <w:rFonts w:cs="Arial"/>
          <w:b/>
          <w:bCs/>
          <w:i/>
          <w:iCs/>
          <w:u w:val="single"/>
          <w:lang w:val="sr-Cyrl-RS"/>
        </w:rPr>
        <w:t>Напомене:</w:t>
      </w:r>
    </w:p>
    <w:p w14:paraId="4059CD70" w14:textId="77777777" w:rsidR="00D3620B" w:rsidRPr="00EB7695" w:rsidRDefault="00D3620B" w:rsidP="00D3620B">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502B1FCC" w14:textId="77777777" w:rsidR="00D3620B" w:rsidRPr="00EB7695" w:rsidRDefault="00D3620B" w:rsidP="00D3620B">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54C918CB" w14:textId="71FB8C8D" w:rsidR="000943E8" w:rsidRDefault="00D3620B" w:rsidP="009811F9">
      <w:pPr>
        <w:spacing w:before="0"/>
        <w:rPr>
          <w:rFonts w:cs="Arial"/>
          <w:bCs/>
          <w:i/>
          <w:iCs/>
          <w:lang w:val="sr-Cyrl-RS"/>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bookmarkStart w:id="219" w:name="_Toc442559925"/>
    </w:p>
    <w:p w14:paraId="2AABF3F2" w14:textId="77777777" w:rsidR="009811F9" w:rsidRPr="001269E6" w:rsidRDefault="009811F9" w:rsidP="00117729">
      <w:pPr>
        <w:spacing w:before="0"/>
        <w:jc w:val="center"/>
        <w:rPr>
          <w:rFonts w:cs="Arial"/>
          <w:b/>
          <w:bCs/>
          <w:iCs/>
          <w:u w:val="single"/>
          <w:lang w:val="sr-Cyrl-CS"/>
        </w:rPr>
      </w:pPr>
    </w:p>
    <w:p w14:paraId="41C90CF2" w14:textId="77777777" w:rsidR="00BA1189" w:rsidRPr="001269E6" w:rsidRDefault="00BA1189" w:rsidP="0065437B">
      <w:pPr>
        <w:spacing w:before="0"/>
        <w:rPr>
          <w:rFonts w:cs="Arial"/>
          <w:b/>
          <w:bCs/>
          <w:iCs/>
          <w:u w:val="single"/>
          <w:lang w:val="sr-Cyrl-CS"/>
        </w:rPr>
        <w:sectPr w:rsidR="00BA1189" w:rsidRPr="001269E6" w:rsidSect="00BC2DB3">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994" w:bottom="1135" w:left="1134" w:header="142" w:footer="436" w:gutter="0"/>
          <w:cols w:space="708"/>
          <w:docGrid w:linePitch="360"/>
        </w:sectPr>
      </w:pPr>
    </w:p>
    <w:p w14:paraId="59027AA7" w14:textId="77777777"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00057CE2">
        <w:rPr>
          <w:b/>
          <w:sz w:val="24"/>
          <w:szCs w:val="24"/>
          <w:lang w:val="sr-Cyrl-RS"/>
        </w:rPr>
        <w:t>ОБРАЗАЦ 2</w:t>
      </w:r>
    </w:p>
    <w:p w14:paraId="4F28313C" w14:textId="77777777" w:rsidR="00D8377E" w:rsidRDefault="00D8377E" w:rsidP="00D8377E">
      <w:pPr>
        <w:jc w:val="center"/>
        <w:rPr>
          <w:b/>
          <w:sz w:val="24"/>
          <w:szCs w:val="24"/>
          <w:lang w:val="sr-Cyrl-RS"/>
        </w:rPr>
      </w:pPr>
      <w:r w:rsidRPr="00FC5D92">
        <w:rPr>
          <w:b/>
          <w:sz w:val="24"/>
          <w:szCs w:val="24"/>
          <w:lang w:val="sr-Cyrl-RS"/>
        </w:rPr>
        <w:t>ОБРАЗАЦ СТРУКТУРЕ ЦЕНЕ</w:t>
      </w:r>
    </w:p>
    <w:bookmarkEnd w:id="219"/>
    <w:p w14:paraId="53F59919" w14:textId="77777777" w:rsidR="009C4B8F" w:rsidRDefault="009C4B8F" w:rsidP="009C4B8F">
      <w:pPr>
        <w:rPr>
          <w:b/>
          <w:lang w:val="sr-Cyrl-CS"/>
        </w:rPr>
      </w:pPr>
      <w:r w:rsidRPr="00354D6B">
        <w:rPr>
          <w:b/>
          <w:lang w:val="sr-Cyrl-CS"/>
        </w:rPr>
        <w:t>Табела 1.</w:t>
      </w:r>
    </w:p>
    <w:tbl>
      <w:tblPr>
        <w:tblpPr w:leftFromText="180" w:rightFromText="180" w:vertAnchor="text" w:horzAnchor="margin" w:tblpY="200"/>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428"/>
        <w:gridCol w:w="4111"/>
        <w:gridCol w:w="1135"/>
        <w:gridCol w:w="993"/>
        <w:gridCol w:w="1561"/>
        <w:gridCol w:w="1712"/>
        <w:gridCol w:w="1890"/>
        <w:gridCol w:w="1786"/>
      </w:tblGrid>
      <w:tr w:rsidR="00955D3D" w:rsidRPr="006E4E65" w14:paraId="48B9B00D" w14:textId="77777777" w:rsidTr="00955D3D">
        <w:trPr>
          <w:trHeight w:val="1079"/>
        </w:trPr>
        <w:tc>
          <w:tcPr>
            <w:tcW w:w="261" w:type="pct"/>
            <w:shd w:val="clear" w:color="auto" w:fill="D9D9D9" w:themeFill="background1" w:themeFillShade="D9"/>
            <w:vAlign w:val="center"/>
          </w:tcPr>
          <w:p w14:paraId="04DC9415" w14:textId="77777777" w:rsidR="00955D3D" w:rsidRPr="006E4E65" w:rsidRDefault="00955D3D" w:rsidP="00955D3D">
            <w:pPr>
              <w:spacing w:before="0"/>
              <w:ind w:left="-18"/>
              <w:jc w:val="center"/>
              <w:rPr>
                <w:rFonts w:cs="Arial"/>
                <w:bCs/>
                <w:iCs/>
                <w:sz w:val="20"/>
                <w:szCs w:val="20"/>
                <w:lang w:val="sr-Cyrl-CS"/>
              </w:rPr>
            </w:pPr>
            <w:r w:rsidRPr="006E4E65">
              <w:rPr>
                <w:rFonts w:cs="Arial"/>
                <w:bCs/>
                <w:iCs/>
                <w:sz w:val="20"/>
                <w:szCs w:val="20"/>
                <w:lang w:val="sr-Cyrl-CS"/>
              </w:rPr>
              <w:t>Рбр</w:t>
            </w:r>
          </w:p>
        </w:tc>
        <w:tc>
          <w:tcPr>
            <w:tcW w:w="463" w:type="pct"/>
            <w:shd w:val="clear" w:color="auto" w:fill="D9D9D9" w:themeFill="background1" w:themeFillShade="D9"/>
            <w:vAlign w:val="center"/>
          </w:tcPr>
          <w:p w14:paraId="1D29A49A"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RS"/>
              </w:rPr>
              <w:t>Врста</w:t>
            </w:r>
            <w:r w:rsidRPr="006E4E65">
              <w:rPr>
                <w:rFonts w:cs="Arial"/>
                <w:b/>
                <w:bCs/>
                <w:iCs/>
                <w:sz w:val="20"/>
                <w:szCs w:val="20"/>
                <w:lang w:val="sr-Cyrl-CS"/>
              </w:rPr>
              <w:t xml:space="preserve"> услуге</w:t>
            </w:r>
          </w:p>
        </w:tc>
        <w:tc>
          <w:tcPr>
            <w:tcW w:w="1333" w:type="pct"/>
            <w:shd w:val="clear" w:color="auto" w:fill="D9D9D9" w:themeFill="background1" w:themeFillShade="D9"/>
            <w:vAlign w:val="center"/>
          </w:tcPr>
          <w:p w14:paraId="619C598C"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Фазе у поступку</w:t>
            </w:r>
          </w:p>
        </w:tc>
        <w:tc>
          <w:tcPr>
            <w:tcW w:w="368" w:type="pct"/>
            <w:shd w:val="clear" w:color="auto" w:fill="D9D9D9" w:themeFill="background1" w:themeFillShade="D9"/>
            <w:vAlign w:val="center"/>
          </w:tcPr>
          <w:p w14:paraId="46243324"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Јед.</w:t>
            </w:r>
          </w:p>
          <w:p w14:paraId="75CAB967"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мере</w:t>
            </w:r>
          </w:p>
        </w:tc>
        <w:tc>
          <w:tcPr>
            <w:tcW w:w="322" w:type="pct"/>
            <w:shd w:val="clear" w:color="auto" w:fill="D9D9D9" w:themeFill="background1" w:themeFillShade="D9"/>
            <w:vAlign w:val="center"/>
          </w:tcPr>
          <w:p w14:paraId="7D378FA3"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Количина</w:t>
            </w:r>
          </w:p>
        </w:tc>
        <w:tc>
          <w:tcPr>
            <w:tcW w:w="506" w:type="pct"/>
            <w:shd w:val="clear" w:color="auto" w:fill="D9D9D9" w:themeFill="background1" w:themeFillShade="D9"/>
            <w:vAlign w:val="center"/>
          </w:tcPr>
          <w:p w14:paraId="578E5DB8"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Јед.</w:t>
            </w:r>
          </w:p>
          <w:p w14:paraId="0BAE3F47"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цена без ПДВ</w:t>
            </w:r>
          </w:p>
          <w:p w14:paraId="36BE3BB1"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555" w:type="pct"/>
            <w:shd w:val="clear" w:color="auto" w:fill="D9D9D9" w:themeFill="background1" w:themeFillShade="D9"/>
            <w:vAlign w:val="center"/>
          </w:tcPr>
          <w:p w14:paraId="3B04D848"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Јед.</w:t>
            </w:r>
          </w:p>
          <w:p w14:paraId="43EA19F9"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цена са ПДВ</w:t>
            </w:r>
          </w:p>
          <w:p w14:paraId="06F33ACE"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613" w:type="pct"/>
            <w:shd w:val="clear" w:color="auto" w:fill="D9D9D9" w:themeFill="background1" w:themeFillShade="D9"/>
            <w:vAlign w:val="center"/>
          </w:tcPr>
          <w:p w14:paraId="3C23A00B"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Укупна цена без ПДВ</w:t>
            </w:r>
          </w:p>
          <w:p w14:paraId="3DBF8A1B"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579" w:type="pct"/>
            <w:shd w:val="clear" w:color="auto" w:fill="D9D9D9" w:themeFill="background1" w:themeFillShade="D9"/>
            <w:vAlign w:val="center"/>
          </w:tcPr>
          <w:p w14:paraId="78220BEA"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Укупна цена са ПДВ</w:t>
            </w:r>
          </w:p>
          <w:p w14:paraId="4D30159B"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динара</w:t>
            </w:r>
          </w:p>
        </w:tc>
      </w:tr>
      <w:tr w:rsidR="00955D3D" w:rsidRPr="006E4E65" w14:paraId="091A07E8" w14:textId="77777777" w:rsidTr="00955D3D">
        <w:trPr>
          <w:trHeight w:val="292"/>
        </w:trPr>
        <w:tc>
          <w:tcPr>
            <w:tcW w:w="261" w:type="pct"/>
            <w:shd w:val="clear" w:color="auto" w:fill="auto"/>
          </w:tcPr>
          <w:p w14:paraId="16A3CD46" w14:textId="77777777" w:rsidR="00955D3D" w:rsidRPr="006E4E65" w:rsidRDefault="00955D3D" w:rsidP="00955D3D">
            <w:pPr>
              <w:spacing w:before="0"/>
              <w:ind w:left="-18"/>
              <w:jc w:val="center"/>
              <w:rPr>
                <w:rFonts w:cs="Arial"/>
                <w:b/>
                <w:bCs/>
                <w:iCs/>
                <w:sz w:val="20"/>
                <w:szCs w:val="20"/>
                <w:lang w:val="sr-Cyrl-CS"/>
              </w:rPr>
            </w:pPr>
            <w:r w:rsidRPr="006E4E65">
              <w:rPr>
                <w:rFonts w:cs="Arial"/>
                <w:b/>
                <w:bCs/>
                <w:iCs/>
                <w:sz w:val="20"/>
                <w:szCs w:val="20"/>
                <w:lang w:val="sr-Cyrl-CS"/>
              </w:rPr>
              <w:t>(1)</w:t>
            </w:r>
          </w:p>
        </w:tc>
        <w:tc>
          <w:tcPr>
            <w:tcW w:w="1796" w:type="pct"/>
            <w:gridSpan w:val="2"/>
            <w:shd w:val="clear" w:color="auto" w:fill="auto"/>
          </w:tcPr>
          <w:p w14:paraId="2506B526"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(2)</w:t>
            </w:r>
          </w:p>
        </w:tc>
        <w:tc>
          <w:tcPr>
            <w:tcW w:w="368" w:type="pct"/>
            <w:shd w:val="clear" w:color="auto" w:fill="auto"/>
          </w:tcPr>
          <w:p w14:paraId="0D60278F"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(3)</w:t>
            </w:r>
          </w:p>
        </w:tc>
        <w:tc>
          <w:tcPr>
            <w:tcW w:w="322" w:type="pct"/>
            <w:shd w:val="clear" w:color="auto" w:fill="auto"/>
          </w:tcPr>
          <w:p w14:paraId="3CDA47A1"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(4)</w:t>
            </w:r>
          </w:p>
        </w:tc>
        <w:tc>
          <w:tcPr>
            <w:tcW w:w="506" w:type="pct"/>
            <w:shd w:val="clear" w:color="auto" w:fill="auto"/>
          </w:tcPr>
          <w:p w14:paraId="1CFACB8C"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(5)</w:t>
            </w:r>
          </w:p>
        </w:tc>
        <w:tc>
          <w:tcPr>
            <w:tcW w:w="555" w:type="pct"/>
            <w:shd w:val="clear" w:color="auto" w:fill="auto"/>
          </w:tcPr>
          <w:p w14:paraId="5C5F8E74"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(6)</w:t>
            </w:r>
          </w:p>
        </w:tc>
        <w:tc>
          <w:tcPr>
            <w:tcW w:w="613" w:type="pct"/>
            <w:shd w:val="clear" w:color="auto" w:fill="auto"/>
          </w:tcPr>
          <w:p w14:paraId="58E8D4C0"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(7)</w:t>
            </w:r>
          </w:p>
        </w:tc>
        <w:tc>
          <w:tcPr>
            <w:tcW w:w="579" w:type="pct"/>
            <w:shd w:val="clear" w:color="auto" w:fill="auto"/>
          </w:tcPr>
          <w:p w14:paraId="7736B711"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(8)</w:t>
            </w:r>
          </w:p>
        </w:tc>
      </w:tr>
      <w:tr w:rsidR="00955D3D" w:rsidRPr="006E4E65" w14:paraId="66A943FC" w14:textId="77777777" w:rsidTr="00955D3D">
        <w:trPr>
          <w:cantSplit/>
          <w:trHeight w:val="1411"/>
        </w:trPr>
        <w:tc>
          <w:tcPr>
            <w:tcW w:w="261" w:type="pct"/>
            <w:shd w:val="clear" w:color="auto" w:fill="auto"/>
            <w:vAlign w:val="center"/>
          </w:tcPr>
          <w:p w14:paraId="46AE0528" w14:textId="77777777" w:rsidR="00955D3D" w:rsidRPr="006E4E65" w:rsidRDefault="00955D3D" w:rsidP="00955D3D">
            <w:pPr>
              <w:spacing w:before="0"/>
              <w:ind w:left="-18"/>
              <w:jc w:val="center"/>
              <w:rPr>
                <w:rFonts w:cs="Arial"/>
                <w:b/>
                <w:bCs/>
                <w:iCs/>
                <w:sz w:val="20"/>
                <w:szCs w:val="20"/>
                <w:lang w:val="sr-Cyrl-CS"/>
              </w:rPr>
            </w:pPr>
            <w:r w:rsidRPr="006E4E65">
              <w:rPr>
                <w:rFonts w:cs="Arial"/>
                <w:b/>
                <w:bCs/>
                <w:iCs/>
                <w:sz w:val="20"/>
                <w:szCs w:val="20"/>
                <w:lang w:val="sr-Cyrl-CS"/>
              </w:rPr>
              <w:t>1.</w:t>
            </w:r>
          </w:p>
        </w:tc>
        <w:tc>
          <w:tcPr>
            <w:tcW w:w="463" w:type="pct"/>
            <w:vMerge w:val="restart"/>
            <w:shd w:val="clear" w:color="auto" w:fill="D9D9D9" w:themeFill="background1" w:themeFillShade="D9"/>
            <w:textDirection w:val="btLr"/>
          </w:tcPr>
          <w:p w14:paraId="1D089A03" w14:textId="77777777" w:rsidR="00955D3D" w:rsidRPr="006E4E65" w:rsidRDefault="00955D3D" w:rsidP="00955D3D">
            <w:pPr>
              <w:spacing w:before="0"/>
              <w:ind w:left="113" w:right="113"/>
              <w:jc w:val="left"/>
              <w:rPr>
                <w:rFonts w:cs="Arial"/>
                <w:bCs/>
                <w:iCs/>
                <w:sz w:val="20"/>
                <w:szCs w:val="20"/>
                <w:lang w:val="sr-Cyrl-RS"/>
              </w:rPr>
            </w:pPr>
            <w:r w:rsidRPr="006E4E65">
              <w:rPr>
                <w:rFonts w:eastAsia="Arial" w:cs="Arial"/>
                <w:color w:val="000000"/>
                <w:sz w:val="20"/>
                <w:szCs w:val="20"/>
                <w:lang w:val="sr-Cyrl-RS"/>
              </w:rPr>
              <w:t>Припрема за примену документације којима се уређују специфичне активности и управљања</w:t>
            </w:r>
          </w:p>
        </w:tc>
        <w:tc>
          <w:tcPr>
            <w:tcW w:w="1333" w:type="pct"/>
            <w:vAlign w:val="center"/>
          </w:tcPr>
          <w:p w14:paraId="6E092DB1" w14:textId="4C860AA0" w:rsidR="00955D3D" w:rsidRPr="00A418C4" w:rsidRDefault="00955D3D" w:rsidP="00955D3D">
            <w:pPr>
              <w:spacing w:before="0"/>
              <w:jc w:val="left"/>
              <w:rPr>
                <w:rFonts w:cs="Arial"/>
                <w:b/>
                <w:bCs/>
                <w:iCs/>
                <w:lang w:val="sr-Cyrl-CS"/>
              </w:rPr>
            </w:pPr>
            <w:r w:rsidRPr="00A418C4">
              <w:rPr>
                <w:rFonts w:eastAsia="Calibri" w:cs="Arial"/>
                <w:lang w:val="ru-RU"/>
              </w:rPr>
              <w:t>(</w:t>
            </w:r>
            <w:r w:rsidRPr="00A418C4">
              <w:rPr>
                <w:rFonts w:eastAsia="Calibri" w:cs="Arial"/>
                <w:lang w:val="en-GB"/>
              </w:rPr>
              <w:t xml:space="preserve">I </w:t>
            </w:r>
            <w:r w:rsidRPr="00A418C4">
              <w:rPr>
                <w:rFonts w:eastAsia="Calibri" w:cs="Arial"/>
                <w:lang w:val="sr-Cyrl-RS"/>
              </w:rPr>
              <w:t>фаза)</w:t>
            </w:r>
            <w:r w:rsidRPr="00A418C4">
              <w:rPr>
                <w:rFonts w:eastAsia="Calibri" w:cs="Arial"/>
                <w:lang w:val="ru-RU"/>
              </w:rPr>
              <w:t xml:space="preserve"> – Фазни извештај о реализацији</w:t>
            </w:r>
            <w:r w:rsidR="00A418C4">
              <w:rPr>
                <w:rFonts w:eastAsia="Calibri" w:cs="Arial"/>
                <w:lang w:val="ru-RU"/>
              </w:rPr>
              <w:t xml:space="preserve"> услуге</w:t>
            </w:r>
          </w:p>
        </w:tc>
        <w:tc>
          <w:tcPr>
            <w:tcW w:w="368" w:type="pct"/>
            <w:shd w:val="clear" w:color="auto" w:fill="auto"/>
            <w:textDirection w:val="btLr"/>
            <w:vAlign w:val="center"/>
          </w:tcPr>
          <w:p w14:paraId="712ADFE0" w14:textId="77777777" w:rsidR="00955D3D" w:rsidRPr="006E4E65" w:rsidRDefault="00955D3D" w:rsidP="00955D3D">
            <w:pPr>
              <w:spacing w:before="0"/>
              <w:ind w:left="113" w:right="113"/>
              <w:jc w:val="center"/>
              <w:rPr>
                <w:rFonts w:cs="Arial"/>
                <w:b/>
                <w:bCs/>
                <w:iCs/>
                <w:sz w:val="20"/>
                <w:szCs w:val="20"/>
                <w:lang w:val="sr-Cyrl-CS"/>
              </w:rPr>
            </w:pPr>
            <w:r w:rsidRPr="006E4E65">
              <w:rPr>
                <w:rFonts w:cs="Arial"/>
                <w:b/>
                <w:bCs/>
                <w:iCs/>
                <w:sz w:val="20"/>
                <w:szCs w:val="20"/>
                <w:lang w:val="sr-Cyrl-CS"/>
              </w:rPr>
              <w:t xml:space="preserve">Комплет </w:t>
            </w:r>
          </w:p>
        </w:tc>
        <w:tc>
          <w:tcPr>
            <w:tcW w:w="322" w:type="pct"/>
            <w:shd w:val="clear" w:color="auto" w:fill="auto"/>
            <w:vAlign w:val="center"/>
          </w:tcPr>
          <w:p w14:paraId="14DB88E4" w14:textId="77777777" w:rsidR="00955D3D" w:rsidRPr="006E4E65" w:rsidRDefault="00955D3D" w:rsidP="00955D3D">
            <w:pPr>
              <w:spacing w:before="0"/>
              <w:jc w:val="center"/>
              <w:rPr>
                <w:rFonts w:cs="Arial"/>
                <w:bCs/>
                <w:iCs/>
                <w:sz w:val="20"/>
                <w:szCs w:val="20"/>
                <w:lang w:val="sr-Cyrl-CS"/>
              </w:rPr>
            </w:pPr>
            <w:r w:rsidRPr="006E4E65">
              <w:rPr>
                <w:rFonts w:cs="Arial"/>
                <w:bCs/>
                <w:iCs/>
                <w:sz w:val="20"/>
                <w:szCs w:val="20"/>
                <w:lang w:val="sr-Cyrl-CS"/>
              </w:rPr>
              <w:t>1</w:t>
            </w:r>
          </w:p>
        </w:tc>
        <w:tc>
          <w:tcPr>
            <w:tcW w:w="506" w:type="pct"/>
            <w:shd w:val="clear" w:color="auto" w:fill="auto"/>
            <w:vAlign w:val="center"/>
          </w:tcPr>
          <w:p w14:paraId="451F57B0" w14:textId="77777777" w:rsidR="00955D3D" w:rsidRPr="006E4E65" w:rsidRDefault="00955D3D" w:rsidP="00955D3D">
            <w:pPr>
              <w:spacing w:before="0"/>
              <w:jc w:val="center"/>
              <w:rPr>
                <w:rFonts w:cs="Arial"/>
                <w:b/>
                <w:bCs/>
                <w:iCs/>
                <w:sz w:val="20"/>
                <w:szCs w:val="20"/>
              </w:rPr>
            </w:pPr>
          </w:p>
        </w:tc>
        <w:tc>
          <w:tcPr>
            <w:tcW w:w="555" w:type="pct"/>
            <w:shd w:val="clear" w:color="auto" w:fill="auto"/>
            <w:vAlign w:val="center"/>
          </w:tcPr>
          <w:p w14:paraId="5E73D201" w14:textId="77777777" w:rsidR="00955D3D" w:rsidRPr="006E4E65" w:rsidRDefault="00955D3D" w:rsidP="00955D3D">
            <w:pPr>
              <w:spacing w:before="0"/>
              <w:jc w:val="center"/>
              <w:rPr>
                <w:rFonts w:cs="Arial"/>
                <w:b/>
                <w:bCs/>
                <w:iCs/>
                <w:sz w:val="20"/>
                <w:szCs w:val="20"/>
              </w:rPr>
            </w:pPr>
          </w:p>
        </w:tc>
        <w:tc>
          <w:tcPr>
            <w:tcW w:w="613" w:type="pct"/>
            <w:shd w:val="clear" w:color="auto" w:fill="auto"/>
            <w:vAlign w:val="center"/>
          </w:tcPr>
          <w:p w14:paraId="1C4C4CC1" w14:textId="77777777" w:rsidR="00955D3D" w:rsidRPr="006E4E65" w:rsidRDefault="00955D3D" w:rsidP="00955D3D">
            <w:pPr>
              <w:spacing w:before="0"/>
              <w:jc w:val="center"/>
              <w:rPr>
                <w:rFonts w:cs="Arial"/>
                <w:b/>
                <w:bCs/>
                <w:iCs/>
                <w:sz w:val="20"/>
                <w:szCs w:val="20"/>
              </w:rPr>
            </w:pPr>
          </w:p>
        </w:tc>
        <w:tc>
          <w:tcPr>
            <w:tcW w:w="579" w:type="pct"/>
            <w:shd w:val="clear" w:color="auto" w:fill="auto"/>
            <w:vAlign w:val="center"/>
          </w:tcPr>
          <w:p w14:paraId="36293A2B" w14:textId="77777777" w:rsidR="00955D3D" w:rsidRPr="006E4E65" w:rsidRDefault="00955D3D" w:rsidP="00955D3D">
            <w:pPr>
              <w:spacing w:before="0"/>
              <w:jc w:val="center"/>
              <w:rPr>
                <w:rFonts w:cs="Arial"/>
                <w:b/>
                <w:bCs/>
                <w:iCs/>
                <w:sz w:val="20"/>
                <w:szCs w:val="20"/>
              </w:rPr>
            </w:pPr>
          </w:p>
        </w:tc>
      </w:tr>
      <w:tr w:rsidR="00955D3D" w:rsidRPr="006E4E65" w14:paraId="03B24C06" w14:textId="77777777" w:rsidTr="00955D3D">
        <w:trPr>
          <w:cantSplit/>
          <w:trHeight w:val="1431"/>
        </w:trPr>
        <w:tc>
          <w:tcPr>
            <w:tcW w:w="261" w:type="pct"/>
            <w:shd w:val="clear" w:color="auto" w:fill="auto"/>
            <w:vAlign w:val="center"/>
          </w:tcPr>
          <w:p w14:paraId="06A1F583" w14:textId="77777777" w:rsidR="00955D3D" w:rsidRPr="006E4E65" w:rsidRDefault="00955D3D" w:rsidP="00955D3D">
            <w:pPr>
              <w:spacing w:before="0"/>
              <w:ind w:left="-18"/>
              <w:jc w:val="center"/>
              <w:rPr>
                <w:rFonts w:cs="Arial"/>
                <w:b/>
                <w:bCs/>
                <w:iCs/>
                <w:sz w:val="20"/>
                <w:szCs w:val="20"/>
                <w:lang w:val="sr-Cyrl-CS"/>
              </w:rPr>
            </w:pPr>
            <w:r w:rsidRPr="006E4E65">
              <w:rPr>
                <w:rFonts w:cs="Arial"/>
                <w:b/>
                <w:bCs/>
                <w:iCs/>
                <w:sz w:val="20"/>
                <w:szCs w:val="20"/>
                <w:lang w:val="sr-Cyrl-CS"/>
              </w:rPr>
              <w:t>2.</w:t>
            </w:r>
          </w:p>
        </w:tc>
        <w:tc>
          <w:tcPr>
            <w:tcW w:w="463" w:type="pct"/>
            <w:vMerge/>
            <w:shd w:val="clear" w:color="auto" w:fill="D9D9D9" w:themeFill="background1" w:themeFillShade="D9"/>
          </w:tcPr>
          <w:p w14:paraId="0E5469B3" w14:textId="77777777" w:rsidR="00955D3D" w:rsidRPr="006E4E65" w:rsidRDefault="00955D3D" w:rsidP="00955D3D">
            <w:pPr>
              <w:tabs>
                <w:tab w:val="left" w:pos="1656"/>
              </w:tabs>
              <w:rPr>
                <w:rFonts w:eastAsia="Calibri" w:cs="Arial"/>
                <w:color w:val="000000"/>
                <w:sz w:val="20"/>
                <w:szCs w:val="20"/>
              </w:rPr>
            </w:pPr>
          </w:p>
        </w:tc>
        <w:tc>
          <w:tcPr>
            <w:tcW w:w="1333" w:type="pct"/>
            <w:vAlign w:val="center"/>
          </w:tcPr>
          <w:p w14:paraId="5767B9F7" w14:textId="234E22B8" w:rsidR="00955D3D" w:rsidRPr="00A418C4" w:rsidRDefault="00955D3D" w:rsidP="00955D3D">
            <w:pPr>
              <w:spacing w:before="0"/>
              <w:jc w:val="left"/>
              <w:rPr>
                <w:rFonts w:cs="Arial"/>
                <w:b/>
                <w:bCs/>
                <w:iCs/>
                <w:lang w:val="sr-Cyrl-CS"/>
              </w:rPr>
            </w:pPr>
            <w:r w:rsidRPr="00A418C4">
              <w:rPr>
                <w:rFonts w:eastAsia="Calibri" w:cs="Arial"/>
                <w:lang w:val="ru-RU"/>
              </w:rPr>
              <w:t>(</w:t>
            </w:r>
            <w:r w:rsidRPr="00A418C4">
              <w:rPr>
                <w:rFonts w:eastAsia="Calibri" w:cs="Arial"/>
                <w:lang w:val="en-GB"/>
              </w:rPr>
              <w:t xml:space="preserve">II </w:t>
            </w:r>
            <w:r w:rsidRPr="00A418C4">
              <w:rPr>
                <w:rFonts w:eastAsia="Calibri" w:cs="Arial"/>
                <w:lang w:val="ru-RU"/>
              </w:rPr>
              <w:t>фаза</w:t>
            </w:r>
            <w:r w:rsidRPr="00A418C4">
              <w:rPr>
                <w:rFonts w:eastAsia="Calibri" w:cs="Arial"/>
                <w:lang w:val="sr-Latn-RS"/>
              </w:rPr>
              <w:t>)</w:t>
            </w:r>
            <w:r w:rsidRPr="00A418C4">
              <w:rPr>
                <w:rFonts w:eastAsia="Calibri" w:cs="Arial"/>
                <w:lang w:val="ru-RU"/>
              </w:rPr>
              <w:t xml:space="preserve"> – Коначан извештај о реализацији</w:t>
            </w:r>
            <w:r w:rsidR="00A418C4">
              <w:rPr>
                <w:rFonts w:eastAsia="Calibri" w:cs="Arial"/>
                <w:lang w:val="ru-RU"/>
              </w:rPr>
              <w:t xml:space="preserve"> услуге</w:t>
            </w:r>
          </w:p>
        </w:tc>
        <w:tc>
          <w:tcPr>
            <w:tcW w:w="368" w:type="pct"/>
            <w:shd w:val="clear" w:color="auto" w:fill="auto"/>
            <w:textDirection w:val="btLr"/>
            <w:vAlign w:val="center"/>
          </w:tcPr>
          <w:p w14:paraId="41560C93" w14:textId="77777777" w:rsidR="00955D3D" w:rsidRPr="006E4E65" w:rsidRDefault="00955D3D" w:rsidP="00955D3D">
            <w:pPr>
              <w:spacing w:before="0"/>
              <w:ind w:left="113" w:right="113"/>
              <w:jc w:val="center"/>
              <w:rPr>
                <w:rFonts w:cs="Arial"/>
                <w:b/>
                <w:bCs/>
                <w:iCs/>
                <w:sz w:val="20"/>
                <w:szCs w:val="20"/>
                <w:lang w:val="sr-Cyrl-CS"/>
              </w:rPr>
            </w:pPr>
            <w:r w:rsidRPr="006E4E65">
              <w:rPr>
                <w:rFonts w:cs="Arial"/>
                <w:b/>
                <w:bCs/>
                <w:iCs/>
                <w:sz w:val="20"/>
                <w:szCs w:val="20"/>
                <w:lang w:val="sr-Cyrl-CS"/>
              </w:rPr>
              <w:t xml:space="preserve">Комплет </w:t>
            </w:r>
          </w:p>
        </w:tc>
        <w:tc>
          <w:tcPr>
            <w:tcW w:w="322" w:type="pct"/>
            <w:shd w:val="clear" w:color="auto" w:fill="auto"/>
            <w:vAlign w:val="center"/>
          </w:tcPr>
          <w:p w14:paraId="1D2D470F" w14:textId="77777777" w:rsidR="00955D3D" w:rsidRPr="006E4E65" w:rsidRDefault="00955D3D" w:rsidP="00955D3D">
            <w:pPr>
              <w:spacing w:before="0"/>
              <w:jc w:val="center"/>
              <w:rPr>
                <w:rFonts w:cs="Arial"/>
                <w:bCs/>
                <w:iCs/>
                <w:sz w:val="20"/>
                <w:szCs w:val="20"/>
                <w:lang w:val="sr-Cyrl-CS"/>
              </w:rPr>
            </w:pPr>
            <w:r w:rsidRPr="006E4E65">
              <w:rPr>
                <w:rFonts w:cs="Arial"/>
                <w:bCs/>
                <w:iCs/>
                <w:sz w:val="20"/>
                <w:szCs w:val="20"/>
                <w:lang w:val="sr-Cyrl-CS"/>
              </w:rPr>
              <w:t>1</w:t>
            </w:r>
          </w:p>
        </w:tc>
        <w:tc>
          <w:tcPr>
            <w:tcW w:w="506" w:type="pct"/>
            <w:shd w:val="clear" w:color="auto" w:fill="auto"/>
            <w:vAlign w:val="center"/>
          </w:tcPr>
          <w:p w14:paraId="6D0BD440" w14:textId="77777777" w:rsidR="00955D3D" w:rsidRPr="006E4E65" w:rsidRDefault="00955D3D" w:rsidP="00955D3D">
            <w:pPr>
              <w:spacing w:before="0"/>
              <w:jc w:val="center"/>
              <w:rPr>
                <w:rFonts w:cs="Arial"/>
                <w:b/>
                <w:bCs/>
                <w:iCs/>
                <w:sz w:val="20"/>
                <w:szCs w:val="20"/>
              </w:rPr>
            </w:pPr>
          </w:p>
        </w:tc>
        <w:tc>
          <w:tcPr>
            <w:tcW w:w="555" w:type="pct"/>
            <w:shd w:val="clear" w:color="auto" w:fill="auto"/>
            <w:vAlign w:val="center"/>
          </w:tcPr>
          <w:p w14:paraId="79DA983A" w14:textId="77777777" w:rsidR="00955D3D" w:rsidRPr="006E4E65" w:rsidRDefault="00955D3D" w:rsidP="00955D3D">
            <w:pPr>
              <w:spacing w:before="0"/>
              <w:jc w:val="center"/>
              <w:rPr>
                <w:rFonts w:cs="Arial"/>
                <w:b/>
                <w:bCs/>
                <w:iCs/>
                <w:sz w:val="20"/>
                <w:szCs w:val="20"/>
              </w:rPr>
            </w:pPr>
          </w:p>
        </w:tc>
        <w:tc>
          <w:tcPr>
            <w:tcW w:w="613" w:type="pct"/>
            <w:shd w:val="clear" w:color="auto" w:fill="auto"/>
            <w:vAlign w:val="center"/>
          </w:tcPr>
          <w:p w14:paraId="520EE85F" w14:textId="77777777" w:rsidR="00955D3D" w:rsidRPr="006E4E65" w:rsidRDefault="00955D3D" w:rsidP="00955D3D">
            <w:pPr>
              <w:spacing w:before="0"/>
              <w:jc w:val="center"/>
              <w:rPr>
                <w:rFonts w:cs="Arial"/>
                <w:b/>
                <w:bCs/>
                <w:iCs/>
                <w:sz w:val="20"/>
                <w:szCs w:val="20"/>
              </w:rPr>
            </w:pPr>
          </w:p>
        </w:tc>
        <w:tc>
          <w:tcPr>
            <w:tcW w:w="579" w:type="pct"/>
            <w:shd w:val="clear" w:color="auto" w:fill="auto"/>
            <w:vAlign w:val="center"/>
          </w:tcPr>
          <w:p w14:paraId="20F575BB" w14:textId="77777777" w:rsidR="00955D3D" w:rsidRPr="006E4E65" w:rsidRDefault="00955D3D" w:rsidP="00955D3D">
            <w:pPr>
              <w:spacing w:before="0"/>
              <w:jc w:val="center"/>
              <w:rPr>
                <w:rFonts w:cs="Arial"/>
                <w:b/>
                <w:bCs/>
                <w:iCs/>
                <w:sz w:val="20"/>
                <w:szCs w:val="20"/>
              </w:rPr>
            </w:pPr>
          </w:p>
        </w:tc>
      </w:tr>
      <w:tr w:rsidR="00955D3D" w:rsidRPr="006E4E65" w14:paraId="7E7E8F39" w14:textId="77777777" w:rsidTr="00955D3D">
        <w:trPr>
          <w:cantSplit/>
          <w:trHeight w:val="454"/>
        </w:trPr>
        <w:tc>
          <w:tcPr>
            <w:tcW w:w="261" w:type="pct"/>
            <w:shd w:val="clear" w:color="auto" w:fill="auto"/>
            <w:vAlign w:val="center"/>
          </w:tcPr>
          <w:p w14:paraId="6A1B216C" w14:textId="77777777" w:rsidR="00955D3D" w:rsidRPr="006E4E65" w:rsidRDefault="00955D3D" w:rsidP="00955D3D">
            <w:pPr>
              <w:spacing w:before="0"/>
              <w:ind w:left="-18"/>
              <w:jc w:val="center"/>
              <w:rPr>
                <w:rFonts w:cs="Arial"/>
                <w:b/>
                <w:bCs/>
                <w:iCs/>
                <w:lang w:val="sr-Cyrl-CS"/>
              </w:rPr>
            </w:pPr>
            <w:r w:rsidRPr="006E4E65">
              <w:rPr>
                <w:rFonts w:cs="Arial"/>
                <w:b/>
              </w:rPr>
              <w:t>I</w:t>
            </w:r>
          </w:p>
        </w:tc>
        <w:tc>
          <w:tcPr>
            <w:tcW w:w="3547" w:type="pct"/>
            <w:gridSpan w:val="6"/>
            <w:shd w:val="clear" w:color="auto" w:fill="D9D9D9" w:themeFill="background1" w:themeFillShade="D9"/>
          </w:tcPr>
          <w:p w14:paraId="2DDE229F" w14:textId="09D051C5" w:rsidR="00955D3D" w:rsidRPr="006E4E65" w:rsidRDefault="00437AB9" w:rsidP="00955D3D">
            <w:pPr>
              <w:spacing w:before="0"/>
              <w:jc w:val="center"/>
              <w:rPr>
                <w:rFonts w:cs="Arial"/>
                <w:b/>
              </w:rPr>
            </w:pPr>
            <w:r>
              <w:rPr>
                <w:rFonts w:cs="Arial"/>
                <w:b/>
              </w:rPr>
              <w:t xml:space="preserve">УКУПНО ПОНУЂЕНА ЦЕНА </w:t>
            </w:r>
            <w:r w:rsidR="00955D3D" w:rsidRPr="006E4E65">
              <w:rPr>
                <w:rFonts w:cs="Arial"/>
                <w:b/>
              </w:rPr>
              <w:t>без ПДВ динара</w:t>
            </w:r>
          </w:p>
          <w:p w14:paraId="3DE3074D" w14:textId="77777777" w:rsidR="00955D3D" w:rsidRPr="006E4E65" w:rsidRDefault="00955D3D" w:rsidP="00955D3D">
            <w:pPr>
              <w:spacing w:before="0"/>
              <w:jc w:val="center"/>
              <w:rPr>
                <w:rFonts w:cs="Arial"/>
                <w:b/>
                <w:bCs/>
                <w:iCs/>
              </w:rPr>
            </w:pPr>
            <w:r w:rsidRPr="006E4E65">
              <w:rPr>
                <w:rFonts w:cs="Arial"/>
                <w:b/>
              </w:rPr>
              <w:t xml:space="preserve">(збир колоне бр. </w:t>
            </w:r>
            <w:r w:rsidRPr="006E4E65">
              <w:rPr>
                <w:rFonts w:cs="Arial"/>
                <w:b/>
                <w:lang w:val="sr-Cyrl-CS"/>
              </w:rPr>
              <w:t>7</w:t>
            </w:r>
            <w:r w:rsidRPr="006E4E65">
              <w:rPr>
                <w:rFonts w:cs="Arial"/>
                <w:b/>
              </w:rPr>
              <w:t>)</w:t>
            </w:r>
          </w:p>
        </w:tc>
        <w:tc>
          <w:tcPr>
            <w:tcW w:w="1192" w:type="pct"/>
            <w:gridSpan w:val="2"/>
            <w:shd w:val="clear" w:color="auto" w:fill="auto"/>
            <w:vAlign w:val="center"/>
          </w:tcPr>
          <w:p w14:paraId="499BF122" w14:textId="77777777" w:rsidR="00955D3D" w:rsidRPr="006E4E65" w:rsidRDefault="00955D3D" w:rsidP="00955D3D">
            <w:pPr>
              <w:spacing w:before="0"/>
              <w:jc w:val="center"/>
              <w:rPr>
                <w:rFonts w:cs="Arial"/>
                <w:b/>
                <w:bCs/>
                <w:iCs/>
                <w:sz w:val="20"/>
                <w:szCs w:val="20"/>
              </w:rPr>
            </w:pPr>
          </w:p>
        </w:tc>
      </w:tr>
      <w:tr w:rsidR="00955D3D" w:rsidRPr="006E4E65" w14:paraId="6BDAE5AA" w14:textId="77777777" w:rsidTr="00955D3D">
        <w:trPr>
          <w:cantSplit/>
          <w:trHeight w:val="454"/>
        </w:trPr>
        <w:tc>
          <w:tcPr>
            <w:tcW w:w="261" w:type="pct"/>
            <w:shd w:val="clear" w:color="auto" w:fill="auto"/>
            <w:vAlign w:val="center"/>
          </w:tcPr>
          <w:p w14:paraId="584970CC" w14:textId="77777777" w:rsidR="00955D3D" w:rsidRPr="006E4E65" w:rsidRDefault="00955D3D" w:rsidP="00955D3D">
            <w:pPr>
              <w:spacing w:before="0"/>
              <w:ind w:left="-18"/>
              <w:jc w:val="center"/>
              <w:rPr>
                <w:rFonts w:cs="Arial"/>
                <w:b/>
                <w:bCs/>
                <w:iCs/>
                <w:lang w:val="sr-Cyrl-CS"/>
              </w:rPr>
            </w:pPr>
            <w:r w:rsidRPr="006E4E65">
              <w:rPr>
                <w:rFonts w:cs="Arial"/>
                <w:b/>
                <w:lang w:val="sr-Latn-CS"/>
              </w:rPr>
              <w:t>II</w:t>
            </w:r>
          </w:p>
        </w:tc>
        <w:tc>
          <w:tcPr>
            <w:tcW w:w="3547" w:type="pct"/>
            <w:gridSpan w:val="6"/>
            <w:shd w:val="clear" w:color="auto" w:fill="D9D9D9" w:themeFill="background1" w:themeFillShade="D9"/>
          </w:tcPr>
          <w:p w14:paraId="14791BF4" w14:textId="2E659817" w:rsidR="00955D3D" w:rsidRPr="006E4E65" w:rsidRDefault="00437AB9" w:rsidP="00955D3D">
            <w:pPr>
              <w:spacing w:before="0"/>
              <w:jc w:val="center"/>
              <w:rPr>
                <w:rFonts w:cs="Arial"/>
                <w:b/>
                <w:bCs/>
                <w:iCs/>
              </w:rPr>
            </w:pPr>
            <w:r>
              <w:rPr>
                <w:rFonts w:cs="Arial"/>
                <w:b/>
              </w:rPr>
              <w:t xml:space="preserve">УКУПАН ИЗНОС </w:t>
            </w:r>
            <w:r w:rsidR="00955D3D" w:rsidRPr="006E4E65">
              <w:rPr>
                <w:rFonts w:cs="Arial"/>
                <w:b/>
              </w:rPr>
              <w:t>ПДВ динара</w:t>
            </w:r>
          </w:p>
        </w:tc>
        <w:tc>
          <w:tcPr>
            <w:tcW w:w="1192" w:type="pct"/>
            <w:gridSpan w:val="2"/>
            <w:shd w:val="clear" w:color="auto" w:fill="auto"/>
            <w:vAlign w:val="center"/>
          </w:tcPr>
          <w:p w14:paraId="05320AF4" w14:textId="77777777" w:rsidR="00955D3D" w:rsidRPr="006E4E65" w:rsidRDefault="00955D3D" w:rsidP="00955D3D">
            <w:pPr>
              <w:spacing w:before="0"/>
              <w:jc w:val="center"/>
              <w:rPr>
                <w:rFonts w:cs="Arial"/>
                <w:b/>
                <w:bCs/>
                <w:iCs/>
                <w:sz w:val="20"/>
                <w:szCs w:val="20"/>
              </w:rPr>
            </w:pPr>
          </w:p>
        </w:tc>
      </w:tr>
      <w:tr w:rsidR="00955D3D" w:rsidRPr="006E4E65" w14:paraId="4BFF756A" w14:textId="77777777" w:rsidTr="00955D3D">
        <w:trPr>
          <w:cantSplit/>
          <w:trHeight w:val="454"/>
        </w:trPr>
        <w:tc>
          <w:tcPr>
            <w:tcW w:w="261" w:type="pct"/>
            <w:shd w:val="clear" w:color="auto" w:fill="auto"/>
            <w:vAlign w:val="center"/>
          </w:tcPr>
          <w:p w14:paraId="47A99F59" w14:textId="77777777" w:rsidR="00955D3D" w:rsidRPr="006E4E65" w:rsidRDefault="00955D3D" w:rsidP="00955D3D">
            <w:pPr>
              <w:spacing w:before="0"/>
              <w:ind w:left="-18"/>
              <w:jc w:val="center"/>
              <w:rPr>
                <w:rFonts w:cs="Arial"/>
                <w:b/>
                <w:bCs/>
                <w:iCs/>
                <w:lang w:val="sr-Cyrl-CS"/>
              </w:rPr>
            </w:pPr>
            <w:r w:rsidRPr="006E4E65">
              <w:rPr>
                <w:rFonts w:cs="Arial"/>
                <w:b/>
                <w:lang w:val="sr-Latn-CS"/>
              </w:rPr>
              <w:t>III</w:t>
            </w:r>
          </w:p>
        </w:tc>
        <w:tc>
          <w:tcPr>
            <w:tcW w:w="3547" w:type="pct"/>
            <w:gridSpan w:val="6"/>
            <w:shd w:val="clear" w:color="auto" w:fill="D9D9D9" w:themeFill="background1" w:themeFillShade="D9"/>
          </w:tcPr>
          <w:p w14:paraId="5152E515" w14:textId="3097F71B" w:rsidR="00955D3D" w:rsidRPr="006E4E65" w:rsidRDefault="00437AB9" w:rsidP="00955D3D">
            <w:pPr>
              <w:spacing w:before="0"/>
              <w:jc w:val="center"/>
              <w:rPr>
                <w:rFonts w:cs="Arial"/>
                <w:b/>
              </w:rPr>
            </w:pPr>
            <w:r>
              <w:rPr>
                <w:rFonts w:cs="Arial"/>
                <w:b/>
              </w:rPr>
              <w:t xml:space="preserve">УКУПНО ПОНУЂЕНА ЦЕНА </w:t>
            </w:r>
            <w:r w:rsidR="00955D3D" w:rsidRPr="006E4E65">
              <w:rPr>
                <w:rFonts w:cs="Arial"/>
                <w:b/>
              </w:rPr>
              <w:t>са ПДВ</w:t>
            </w:r>
          </w:p>
          <w:p w14:paraId="742B48F7" w14:textId="77777777" w:rsidR="00955D3D" w:rsidRPr="006E4E65" w:rsidRDefault="00955D3D" w:rsidP="00955D3D">
            <w:pPr>
              <w:spacing w:before="0"/>
              <w:jc w:val="center"/>
              <w:rPr>
                <w:rFonts w:cs="Arial"/>
                <w:b/>
                <w:bCs/>
                <w:iCs/>
              </w:rPr>
            </w:pPr>
            <w:r w:rsidRPr="006E4E65">
              <w:rPr>
                <w:rFonts w:cs="Arial"/>
                <w:b/>
              </w:rPr>
              <w:t>(ред. бр.</w:t>
            </w:r>
            <w:r w:rsidRPr="006E4E65">
              <w:rPr>
                <w:rFonts w:cs="Arial"/>
                <w:b/>
                <w:lang w:val="sr-Latn-CS"/>
              </w:rPr>
              <w:t>I</w:t>
            </w:r>
            <w:r w:rsidRPr="006E4E65">
              <w:rPr>
                <w:rFonts w:cs="Arial"/>
                <w:b/>
              </w:rPr>
              <w:t>+ред.бр.</w:t>
            </w:r>
            <w:r w:rsidRPr="006E4E65">
              <w:rPr>
                <w:rFonts w:cs="Arial"/>
                <w:b/>
                <w:lang w:val="sr-Latn-CS"/>
              </w:rPr>
              <w:t>II</w:t>
            </w:r>
            <w:r w:rsidRPr="006E4E65">
              <w:rPr>
                <w:rFonts w:cs="Arial"/>
                <w:b/>
              </w:rPr>
              <w:t>) динара</w:t>
            </w:r>
          </w:p>
        </w:tc>
        <w:tc>
          <w:tcPr>
            <w:tcW w:w="1192" w:type="pct"/>
            <w:gridSpan w:val="2"/>
            <w:shd w:val="clear" w:color="auto" w:fill="auto"/>
            <w:vAlign w:val="center"/>
          </w:tcPr>
          <w:p w14:paraId="3B9B32FA" w14:textId="77777777" w:rsidR="00955D3D" w:rsidRPr="006E4E65" w:rsidRDefault="00955D3D" w:rsidP="00955D3D">
            <w:pPr>
              <w:spacing w:before="0"/>
              <w:jc w:val="center"/>
              <w:rPr>
                <w:rFonts w:cs="Arial"/>
                <w:b/>
                <w:bCs/>
                <w:iCs/>
                <w:sz w:val="20"/>
                <w:szCs w:val="20"/>
              </w:rPr>
            </w:pPr>
          </w:p>
        </w:tc>
      </w:tr>
    </w:tbl>
    <w:p w14:paraId="569EF6DF" w14:textId="77777777" w:rsidR="009C4B8F" w:rsidRPr="009C4B8F" w:rsidRDefault="009C4B8F" w:rsidP="009C4B8F">
      <w:pPr>
        <w:rPr>
          <w:lang w:val="sr-Cyrl-CS"/>
        </w:rPr>
      </w:pPr>
      <w:r w:rsidRPr="009C4B8F">
        <w:rPr>
          <w:lang w:val="sr-Cyrl-CS"/>
        </w:rPr>
        <w:t>Напомена:</w:t>
      </w:r>
    </w:p>
    <w:p w14:paraId="2B71ACF8" w14:textId="77777777" w:rsidR="009C4B8F" w:rsidRPr="009C4B8F" w:rsidRDefault="009C4B8F" w:rsidP="00955D3D">
      <w:pPr>
        <w:spacing w:before="0"/>
        <w:rPr>
          <w:rFonts w:eastAsia="TimesNewRomanPS-BoldMT"/>
          <w:lang w:val="ru-RU"/>
        </w:rPr>
      </w:pPr>
      <w:r w:rsidRPr="009C4B8F">
        <w:rPr>
          <w:rFonts w:eastAsia="TimesNewRomanPS-BoldMT"/>
          <w:lang w:val="ru-RU"/>
        </w:rPr>
        <w:t xml:space="preserve">-Уколико </w:t>
      </w:r>
      <w:r w:rsidRPr="009C4B8F">
        <w:rPr>
          <w:rFonts w:eastAsia="TimesNewRomanPS-BoldMT"/>
          <w:lang w:val="sr-Cyrl-CS"/>
        </w:rPr>
        <w:t>група понуђача подноси заједничку понуду овај образац потписује и оверава Носилац посла</w:t>
      </w:r>
      <w:r w:rsidRPr="009C4B8F">
        <w:rPr>
          <w:rFonts w:eastAsia="TimesNewRomanPS-BoldMT"/>
          <w:lang w:val="ru-RU"/>
        </w:rPr>
        <w:t>.</w:t>
      </w:r>
    </w:p>
    <w:p w14:paraId="43056569" w14:textId="77777777" w:rsidR="009C4B8F" w:rsidRPr="009C4B8F" w:rsidRDefault="009C4B8F" w:rsidP="00955D3D">
      <w:pPr>
        <w:spacing w:before="0"/>
        <w:rPr>
          <w:rFonts w:eastAsia="TimesNewRomanPS-BoldMT"/>
          <w:lang w:val="ru-RU"/>
        </w:rPr>
      </w:pPr>
      <w:r w:rsidRPr="009C4B8F">
        <w:rPr>
          <w:rFonts w:eastAsia="TimesNewRomanPS-BoldMT"/>
          <w:lang w:val="sr-Cyrl-CS"/>
        </w:rPr>
        <w:t xml:space="preserve">- </w:t>
      </w:r>
      <w:r w:rsidRPr="009C4B8F">
        <w:rPr>
          <w:rFonts w:eastAsia="TimesNewRomanPS-BoldMT"/>
          <w:lang w:val="ru-RU"/>
        </w:rPr>
        <w:t xml:space="preserve">Уколико понуђач подноси понуду са подизвођачем овај образац потписује и оверава печатом понуђач. </w:t>
      </w:r>
    </w:p>
    <w:p w14:paraId="2EA88FDB" w14:textId="77777777" w:rsidR="007F5A3A" w:rsidRDefault="007F5A3A" w:rsidP="009F1CB1">
      <w:pPr>
        <w:widowControl w:val="0"/>
        <w:spacing w:before="0"/>
        <w:rPr>
          <w:rFonts w:eastAsia="Arial Unicode MS" w:cs="Arial"/>
          <w:lang w:val="sr-Cyrl-RS"/>
        </w:rPr>
      </w:pPr>
    </w:p>
    <w:p w14:paraId="13A39CFA"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r w:rsidRPr="009F1CB1">
        <w:rPr>
          <w:rFonts w:eastAsia="Calibri" w:cs="Arial"/>
          <w:bCs/>
          <w:iCs/>
          <w:lang w:val="sr-Cyrl-RS"/>
        </w:rPr>
        <w:t xml:space="preserve">               Датум </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00AF4BC3" w:rsidRPr="009F1CB1">
        <w:rPr>
          <w:rFonts w:eastAsia="Calibri" w:cs="Arial"/>
          <w:bCs/>
          <w:iCs/>
          <w:lang w:val="sr-Cyrl-RS"/>
        </w:rPr>
        <w:t xml:space="preserve">    </w:t>
      </w:r>
      <w:r w:rsidRPr="009F1CB1">
        <w:rPr>
          <w:rFonts w:eastAsia="Calibri" w:cs="Arial"/>
          <w:bCs/>
          <w:iCs/>
          <w:lang w:val="sr-Cyrl-RS"/>
        </w:rPr>
        <w:t>Понуђач</w:t>
      </w:r>
    </w:p>
    <w:p w14:paraId="06C9E330"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p>
    <w:p w14:paraId="0A1D5D0A"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r w:rsidRPr="009F1CB1">
        <w:rPr>
          <w:rFonts w:eastAsia="Calibri" w:cs="Arial"/>
          <w:bCs/>
          <w:iCs/>
          <w:lang w:val="sr-Cyrl-RS"/>
        </w:rPr>
        <w:t>_____________________</w:t>
      </w:r>
      <w:r w:rsidRPr="009F1CB1">
        <w:rPr>
          <w:rFonts w:eastAsia="Calibri" w:cs="Arial"/>
          <w:bCs/>
          <w:iCs/>
          <w:lang w:val="sr-Cyrl-RS"/>
        </w:rPr>
        <w:tab/>
        <w:t>М.П.</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t>______________________</w:t>
      </w:r>
    </w:p>
    <w:p w14:paraId="23870FBE" w14:textId="77777777" w:rsidR="00057CE2" w:rsidRPr="009F1CB1" w:rsidRDefault="00574417" w:rsidP="00574417">
      <w:pPr>
        <w:contextualSpacing/>
        <w:jc w:val="center"/>
        <w:rPr>
          <w:rFonts w:cs="Arial"/>
          <w:lang w:val="ru-RU"/>
        </w:rPr>
        <w:sectPr w:rsidR="00057CE2" w:rsidRPr="009F1CB1" w:rsidSect="0070388B">
          <w:headerReference w:type="default" r:id="rId182"/>
          <w:footerReference w:type="even" r:id="rId183"/>
          <w:footerReference w:type="default" r:id="rId184"/>
          <w:headerReference w:type="first" r:id="rId185"/>
          <w:footerReference w:type="first" r:id="rId186"/>
          <w:footnotePr>
            <w:pos w:val="beneathText"/>
          </w:footnotePr>
          <w:pgSz w:w="16834" w:h="11909" w:orient="landscape" w:code="9"/>
          <w:pgMar w:top="992" w:right="873" w:bottom="1440" w:left="873" w:header="142" w:footer="437" w:gutter="0"/>
          <w:cols w:space="708"/>
          <w:docGrid w:linePitch="360"/>
        </w:sectPr>
      </w:pPr>
      <w:r w:rsidRPr="009F1CB1">
        <w:rPr>
          <w:rFonts w:eastAsia="Calibri" w:cs="Arial"/>
          <w:bCs/>
          <w:iCs/>
          <w:lang w:val="sr-Cyrl-RS"/>
        </w:rPr>
        <w:t xml:space="preserve"> </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00A73469" w:rsidRPr="009F1CB1">
        <w:rPr>
          <w:rFonts w:eastAsia="Calibri" w:cs="Arial"/>
          <w:bCs/>
          <w:iCs/>
          <w:lang w:val="sr-Cyrl-RS"/>
        </w:rPr>
        <w:t xml:space="preserve"> </w:t>
      </w:r>
      <w:r w:rsidRPr="009F1CB1">
        <w:rPr>
          <w:rFonts w:cs="Arial"/>
          <w:lang w:val="ru-RU"/>
        </w:rPr>
        <w:t>(потпис овлашћеног лица)</w:t>
      </w:r>
    </w:p>
    <w:p w14:paraId="0F73ADF7" w14:textId="77777777" w:rsidR="00574417" w:rsidRPr="0065437B" w:rsidRDefault="00574417" w:rsidP="00574417">
      <w:pPr>
        <w:contextualSpacing/>
        <w:jc w:val="center"/>
        <w:rPr>
          <w:rFonts w:cs="Arial"/>
          <w:sz w:val="24"/>
          <w:szCs w:val="24"/>
          <w:lang w:val="ru-RU"/>
        </w:rPr>
      </w:pPr>
    </w:p>
    <w:p w14:paraId="63E58A36" w14:textId="77777777"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14:paraId="77F41D45" w14:textId="77777777" w:rsidR="00AF2D6E" w:rsidRPr="005410AF" w:rsidRDefault="00AF2D6E" w:rsidP="00AA6B4A">
      <w:pPr>
        <w:tabs>
          <w:tab w:val="left" w:pos="90"/>
        </w:tabs>
        <w:spacing w:before="0"/>
        <w:ind w:firstLine="284"/>
        <w:contextualSpacing/>
        <w:rPr>
          <w:rFonts w:eastAsia="Calibri" w:cs="Arial"/>
          <w:b/>
          <w:bCs/>
          <w:iCs/>
          <w:lang w:val="sr-Cyrl-RS"/>
        </w:rPr>
      </w:pPr>
      <w:r w:rsidRPr="005410AF">
        <w:rPr>
          <w:rFonts w:eastAsia="Calibri" w:cs="Arial"/>
          <w:b/>
          <w:bCs/>
          <w:iCs/>
          <w:lang w:val="sr-Cyrl-RS"/>
        </w:rPr>
        <w:t>Упутство за попуњавање обрасца структуре цене</w:t>
      </w:r>
    </w:p>
    <w:p w14:paraId="6B13D03B" w14:textId="77777777" w:rsidR="003252F8" w:rsidRPr="00263343" w:rsidRDefault="003252F8" w:rsidP="003252F8">
      <w:pPr>
        <w:tabs>
          <w:tab w:val="left" w:pos="992"/>
        </w:tabs>
        <w:suppressAutoHyphens/>
        <w:rPr>
          <w:rFonts w:cs="Arial"/>
          <w:lang w:val="sr-Cyrl-RS"/>
        </w:rPr>
      </w:pPr>
      <w:r w:rsidRPr="005410AF">
        <w:rPr>
          <w:rFonts w:cs="Arial"/>
          <w:lang w:val="sr-Cyrl-RS"/>
        </w:rPr>
        <w:t>Понуђач је обавезан да као саставни део понуде достави образац Структуре цене (Образац бр. 2)</w:t>
      </w:r>
    </w:p>
    <w:p w14:paraId="674E5295" w14:textId="77777777" w:rsidR="00320117" w:rsidRPr="00903EBA" w:rsidRDefault="00320117" w:rsidP="00320117">
      <w:pPr>
        <w:tabs>
          <w:tab w:val="left" w:pos="992"/>
        </w:tabs>
        <w:rPr>
          <w:rFonts w:cs="Arial"/>
        </w:rPr>
      </w:pPr>
      <w:r w:rsidRPr="00903EBA">
        <w:rPr>
          <w:rFonts w:cs="Arial"/>
        </w:rPr>
        <w:t>Обавеза понуђача је да у Обрасцу структуре цене попуни све ставке, као и да образац потпише и овери у складу са следећим објашњењима:</w:t>
      </w:r>
    </w:p>
    <w:p w14:paraId="42C300BC" w14:textId="67C3E758" w:rsidR="00320117" w:rsidRPr="00903EBA" w:rsidRDefault="00320117" w:rsidP="00320117">
      <w:pPr>
        <w:tabs>
          <w:tab w:val="left" w:pos="992"/>
        </w:tabs>
        <w:ind w:left="993"/>
        <w:rPr>
          <w:rFonts w:cs="Arial"/>
        </w:rPr>
      </w:pPr>
      <w:r w:rsidRPr="00903EBA">
        <w:rPr>
          <w:rFonts w:cs="Arial"/>
        </w:rPr>
        <w:t>- у колону бр. 5. уписује се јединична цена</w:t>
      </w:r>
      <w:r>
        <w:rPr>
          <w:rFonts w:cs="Arial"/>
          <w:lang w:val="sr-Cyrl-RS"/>
        </w:rPr>
        <w:t xml:space="preserve"> </w:t>
      </w:r>
      <w:r w:rsidRPr="00903EBA">
        <w:rPr>
          <w:rFonts w:cs="Arial"/>
          <w:lang w:val="sr-Cyrl-RS"/>
        </w:rPr>
        <w:t xml:space="preserve">за </w:t>
      </w:r>
      <w:r w:rsidRPr="00903EBA">
        <w:rPr>
          <w:rFonts w:cs="Arial"/>
        </w:rPr>
        <w:t>понуђен</w:t>
      </w:r>
      <w:r>
        <w:rPr>
          <w:rFonts w:cs="Arial"/>
          <w:lang w:val="sr-Cyrl-RS"/>
        </w:rPr>
        <w:t>у услугу</w:t>
      </w:r>
      <w:r w:rsidRPr="00903EBA">
        <w:rPr>
          <w:rFonts w:cs="Arial"/>
          <w:lang w:val="sr-Cyrl-RS"/>
        </w:rPr>
        <w:t xml:space="preserve"> и</w:t>
      </w:r>
      <w:r w:rsidRPr="00903EBA">
        <w:rPr>
          <w:rFonts w:cs="Arial"/>
        </w:rPr>
        <w:t>сказана у динарима без ПДВ-а</w:t>
      </w:r>
    </w:p>
    <w:p w14:paraId="7231BBCC" w14:textId="618F0CC8" w:rsidR="00320117" w:rsidRPr="00903EBA" w:rsidRDefault="00320117" w:rsidP="00320117">
      <w:pPr>
        <w:tabs>
          <w:tab w:val="left" w:pos="992"/>
        </w:tabs>
        <w:ind w:left="993"/>
        <w:rPr>
          <w:rFonts w:cs="Arial"/>
        </w:rPr>
      </w:pPr>
      <w:r w:rsidRPr="00903EBA">
        <w:rPr>
          <w:rFonts w:cs="Arial"/>
        </w:rPr>
        <w:t>- у колону бр. 6 уписује се јединична цена понуђене услуге са ПДВ-ом</w:t>
      </w:r>
    </w:p>
    <w:p w14:paraId="528C3DC8" w14:textId="66CB84A0" w:rsidR="00437AB9" w:rsidRPr="00437AB9" w:rsidRDefault="00437AB9" w:rsidP="003C0A79">
      <w:pPr>
        <w:numPr>
          <w:ilvl w:val="0"/>
          <w:numId w:val="15"/>
        </w:numPr>
        <w:tabs>
          <w:tab w:val="left" w:pos="567"/>
          <w:tab w:val="left" w:pos="992"/>
        </w:tabs>
        <w:ind w:left="0" w:firstLine="284"/>
        <w:rPr>
          <w:rFonts w:cs="Arial"/>
          <w:lang w:val="sr-Cyrl-RS"/>
        </w:rPr>
      </w:pPr>
      <w:r w:rsidRPr="00437AB9">
        <w:rPr>
          <w:rFonts w:cs="Arial"/>
        </w:rPr>
        <w:t xml:space="preserve">у колону бр. </w:t>
      </w:r>
      <w:r w:rsidRPr="00437AB9">
        <w:rPr>
          <w:rFonts w:cs="Arial"/>
          <w:lang w:val="sr-Cyrl-RS"/>
        </w:rPr>
        <w:t>7</w:t>
      </w:r>
      <w:r w:rsidRPr="00437AB9">
        <w:rPr>
          <w:rFonts w:cs="Arial"/>
        </w:rPr>
        <w:t xml:space="preserve"> уписује се </w:t>
      </w:r>
      <w:r w:rsidRPr="00437AB9">
        <w:rPr>
          <w:rFonts w:cs="Arial"/>
          <w:lang w:val="sr-Cyrl-RS"/>
        </w:rPr>
        <w:t>укупно понуђена цена без ПДВ-а (7= 4х5)</w:t>
      </w:r>
    </w:p>
    <w:p w14:paraId="3EB4BDB5" w14:textId="744F0B50" w:rsidR="00437AB9" w:rsidRDefault="00437AB9" w:rsidP="00437AB9">
      <w:pPr>
        <w:numPr>
          <w:ilvl w:val="0"/>
          <w:numId w:val="15"/>
        </w:numPr>
        <w:tabs>
          <w:tab w:val="left" w:pos="567"/>
          <w:tab w:val="left" w:pos="992"/>
        </w:tabs>
        <w:ind w:left="0" w:firstLine="284"/>
        <w:rPr>
          <w:rFonts w:cs="Arial"/>
          <w:lang w:val="sr-Cyrl-RS"/>
        </w:rPr>
      </w:pPr>
      <w:r w:rsidRPr="00437AB9">
        <w:rPr>
          <w:rFonts w:cs="Arial"/>
        </w:rPr>
        <w:t xml:space="preserve">у колону бр. </w:t>
      </w:r>
      <w:r>
        <w:rPr>
          <w:rFonts w:cs="Arial"/>
          <w:lang w:val="sr-Cyrl-RS"/>
        </w:rPr>
        <w:t>8</w:t>
      </w:r>
      <w:r w:rsidRPr="00437AB9">
        <w:rPr>
          <w:rFonts w:cs="Arial"/>
        </w:rPr>
        <w:t xml:space="preserve"> уписује се </w:t>
      </w:r>
      <w:r w:rsidRPr="00437AB9">
        <w:rPr>
          <w:rFonts w:cs="Arial"/>
          <w:lang w:val="sr-Cyrl-RS"/>
        </w:rPr>
        <w:t xml:space="preserve">укупно понуђена цена </w:t>
      </w:r>
      <w:r>
        <w:rPr>
          <w:rFonts w:cs="Arial"/>
          <w:lang w:val="sr-Cyrl-RS"/>
        </w:rPr>
        <w:t>са</w:t>
      </w:r>
      <w:r w:rsidRPr="00437AB9">
        <w:rPr>
          <w:rFonts w:cs="Arial"/>
          <w:lang w:val="sr-Cyrl-RS"/>
        </w:rPr>
        <w:t xml:space="preserve"> ПДВ</w:t>
      </w:r>
      <w:r>
        <w:rPr>
          <w:rFonts w:cs="Arial"/>
          <w:lang w:val="sr-Cyrl-RS"/>
        </w:rPr>
        <w:t>-ом (8</w:t>
      </w:r>
      <w:r w:rsidRPr="00437AB9">
        <w:rPr>
          <w:rFonts w:cs="Arial"/>
          <w:lang w:val="sr-Cyrl-RS"/>
        </w:rPr>
        <w:t>= 4х</w:t>
      </w:r>
      <w:r>
        <w:rPr>
          <w:rFonts w:cs="Arial"/>
          <w:lang w:val="sr-Cyrl-RS"/>
        </w:rPr>
        <w:t>6</w:t>
      </w:r>
      <w:r w:rsidRPr="00437AB9">
        <w:rPr>
          <w:rFonts w:cs="Arial"/>
          <w:lang w:val="sr-Cyrl-RS"/>
        </w:rPr>
        <w:t>)</w:t>
      </w:r>
    </w:p>
    <w:p w14:paraId="6CC41C83" w14:textId="77777777" w:rsidR="004D4E91" w:rsidRPr="004D4E91" w:rsidRDefault="004D4E91" w:rsidP="004D4E91">
      <w:pPr>
        <w:tabs>
          <w:tab w:val="left" w:pos="567"/>
          <w:tab w:val="left" w:pos="992"/>
        </w:tabs>
        <w:ind w:left="284"/>
        <w:rPr>
          <w:rFonts w:cs="Arial"/>
          <w:lang w:val="sr-Cyrl-RS"/>
        </w:rPr>
      </w:pPr>
    </w:p>
    <w:p w14:paraId="11FED2A7" w14:textId="42D58911" w:rsidR="00437AB9" w:rsidRPr="004D4E91" w:rsidRDefault="00437AB9" w:rsidP="004D4E91">
      <w:pPr>
        <w:pStyle w:val="ListParagraph"/>
        <w:numPr>
          <w:ilvl w:val="0"/>
          <w:numId w:val="15"/>
        </w:numPr>
        <w:spacing w:before="0"/>
        <w:ind w:left="142" w:firstLine="284"/>
        <w:jc w:val="left"/>
        <w:rPr>
          <w:rFonts w:ascii="Arial" w:hAnsi="Arial" w:cs="Arial"/>
        </w:rPr>
      </w:pPr>
      <w:r w:rsidRPr="004D4E91">
        <w:rPr>
          <w:rFonts w:ascii="Arial" w:hAnsi="Arial" w:cs="Arial"/>
          <w:lang w:val="sr-Cyrl-RS"/>
        </w:rPr>
        <w:t>у ред</w:t>
      </w:r>
      <w:r w:rsidRPr="004D4E91">
        <w:rPr>
          <w:rFonts w:ascii="Arial" w:hAnsi="Arial" w:cs="Arial"/>
        </w:rPr>
        <w:t xml:space="preserve"> I </w:t>
      </w:r>
      <w:r w:rsidRPr="004D4E91">
        <w:rPr>
          <w:rFonts w:ascii="Arial" w:hAnsi="Arial" w:cs="Arial"/>
          <w:lang w:val="sr-Cyrl-RS"/>
        </w:rPr>
        <w:t xml:space="preserve">уписује се </w:t>
      </w:r>
      <w:r w:rsidRPr="004D4E91">
        <w:rPr>
          <w:rFonts w:ascii="Arial" w:hAnsi="Arial" w:cs="Arial"/>
        </w:rPr>
        <w:t>укупно понуђена цена без ПДВ</w:t>
      </w:r>
      <w:r w:rsidR="004D4E91">
        <w:rPr>
          <w:rFonts w:ascii="Arial" w:hAnsi="Arial" w:cs="Arial"/>
          <w:lang w:val="sr-Cyrl-RS"/>
        </w:rPr>
        <w:t>-а</w:t>
      </w:r>
      <w:r w:rsidRPr="004D4E91">
        <w:rPr>
          <w:rFonts w:ascii="Arial" w:hAnsi="Arial" w:cs="Arial"/>
        </w:rPr>
        <w:t xml:space="preserve"> динара</w:t>
      </w:r>
      <w:r w:rsidR="004D4E91" w:rsidRPr="004D4E91">
        <w:rPr>
          <w:rFonts w:ascii="Arial" w:hAnsi="Arial" w:cs="Arial"/>
          <w:lang w:val="sr-Cyrl-RS"/>
        </w:rPr>
        <w:t xml:space="preserve"> </w:t>
      </w:r>
      <w:r w:rsidR="004D4E91" w:rsidRPr="004D4E91">
        <w:rPr>
          <w:rFonts w:ascii="Arial" w:hAnsi="Arial" w:cs="Arial"/>
        </w:rPr>
        <w:t xml:space="preserve">(збир колоне бр. </w:t>
      </w:r>
      <w:r w:rsidR="004D4E91" w:rsidRPr="004D4E91">
        <w:rPr>
          <w:rFonts w:ascii="Arial" w:hAnsi="Arial" w:cs="Arial"/>
          <w:lang w:val="sr-Cyrl-CS"/>
        </w:rPr>
        <w:t>7</w:t>
      </w:r>
      <w:r w:rsidR="004D4E91" w:rsidRPr="004D4E91">
        <w:rPr>
          <w:rFonts w:ascii="Arial" w:hAnsi="Arial" w:cs="Arial"/>
        </w:rPr>
        <w:t>)</w:t>
      </w:r>
    </w:p>
    <w:p w14:paraId="30B7BC38" w14:textId="54B4D3CF" w:rsidR="004D4E91" w:rsidRPr="004D4E91" w:rsidRDefault="004D4E91" w:rsidP="004D4E91">
      <w:pPr>
        <w:numPr>
          <w:ilvl w:val="0"/>
          <w:numId w:val="15"/>
        </w:numPr>
        <w:spacing w:before="0" w:after="200" w:line="276" w:lineRule="auto"/>
        <w:ind w:left="142" w:firstLine="284"/>
        <w:contextualSpacing/>
        <w:jc w:val="left"/>
        <w:rPr>
          <w:rFonts w:eastAsia="Calibri" w:cs="Arial"/>
        </w:rPr>
      </w:pPr>
      <w:r w:rsidRPr="004D4E91">
        <w:rPr>
          <w:rFonts w:eastAsia="Calibri" w:cs="Arial"/>
          <w:lang w:val="sr-Cyrl-RS"/>
        </w:rPr>
        <w:t>у ред</w:t>
      </w:r>
      <w:r w:rsidRPr="004D4E91">
        <w:rPr>
          <w:rFonts w:eastAsia="Calibri" w:cs="Arial"/>
        </w:rPr>
        <w:t xml:space="preserve"> I</w:t>
      </w:r>
      <w:r w:rsidRPr="004D4E91">
        <w:rPr>
          <w:rFonts w:cs="Arial"/>
        </w:rPr>
        <w:t>I</w:t>
      </w:r>
      <w:r w:rsidRPr="004D4E91">
        <w:rPr>
          <w:rFonts w:eastAsia="Calibri" w:cs="Arial"/>
        </w:rPr>
        <w:t xml:space="preserve"> </w:t>
      </w:r>
      <w:r w:rsidRPr="004D4E91">
        <w:rPr>
          <w:rFonts w:eastAsia="Calibri" w:cs="Arial"/>
          <w:lang w:val="sr-Cyrl-RS"/>
        </w:rPr>
        <w:t xml:space="preserve">уписује се </w:t>
      </w:r>
      <w:r>
        <w:rPr>
          <w:rFonts w:eastAsia="Calibri" w:cs="Arial"/>
        </w:rPr>
        <w:t>укуп</w:t>
      </w:r>
      <w:r>
        <w:rPr>
          <w:rFonts w:eastAsia="Calibri" w:cs="Arial"/>
          <w:lang w:val="sr-Cyrl-RS"/>
        </w:rPr>
        <w:t xml:space="preserve">ан износ ПДВ-а у динарима </w:t>
      </w:r>
    </w:p>
    <w:p w14:paraId="4ECB8D92" w14:textId="77777777" w:rsidR="004D4E91" w:rsidRPr="004D4E91" w:rsidRDefault="004D4E91" w:rsidP="004D4E91">
      <w:pPr>
        <w:tabs>
          <w:tab w:val="left" w:pos="567"/>
          <w:tab w:val="left" w:pos="992"/>
        </w:tabs>
        <w:ind w:left="284"/>
        <w:rPr>
          <w:rFonts w:cs="Arial"/>
          <w:lang w:val="sr-Cyrl-RS"/>
        </w:rPr>
      </w:pPr>
    </w:p>
    <w:p w14:paraId="311607C6" w14:textId="44938977" w:rsidR="00437AB9" w:rsidRPr="004D4E91" w:rsidRDefault="004D4E91" w:rsidP="004D4E91">
      <w:pPr>
        <w:numPr>
          <w:ilvl w:val="0"/>
          <w:numId w:val="15"/>
        </w:numPr>
        <w:spacing w:before="0" w:after="200" w:line="276" w:lineRule="auto"/>
        <w:ind w:left="0" w:firstLine="284"/>
        <w:contextualSpacing/>
        <w:jc w:val="left"/>
        <w:rPr>
          <w:rFonts w:cs="Arial"/>
          <w:lang w:val="sr-Cyrl-RS"/>
        </w:rPr>
      </w:pPr>
      <w:r w:rsidRPr="004D4E91">
        <w:rPr>
          <w:rFonts w:eastAsia="Calibri" w:cs="Arial"/>
          <w:lang w:val="sr-Cyrl-RS"/>
        </w:rPr>
        <w:t>у ред</w:t>
      </w:r>
      <w:r w:rsidRPr="004D4E91">
        <w:rPr>
          <w:rFonts w:eastAsia="Calibri" w:cs="Arial"/>
        </w:rPr>
        <w:t xml:space="preserve"> I</w:t>
      </w:r>
      <w:r w:rsidRPr="004D4E91">
        <w:rPr>
          <w:rFonts w:cs="Arial"/>
        </w:rPr>
        <w:t>II</w:t>
      </w:r>
      <w:r w:rsidRPr="004D4E91">
        <w:rPr>
          <w:rFonts w:eastAsia="Calibri" w:cs="Arial"/>
        </w:rPr>
        <w:t xml:space="preserve"> </w:t>
      </w:r>
      <w:r w:rsidRPr="004D4E91">
        <w:rPr>
          <w:rFonts w:eastAsia="Calibri" w:cs="Arial"/>
          <w:lang w:val="sr-Cyrl-RS"/>
        </w:rPr>
        <w:t xml:space="preserve">уписује се </w:t>
      </w:r>
      <w:r w:rsidRPr="004D4E91">
        <w:rPr>
          <w:rFonts w:eastAsia="Calibri" w:cs="Arial"/>
        </w:rPr>
        <w:t xml:space="preserve">укупно понуђена цена </w:t>
      </w:r>
      <w:r w:rsidRPr="004D4E91">
        <w:rPr>
          <w:rFonts w:eastAsia="Calibri" w:cs="Arial"/>
          <w:lang w:val="sr-Cyrl-RS"/>
        </w:rPr>
        <w:t>са</w:t>
      </w:r>
      <w:r w:rsidRPr="004D4E91">
        <w:rPr>
          <w:rFonts w:eastAsia="Calibri" w:cs="Arial"/>
        </w:rPr>
        <w:t xml:space="preserve"> ПДВ</w:t>
      </w:r>
      <w:r w:rsidRPr="004D4E91">
        <w:rPr>
          <w:rFonts w:eastAsia="Calibri" w:cs="Arial"/>
          <w:lang w:val="sr-Cyrl-RS"/>
        </w:rPr>
        <w:t>-ом</w:t>
      </w:r>
      <w:r w:rsidRPr="004D4E91">
        <w:rPr>
          <w:rFonts w:eastAsia="Calibri" w:cs="Arial"/>
        </w:rPr>
        <w:t xml:space="preserve"> динара</w:t>
      </w:r>
      <w:r w:rsidRPr="004D4E91">
        <w:rPr>
          <w:rFonts w:eastAsia="Calibri" w:cs="Arial"/>
          <w:lang w:val="sr-Cyrl-RS"/>
        </w:rPr>
        <w:t xml:space="preserve"> </w:t>
      </w:r>
      <w:r w:rsidRPr="004D4E91">
        <w:rPr>
          <w:rFonts w:cs="Arial"/>
        </w:rPr>
        <w:t>(ред. бр.</w:t>
      </w:r>
      <w:r w:rsidRPr="004D4E91">
        <w:rPr>
          <w:rFonts w:cs="Arial"/>
          <w:lang w:val="sr-Latn-CS"/>
        </w:rPr>
        <w:t>I</w:t>
      </w:r>
      <w:r w:rsidRPr="004D4E91">
        <w:rPr>
          <w:rFonts w:cs="Arial"/>
        </w:rPr>
        <w:t>+ред.бр.</w:t>
      </w:r>
      <w:r w:rsidRPr="004D4E91">
        <w:rPr>
          <w:rFonts w:cs="Arial"/>
          <w:lang w:val="sr-Latn-CS"/>
        </w:rPr>
        <w:t>II</w:t>
      </w:r>
      <w:r w:rsidRPr="004D4E91">
        <w:rPr>
          <w:rFonts w:cs="Arial"/>
        </w:rPr>
        <w:t>)</w:t>
      </w:r>
      <w:r w:rsidRPr="004D4E91">
        <w:rPr>
          <w:rFonts w:cs="Arial"/>
          <w:b/>
        </w:rPr>
        <w:t xml:space="preserve"> </w:t>
      </w:r>
    </w:p>
    <w:p w14:paraId="353515B7" w14:textId="77777777" w:rsidR="00437AB9" w:rsidRDefault="00437AB9" w:rsidP="004D4E91">
      <w:pPr>
        <w:tabs>
          <w:tab w:val="left" w:pos="567"/>
          <w:tab w:val="left" w:pos="992"/>
        </w:tabs>
        <w:ind w:left="284"/>
        <w:rPr>
          <w:rFonts w:cs="Arial"/>
          <w:lang w:val="sr-Cyrl-RS"/>
        </w:rPr>
      </w:pPr>
    </w:p>
    <w:p w14:paraId="1D5C5445" w14:textId="692AFC18" w:rsidR="00AF2D6E" w:rsidRPr="005410AF" w:rsidRDefault="00437AB9" w:rsidP="003C0A79">
      <w:pPr>
        <w:numPr>
          <w:ilvl w:val="0"/>
          <w:numId w:val="15"/>
        </w:numPr>
        <w:tabs>
          <w:tab w:val="left" w:pos="567"/>
          <w:tab w:val="left" w:pos="992"/>
        </w:tabs>
        <w:ind w:left="0" w:firstLine="284"/>
        <w:rPr>
          <w:rFonts w:cs="Arial"/>
          <w:lang w:val="sr-Cyrl-RS"/>
        </w:rPr>
      </w:pPr>
      <w:r w:rsidRPr="005410AF">
        <w:rPr>
          <w:rFonts w:cs="Arial"/>
          <w:lang w:val="sr-Cyrl-RS"/>
        </w:rPr>
        <w:t xml:space="preserve"> </w:t>
      </w:r>
      <w:r w:rsidR="00AF2D6E" w:rsidRPr="005410AF">
        <w:rPr>
          <w:rFonts w:cs="Arial"/>
          <w:lang w:val="sr-Cyrl-RS"/>
        </w:rPr>
        <w:t>на место предвиђено за место и датум уписује се место и датум попуњавања</w:t>
      </w:r>
      <w:r w:rsidR="008366A6" w:rsidRPr="009F1CB1">
        <w:rPr>
          <w:rFonts w:cs="Arial"/>
          <w:lang w:val="sr-Cyrl-RS"/>
        </w:rPr>
        <w:t xml:space="preserve"> </w:t>
      </w:r>
      <w:r w:rsidR="00AF2D6E" w:rsidRPr="005410AF">
        <w:rPr>
          <w:rFonts w:cs="Arial"/>
          <w:lang w:val="sr-Cyrl-RS"/>
        </w:rPr>
        <w:t>обрасца структуре цене.</w:t>
      </w:r>
    </w:p>
    <w:p w14:paraId="7A19AB29" w14:textId="77777777" w:rsidR="00AF2D6E" w:rsidRPr="005410AF" w:rsidRDefault="007F5A3A" w:rsidP="003C0A79">
      <w:pPr>
        <w:numPr>
          <w:ilvl w:val="0"/>
          <w:numId w:val="15"/>
        </w:numPr>
        <w:tabs>
          <w:tab w:val="left" w:pos="567"/>
          <w:tab w:val="left" w:pos="992"/>
        </w:tabs>
        <w:spacing w:before="0"/>
        <w:ind w:left="0" w:firstLine="284"/>
        <w:rPr>
          <w:rFonts w:cs="Arial"/>
          <w:lang w:val="sr-Cyrl-RS"/>
        </w:rPr>
      </w:pPr>
      <w:r w:rsidRPr="005410AF">
        <w:rPr>
          <w:rFonts w:cs="Arial"/>
          <w:lang w:val="sr-Cyrl-RS"/>
        </w:rPr>
        <w:t xml:space="preserve">на </w:t>
      </w:r>
      <w:r w:rsidR="00AF2D6E" w:rsidRPr="005410AF">
        <w:rPr>
          <w:rFonts w:cs="Arial"/>
          <w:lang w:val="sr-Cyrl-RS"/>
        </w:rPr>
        <w:t>место предвиђено за печат и потпис понуђач печатом оверава и потписује образац структуре цене</w:t>
      </w:r>
    </w:p>
    <w:p w14:paraId="45C84AC4" w14:textId="77777777" w:rsidR="009D47CD" w:rsidRPr="0094600D" w:rsidRDefault="009D47CD" w:rsidP="00AA6B4A">
      <w:pPr>
        <w:pStyle w:val="KDObrazac"/>
        <w:spacing w:before="0"/>
        <w:ind w:firstLine="284"/>
        <w:jc w:val="both"/>
        <w:rPr>
          <w:sz w:val="24"/>
          <w:szCs w:val="24"/>
          <w:lang w:val="sr-Cyrl-RS"/>
        </w:rPr>
      </w:pPr>
    </w:p>
    <w:p w14:paraId="2FE9193F" w14:textId="77777777" w:rsidR="009D47CD" w:rsidRDefault="009D47CD" w:rsidP="0020583A">
      <w:pPr>
        <w:pStyle w:val="KDObrazac"/>
        <w:spacing w:before="0"/>
        <w:jc w:val="center"/>
        <w:rPr>
          <w:sz w:val="24"/>
          <w:szCs w:val="24"/>
          <w:lang w:val="sr-Cyrl-RS"/>
        </w:rPr>
      </w:pPr>
    </w:p>
    <w:p w14:paraId="1C7A49C6" w14:textId="77777777" w:rsidR="009D47CD" w:rsidRPr="0094600D" w:rsidRDefault="009D47CD" w:rsidP="007455A5">
      <w:pPr>
        <w:pStyle w:val="KDObrazac"/>
        <w:spacing w:before="60"/>
        <w:jc w:val="left"/>
        <w:rPr>
          <w:sz w:val="24"/>
          <w:szCs w:val="24"/>
          <w:lang w:val="sr-Cyrl-RS"/>
        </w:rPr>
        <w:sectPr w:rsidR="009D47CD" w:rsidRPr="0094600D" w:rsidSect="00057CE2">
          <w:footnotePr>
            <w:pos w:val="beneathText"/>
          </w:footnotePr>
          <w:pgSz w:w="11909" w:h="16834" w:code="9"/>
          <w:pgMar w:top="873" w:right="1440" w:bottom="873" w:left="992" w:header="142" w:footer="437" w:gutter="0"/>
          <w:cols w:space="708"/>
          <w:docGrid w:linePitch="360"/>
        </w:sectPr>
      </w:pPr>
    </w:p>
    <w:p w14:paraId="27A06EEE" w14:textId="50CEE001" w:rsidR="00A235DF" w:rsidRPr="00C84D1C" w:rsidRDefault="00C84D1C" w:rsidP="00C84D1C">
      <w:pPr>
        <w:keepNext/>
        <w:tabs>
          <w:tab w:val="left" w:pos="567"/>
        </w:tabs>
        <w:spacing w:before="0"/>
        <w:ind w:right="282"/>
        <w:jc w:val="right"/>
        <w:outlineLvl w:val="0"/>
        <w:rPr>
          <w:rFonts w:cs="Arial"/>
          <w:b/>
          <w:lang w:val="sr-Cyrl-RS"/>
        </w:rPr>
      </w:pPr>
      <w:bookmarkStart w:id="220" w:name="_Toc442559926"/>
      <w:r>
        <w:rPr>
          <w:rFonts w:cs="Arial"/>
          <w:b/>
          <w:lang w:val="sr-Cyrl-RS"/>
        </w:rPr>
        <w:lastRenderedPageBreak/>
        <w:t>ОБРАЗАЦ 3</w:t>
      </w:r>
    </w:p>
    <w:p w14:paraId="50CC622C" w14:textId="77777777" w:rsidR="00A235DF" w:rsidRDefault="00A235DF" w:rsidP="007455CC">
      <w:pPr>
        <w:keepNext/>
        <w:tabs>
          <w:tab w:val="left" w:pos="567"/>
        </w:tabs>
        <w:spacing w:before="0"/>
        <w:ind w:right="282"/>
        <w:jc w:val="center"/>
        <w:outlineLvl w:val="0"/>
        <w:rPr>
          <w:rFonts w:cs="Arial"/>
          <w:b/>
          <w:lang w:val="sr-Cyrl-RS"/>
        </w:rPr>
      </w:pPr>
    </w:p>
    <w:p w14:paraId="4CBBFBDD" w14:textId="77777777" w:rsidR="007455CC" w:rsidRPr="007455CC" w:rsidRDefault="007455CC" w:rsidP="007455CC">
      <w:pPr>
        <w:keepNext/>
        <w:tabs>
          <w:tab w:val="left" w:pos="567"/>
        </w:tabs>
        <w:spacing w:before="0"/>
        <w:ind w:right="282"/>
        <w:jc w:val="center"/>
        <w:outlineLvl w:val="0"/>
        <w:rPr>
          <w:rFonts w:cs="Arial"/>
          <w:b/>
          <w:lang w:val="sr-Cyrl-RS"/>
        </w:rPr>
      </w:pPr>
      <w:r w:rsidRPr="007455CC">
        <w:rPr>
          <w:rFonts w:cs="Arial"/>
          <w:b/>
          <w:lang w:val="sr-Cyrl-RS"/>
        </w:rPr>
        <w:t>М О Д Е Л   У Г О В О Р А</w:t>
      </w:r>
    </w:p>
    <w:p w14:paraId="16727892" w14:textId="58902AB4" w:rsidR="00D70D73" w:rsidRDefault="00D70D73" w:rsidP="00D70D73">
      <w:pPr>
        <w:rPr>
          <w:rFonts w:cs="Arial"/>
          <w:i/>
          <w:lang w:val="sr-Cyrl-RS"/>
        </w:rPr>
      </w:pPr>
      <w:r>
        <w:rPr>
          <w:rFonts w:cs="Arial"/>
          <w:i/>
          <w:lang w:val="sr-Cyrl-RS"/>
        </w:rPr>
        <w:t>(</w:t>
      </w:r>
      <w:r w:rsidRPr="005E7322">
        <w:rPr>
          <w:rFonts w:cs="Arial"/>
          <w:i/>
          <w:lang w:val="sr-Cyrl-RS"/>
        </w:rPr>
        <w:t xml:space="preserve">У складу са датим Моделом </w:t>
      </w:r>
      <w:r>
        <w:rPr>
          <w:rFonts w:cs="Arial"/>
          <w:i/>
          <w:lang w:val="sr-Cyrl-RS"/>
        </w:rPr>
        <w:t xml:space="preserve">уговора </w:t>
      </w:r>
      <w:r w:rsidRPr="005E7322">
        <w:rPr>
          <w:rFonts w:cs="Arial"/>
          <w:i/>
          <w:lang w:val="sr-Cyrl-RS"/>
        </w:rPr>
        <w:t xml:space="preserve">и елементима најповољније понуде биће закључен </w:t>
      </w:r>
      <w:r>
        <w:rPr>
          <w:rFonts w:cs="Arial"/>
          <w:i/>
          <w:lang w:val="sr-Cyrl-RS"/>
        </w:rPr>
        <w:t>Уговор</w:t>
      </w:r>
      <w:r w:rsidRPr="005E7322">
        <w:rPr>
          <w:rFonts w:cs="Arial"/>
          <w:i/>
          <w:lang w:val="sr-Cyrl-RS"/>
        </w:rPr>
        <w:t xml:space="preserve"> о јавној набавци. Приликом сачињавања </w:t>
      </w:r>
      <w:r>
        <w:rPr>
          <w:rFonts w:cs="Arial"/>
          <w:i/>
          <w:lang w:val="sr-Cyrl-RS"/>
        </w:rPr>
        <w:t>Уговора</w:t>
      </w:r>
      <w:r w:rsidRPr="005E7322">
        <w:rPr>
          <w:rFonts w:cs="Arial"/>
          <w:i/>
          <w:lang w:val="sr-Cyrl-RS"/>
        </w:rPr>
        <w:t xml:space="preserve">, дати Модел </w:t>
      </w:r>
      <w:r>
        <w:rPr>
          <w:rFonts w:cs="Arial"/>
          <w:i/>
          <w:lang w:val="sr-Cyrl-RS"/>
        </w:rPr>
        <w:t>Уговора</w:t>
      </w:r>
      <w:r w:rsidRPr="005E7322">
        <w:rPr>
          <w:rFonts w:cs="Arial"/>
          <w:i/>
          <w:lang w:val="sr-Cyrl-RS"/>
        </w:rPr>
        <w:t xml:space="preserve"> ће б</w:t>
      </w:r>
      <w:r>
        <w:rPr>
          <w:rFonts w:cs="Arial"/>
          <w:i/>
          <w:lang w:val="sr-Cyrl-RS"/>
        </w:rPr>
        <w:t>ити усклађен са Законом о ПДВ-у</w:t>
      </w:r>
      <w:r w:rsidRPr="005E7322">
        <w:rPr>
          <w:rFonts w:cs="Arial"/>
          <w:i/>
          <w:lang w:val="sr-Cyrl-RS"/>
        </w:rPr>
        <w:t xml:space="preserve">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w:t>
      </w:r>
      <w:r>
        <w:rPr>
          <w:rFonts w:cs="Arial"/>
          <w:i/>
          <w:lang w:val="sr-Cyrl-RS"/>
        </w:rPr>
        <w:t>рупе понуђача).</w:t>
      </w:r>
    </w:p>
    <w:p w14:paraId="65686597" w14:textId="77777777" w:rsidR="00A235DF" w:rsidRDefault="00A235DF" w:rsidP="007455CC">
      <w:pPr>
        <w:tabs>
          <w:tab w:val="left" w:pos="567"/>
        </w:tabs>
        <w:spacing w:before="0"/>
        <w:ind w:right="282"/>
        <w:rPr>
          <w:rFonts w:cs="Arial"/>
          <w:color w:val="000000"/>
          <w:lang w:val="sr-Cyrl-RS"/>
        </w:rPr>
      </w:pPr>
    </w:p>
    <w:p w14:paraId="710E4039" w14:textId="77777777" w:rsidR="00A235DF" w:rsidRPr="007455CC" w:rsidRDefault="00A235DF" w:rsidP="007455CC">
      <w:pPr>
        <w:tabs>
          <w:tab w:val="left" w:pos="567"/>
        </w:tabs>
        <w:spacing w:before="0"/>
        <w:ind w:right="282"/>
        <w:rPr>
          <w:rFonts w:cs="Arial"/>
          <w:color w:val="000000"/>
          <w:lang w:val="sr-Cyrl-RS"/>
        </w:rPr>
      </w:pPr>
    </w:p>
    <w:p w14:paraId="2BD6D26E" w14:textId="77777777" w:rsidR="007455CC" w:rsidRPr="007455CC" w:rsidRDefault="007455CC" w:rsidP="007455CC">
      <w:pPr>
        <w:tabs>
          <w:tab w:val="left" w:pos="567"/>
        </w:tabs>
        <w:spacing w:before="0"/>
        <w:ind w:right="282"/>
        <w:rPr>
          <w:rFonts w:cs="Arial"/>
          <w:b/>
          <w:lang w:val="sr-Cyrl-RS"/>
        </w:rPr>
      </w:pPr>
      <w:r w:rsidRPr="007455CC">
        <w:rPr>
          <w:rFonts w:cs="Arial"/>
          <w:b/>
          <w:lang w:val="sr-Cyrl-RS"/>
        </w:rPr>
        <w:t>УГОВОРНЕ СТРАНЕ:</w:t>
      </w:r>
    </w:p>
    <w:p w14:paraId="6B53977B" w14:textId="77777777" w:rsidR="007455CC" w:rsidRPr="007455CC" w:rsidRDefault="007455CC" w:rsidP="007455CC">
      <w:pPr>
        <w:tabs>
          <w:tab w:val="left" w:pos="567"/>
        </w:tabs>
        <w:spacing w:before="0"/>
        <w:ind w:right="282"/>
        <w:rPr>
          <w:rFonts w:cs="Arial"/>
          <w:b/>
          <w:lang w:val="sr-Cyrl-RS"/>
        </w:rPr>
      </w:pPr>
    </w:p>
    <w:p w14:paraId="00E73B81" w14:textId="77777777" w:rsidR="007455CC" w:rsidRPr="007455CC" w:rsidRDefault="007455CC" w:rsidP="007455CC">
      <w:pPr>
        <w:tabs>
          <w:tab w:val="left" w:pos="567"/>
        </w:tabs>
        <w:spacing w:before="0"/>
        <w:ind w:right="282"/>
        <w:rPr>
          <w:rFonts w:cs="Arial"/>
          <w:b/>
          <w:lang w:val="sr-Cyrl-RS"/>
        </w:rPr>
      </w:pPr>
      <w:r w:rsidRPr="007455CC">
        <w:rPr>
          <w:rFonts w:cs="Arial"/>
          <w:b/>
          <w:lang w:val="sr-Cyrl-RS"/>
        </w:rPr>
        <w:t>КОРИСНИК УСЛУГЕ:</w:t>
      </w:r>
    </w:p>
    <w:p w14:paraId="41E2740B" w14:textId="77777777" w:rsidR="007455CC" w:rsidRPr="007455CC" w:rsidRDefault="007455CC" w:rsidP="00C87334">
      <w:pPr>
        <w:tabs>
          <w:tab w:val="left" w:pos="567"/>
        </w:tabs>
        <w:spacing w:before="0"/>
        <w:ind w:right="-1"/>
        <w:rPr>
          <w:rFonts w:cs="Arial"/>
          <w:b/>
          <w:lang w:val="sr-Cyrl-RS"/>
        </w:rPr>
      </w:pPr>
    </w:p>
    <w:p w14:paraId="278A9BF8" w14:textId="21F047EA" w:rsidR="007455CC" w:rsidRPr="007455CC" w:rsidRDefault="007455CC" w:rsidP="00C87334">
      <w:pPr>
        <w:numPr>
          <w:ilvl w:val="0"/>
          <w:numId w:val="18"/>
        </w:numPr>
        <w:spacing w:before="0"/>
        <w:ind w:right="-1"/>
        <w:contextualSpacing/>
        <w:rPr>
          <w:rFonts w:eastAsia="Calibri" w:cs="Arial"/>
          <w:lang w:val="sr-Cyrl-RS"/>
        </w:rPr>
      </w:pPr>
      <w:r w:rsidRPr="007455CC">
        <w:rPr>
          <w:rFonts w:eastAsia="Calibri" w:cs="Arial"/>
          <w:lang w:val="sr-Cyrl-RS"/>
        </w:rPr>
        <w:t>Јавно предузеће „Електропривреда Србије“ Београд, Балканска бр. 13,</w:t>
      </w:r>
      <w:r w:rsidRPr="007455CC">
        <w:rPr>
          <w:rFonts w:eastAsia="Calibri" w:cs="Arial"/>
          <w:lang w:val="sr-Latn-RS"/>
        </w:rPr>
        <w:t xml:space="preserve"> Београд,</w:t>
      </w:r>
      <w:r w:rsidRPr="007455CC">
        <w:rPr>
          <w:rFonts w:eastAsia="Calibri" w:cs="Arial"/>
          <w:lang w:val="sr-Cyrl-RS"/>
        </w:rPr>
        <w:t xml:space="preserve"> матични број 20053658, ПИБ 1039203</w:t>
      </w:r>
      <w:r w:rsidR="001A3AD9">
        <w:rPr>
          <w:rFonts w:eastAsia="Calibri" w:cs="Arial"/>
          <w:lang w:val="sr-Cyrl-RS"/>
        </w:rPr>
        <w:t>27, текући рачун 160-700-13 Ban</w:t>
      </w:r>
      <w:r w:rsidR="001A3AD9">
        <w:rPr>
          <w:rFonts w:eastAsia="Calibri" w:cs="Arial"/>
          <w:lang w:val="sr-Latn-RS"/>
        </w:rPr>
        <w:t>c</w:t>
      </w:r>
      <w:r w:rsidRPr="007455CC">
        <w:rPr>
          <w:rFonts w:eastAsia="Calibri" w:cs="Arial"/>
          <w:lang w:val="sr-Cyrl-RS"/>
        </w:rPr>
        <w:t xml:space="preserve">a Intesа ад Београд, које заступа законски заступник Милорад Грчић, в.д. директора (у даљем тексту: </w:t>
      </w:r>
      <w:r w:rsidRPr="001A3AD9">
        <w:rPr>
          <w:rFonts w:eastAsia="Calibri" w:cs="Arial"/>
          <w:lang w:val="sr-Cyrl-RS"/>
        </w:rPr>
        <w:t>Корисник услуге</w:t>
      </w:r>
      <w:r w:rsidRPr="007455CC">
        <w:rPr>
          <w:rFonts w:eastAsia="Calibri" w:cs="Arial"/>
          <w:lang w:val="sr-Cyrl-RS"/>
        </w:rPr>
        <w:t>)</w:t>
      </w:r>
    </w:p>
    <w:p w14:paraId="0B8E5376" w14:textId="77777777" w:rsidR="007455CC" w:rsidRPr="007455CC" w:rsidRDefault="007455CC" w:rsidP="00C87334">
      <w:pPr>
        <w:spacing w:before="0"/>
        <w:ind w:right="-1"/>
        <w:rPr>
          <w:rFonts w:cs="Arial"/>
          <w:lang w:val="sr-Cyrl-RS"/>
        </w:rPr>
      </w:pPr>
      <w:r w:rsidRPr="007455CC">
        <w:rPr>
          <w:rFonts w:cs="Arial"/>
          <w:lang w:val="sr-Cyrl-RS"/>
        </w:rPr>
        <w:t>и</w:t>
      </w:r>
    </w:p>
    <w:p w14:paraId="6E248B97" w14:textId="77777777" w:rsidR="007455CC" w:rsidRPr="007455CC" w:rsidRDefault="007455CC" w:rsidP="00C87334">
      <w:pPr>
        <w:spacing w:before="0"/>
        <w:ind w:right="-1"/>
        <w:rPr>
          <w:rFonts w:cs="Arial"/>
          <w:b/>
          <w:lang w:val="sr-Cyrl-RS"/>
        </w:rPr>
      </w:pPr>
      <w:r w:rsidRPr="007455CC">
        <w:rPr>
          <w:rFonts w:cs="Arial"/>
          <w:b/>
          <w:lang w:val="sr-Cyrl-RS"/>
        </w:rPr>
        <w:t>ПРУЖАЛАЦ УСЛУГЕ:</w:t>
      </w:r>
    </w:p>
    <w:p w14:paraId="0B0C02C4" w14:textId="77777777" w:rsidR="007455CC" w:rsidRPr="007455CC" w:rsidRDefault="007455CC" w:rsidP="00C87334">
      <w:pPr>
        <w:numPr>
          <w:ilvl w:val="0"/>
          <w:numId w:val="18"/>
        </w:numPr>
        <w:spacing w:before="0"/>
        <w:ind w:right="-1"/>
        <w:contextualSpacing/>
        <w:rPr>
          <w:rFonts w:eastAsia="Calibri" w:cs="Arial"/>
          <w:lang w:val="sr-Cyrl-RS"/>
        </w:rPr>
      </w:pPr>
      <w:r w:rsidRPr="007455CC">
        <w:rPr>
          <w:rFonts w:eastAsia="Calibri" w:cs="Arial"/>
          <w:lang w:val="sr-Cyrl-RS"/>
        </w:rPr>
        <w:t>________________________ из ___________, ул. ______________, бр.____, матични број: ___________, ПИБ: ___________, текући рачун _____________, банка _________________ кога заступа __________________, (у даљем тексту:</w:t>
      </w:r>
      <w:r w:rsidRPr="001A3AD9">
        <w:rPr>
          <w:rFonts w:eastAsia="Calibri" w:cs="Arial"/>
          <w:lang w:val="sr-Cyrl-RS"/>
        </w:rPr>
        <w:t xml:space="preserve"> Пружалац услуге</w:t>
      </w:r>
      <w:r w:rsidRPr="007455CC">
        <w:rPr>
          <w:rFonts w:eastAsia="Calibri" w:cs="Arial"/>
          <w:lang w:val="sr-Cyrl-RS"/>
        </w:rPr>
        <w:t xml:space="preserve">) </w:t>
      </w:r>
    </w:p>
    <w:p w14:paraId="66D2C3AF" w14:textId="77777777" w:rsidR="007455CC" w:rsidRPr="007455CC" w:rsidRDefault="007455CC" w:rsidP="00C87334">
      <w:pPr>
        <w:spacing w:before="0"/>
        <w:ind w:left="360" w:right="-1"/>
        <w:rPr>
          <w:rFonts w:cs="Arial"/>
          <w:lang w:val="sr-Cyrl-RS"/>
        </w:rPr>
      </w:pPr>
    </w:p>
    <w:p w14:paraId="3EAA1067" w14:textId="77777777" w:rsidR="007455CC" w:rsidRPr="007455CC" w:rsidRDefault="007455CC" w:rsidP="00C87334">
      <w:pPr>
        <w:spacing w:before="0"/>
        <w:ind w:right="-1"/>
        <w:rPr>
          <w:rFonts w:eastAsia="Calibri" w:cs="Arial"/>
          <w:lang w:val="sr-Cyrl-RS"/>
        </w:rPr>
      </w:pPr>
      <w:r w:rsidRPr="007455CC">
        <w:rPr>
          <w:rFonts w:eastAsia="Calibri" w:cs="Arial"/>
          <w:lang w:val="sr-Cyrl-RS"/>
        </w:rPr>
        <w:t>2а)________________________________________ из</w:t>
      </w:r>
      <w:r w:rsidRPr="007455CC">
        <w:rPr>
          <w:rFonts w:eastAsia="Calibri" w:cs="Arial"/>
          <w:lang w:val="sr-Cyrl-RS"/>
        </w:rPr>
        <w:tab/>
        <w:t>_____________, улица</w:t>
      </w:r>
    </w:p>
    <w:p w14:paraId="1D44149D" w14:textId="77777777" w:rsidR="007455CC" w:rsidRPr="007455CC" w:rsidRDefault="007455CC" w:rsidP="00C87334">
      <w:pPr>
        <w:spacing w:before="0"/>
        <w:ind w:right="-1"/>
        <w:rPr>
          <w:rFonts w:eastAsia="Calibri" w:cs="Arial"/>
          <w:i/>
          <w:lang w:val="sr-Cyrl-RS"/>
        </w:rPr>
      </w:pPr>
      <w:r w:rsidRPr="007455CC">
        <w:rPr>
          <w:rFonts w:eastAsia="Calibri" w:cs="Arial"/>
          <w:lang w:val="sr-Cyrl-RS"/>
        </w:rPr>
        <w:t xml:space="preserve"> ___________________ бр. ____, ПИБ: _____________, матични број _____________, </w:t>
      </w: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__________________________, </w:t>
      </w:r>
      <w:r w:rsidRPr="007455CC">
        <w:rPr>
          <w:rFonts w:eastAsia="Calibri" w:cs="Arial"/>
          <w:i/>
          <w:lang w:val="sr-Cyrl-RS"/>
        </w:rPr>
        <w:t>(члан групе понуђача или подизвођач)</w:t>
      </w:r>
    </w:p>
    <w:p w14:paraId="57D792AA" w14:textId="77777777" w:rsidR="007455CC" w:rsidRPr="007455CC" w:rsidRDefault="007455CC" w:rsidP="00C87334">
      <w:pPr>
        <w:spacing w:before="0"/>
        <w:ind w:right="-1"/>
        <w:rPr>
          <w:rFonts w:eastAsia="Calibri" w:cs="Arial"/>
          <w:i/>
          <w:lang w:val="sr-Cyrl-RS"/>
        </w:rPr>
      </w:pPr>
    </w:p>
    <w:p w14:paraId="0422767A" w14:textId="77777777" w:rsidR="007455CC" w:rsidRPr="007455CC" w:rsidRDefault="007455CC" w:rsidP="00C87334">
      <w:pPr>
        <w:spacing w:before="0"/>
        <w:ind w:right="-1"/>
        <w:rPr>
          <w:rFonts w:eastAsia="Calibri" w:cs="Arial"/>
          <w:lang w:val="sr-Cyrl-RS"/>
        </w:rPr>
      </w:pPr>
      <w:r w:rsidRPr="007455CC">
        <w:rPr>
          <w:rFonts w:eastAsia="Calibri" w:cs="Arial"/>
          <w:lang w:val="sr-Cyrl-RS"/>
        </w:rPr>
        <w:t>2б)_______________________________________ из</w:t>
      </w:r>
      <w:r w:rsidRPr="007455CC">
        <w:rPr>
          <w:rFonts w:eastAsia="Calibri" w:cs="Arial"/>
          <w:lang w:val="sr-Cyrl-RS"/>
        </w:rPr>
        <w:tab/>
        <w:t>_____________, улица</w:t>
      </w:r>
    </w:p>
    <w:p w14:paraId="3927DD52" w14:textId="77777777" w:rsidR="007455CC" w:rsidRPr="007455CC" w:rsidRDefault="007455CC" w:rsidP="00C87334">
      <w:pPr>
        <w:spacing w:before="0"/>
        <w:ind w:right="-1"/>
        <w:rPr>
          <w:rFonts w:eastAsia="Calibri" w:cs="Arial"/>
          <w:lang w:val="sr-Cyrl-RS"/>
        </w:rPr>
      </w:pPr>
      <w:r w:rsidRPr="007455CC">
        <w:rPr>
          <w:rFonts w:eastAsia="Calibri" w:cs="Arial"/>
          <w:lang w:val="sr-Cyrl-RS"/>
        </w:rPr>
        <w:t xml:space="preserve"> ___________________ бр. ____, ПИБ: _____________, матични број _____________, </w:t>
      </w:r>
    </w:p>
    <w:p w14:paraId="496252B4" w14:textId="77777777" w:rsidR="007455CC" w:rsidRPr="007455CC" w:rsidRDefault="007455CC" w:rsidP="00C87334">
      <w:pPr>
        <w:spacing w:before="0"/>
        <w:ind w:right="-1"/>
        <w:rPr>
          <w:rFonts w:eastAsia="Calibri" w:cs="Arial"/>
          <w:i/>
          <w:lang w:val="sr-Cyrl-RS"/>
        </w:rPr>
      </w:pP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 </w:t>
      </w:r>
      <w:r w:rsidRPr="007455CC">
        <w:rPr>
          <w:rFonts w:eastAsia="Calibri" w:cs="Arial"/>
          <w:i/>
          <w:lang w:val="sr-Cyrl-RS"/>
        </w:rPr>
        <w:t>(члан групе понуђача или подизвођач)</w:t>
      </w:r>
    </w:p>
    <w:p w14:paraId="5C0B9AE8" w14:textId="77777777" w:rsidR="007455CC" w:rsidRPr="007455CC" w:rsidRDefault="007455CC" w:rsidP="00C87334">
      <w:pPr>
        <w:spacing w:line="276" w:lineRule="auto"/>
        <w:ind w:right="-1"/>
        <w:rPr>
          <w:rFonts w:cs="Arial"/>
          <w:i/>
          <w:lang w:val="sr-Cyrl-RS"/>
        </w:rPr>
      </w:pPr>
      <w:r w:rsidRPr="007455CC">
        <w:rPr>
          <w:rFonts w:cs="Arial"/>
          <w:i/>
          <w:lang w:val="sr-Cyrl-RS"/>
        </w:rPr>
        <w:t xml:space="preserve">          (попунити и заокружити у складу са понудом)</w:t>
      </w:r>
    </w:p>
    <w:p w14:paraId="1D984567" w14:textId="77777777" w:rsidR="00A235DF" w:rsidRDefault="00A235DF" w:rsidP="00C87334">
      <w:pPr>
        <w:spacing w:before="0"/>
        <w:ind w:right="-1"/>
        <w:rPr>
          <w:rFonts w:eastAsiaTheme="minorHAnsi" w:cs="Arial"/>
          <w:lang w:val="sr-Cyrl-RS"/>
        </w:rPr>
      </w:pPr>
    </w:p>
    <w:p w14:paraId="779844D4" w14:textId="77777777" w:rsidR="00A235DF" w:rsidRPr="006112EB" w:rsidRDefault="00A235DF" w:rsidP="00C87334">
      <w:pPr>
        <w:spacing w:before="0"/>
        <w:ind w:right="-1"/>
        <w:rPr>
          <w:rFonts w:eastAsiaTheme="minorHAnsi" w:cs="Arial"/>
          <w:lang w:val="sr-Cyrl-RS"/>
        </w:rPr>
      </w:pPr>
      <w:r w:rsidRPr="006112EB">
        <w:rPr>
          <w:rFonts w:eastAsiaTheme="minorHAnsi" w:cs="Arial"/>
          <w:lang w:val="sr-Cyrl-RS"/>
        </w:rPr>
        <w:t>(У даљем тексту заједно названи: Уговорне стране)</w:t>
      </w:r>
    </w:p>
    <w:p w14:paraId="27956BCF" w14:textId="77777777" w:rsidR="00A235DF" w:rsidRPr="006112EB" w:rsidRDefault="00A235DF" w:rsidP="00A235DF">
      <w:pPr>
        <w:spacing w:line="276" w:lineRule="auto"/>
        <w:rPr>
          <w:rFonts w:cs="Arial"/>
          <w:i/>
          <w:lang w:val="sr-Cyrl-RS"/>
        </w:rPr>
      </w:pPr>
    </w:p>
    <w:p w14:paraId="2A55A22B" w14:textId="77777777" w:rsidR="00A235DF" w:rsidRPr="006112EB" w:rsidRDefault="00A235DF" w:rsidP="00A235DF">
      <w:pPr>
        <w:spacing w:before="0"/>
        <w:rPr>
          <w:rFonts w:cs="Arial"/>
          <w:lang w:val="sr-Cyrl-RS"/>
        </w:rPr>
      </w:pPr>
      <w:r w:rsidRPr="006112EB">
        <w:rPr>
          <w:rFonts w:cs="Arial"/>
          <w:lang w:val="sr-Cyrl-RS"/>
        </w:rPr>
        <w:t>Закључиле су у Београду</w:t>
      </w:r>
    </w:p>
    <w:p w14:paraId="4442961D" w14:textId="77777777" w:rsidR="007455CC" w:rsidRPr="007455CC" w:rsidRDefault="007455CC" w:rsidP="007455CC">
      <w:pPr>
        <w:spacing w:before="0"/>
        <w:rPr>
          <w:rFonts w:cs="Arial"/>
          <w:i/>
          <w:u w:val="single"/>
          <w:lang w:val="sr-Cyrl-RS"/>
        </w:rPr>
      </w:pPr>
    </w:p>
    <w:p w14:paraId="4FE6EE7B" w14:textId="77777777" w:rsidR="007455CC" w:rsidRPr="007455CC" w:rsidRDefault="007455CC" w:rsidP="007455CC">
      <w:pPr>
        <w:jc w:val="center"/>
        <w:rPr>
          <w:rFonts w:cs="Arial"/>
          <w:b/>
          <w:lang w:val="sr-Cyrl-RS"/>
        </w:rPr>
      </w:pPr>
      <w:r w:rsidRPr="007455CC">
        <w:rPr>
          <w:rFonts w:cs="Arial"/>
          <w:b/>
          <w:lang w:val="sr-Cyrl-RS"/>
        </w:rPr>
        <w:t>УГОВОР О ПРУЖАЊУ УСЛУГА</w:t>
      </w:r>
    </w:p>
    <w:p w14:paraId="6957C4BD" w14:textId="4D26794E" w:rsidR="007455CC" w:rsidRPr="001A3AD9" w:rsidRDefault="00816761" w:rsidP="007455CC">
      <w:pPr>
        <w:tabs>
          <w:tab w:val="left" w:pos="567"/>
        </w:tabs>
        <w:ind w:right="282"/>
        <w:jc w:val="center"/>
        <w:rPr>
          <w:rFonts w:cs="Arial"/>
          <w:lang w:val="sr-Cyrl-RS"/>
        </w:rPr>
      </w:pPr>
      <w:r w:rsidRPr="001A3AD9">
        <w:rPr>
          <w:lang w:val="sr-Cyrl-RS"/>
        </w:rPr>
        <w:t>Припрема за примену документације којима се уређују специфичне активности и управљања</w:t>
      </w:r>
    </w:p>
    <w:p w14:paraId="6723819E" w14:textId="77777777" w:rsidR="007455CC" w:rsidRPr="007455CC" w:rsidRDefault="007455CC" w:rsidP="007455CC">
      <w:pPr>
        <w:jc w:val="center"/>
        <w:rPr>
          <w:rFonts w:cs="Arial"/>
          <w:b/>
          <w:lang w:val="sr-Cyrl-RS"/>
        </w:rPr>
      </w:pPr>
    </w:p>
    <w:p w14:paraId="58306702" w14:textId="77777777" w:rsidR="007455CC" w:rsidRPr="007455CC" w:rsidRDefault="007455CC" w:rsidP="007455CC">
      <w:pPr>
        <w:ind w:right="-426"/>
        <w:rPr>
          <w:b/>
          <w:lang w:val="sr-Cyrl-RS"/>
        </w:rPr>
      </w:pPr>
      <w:r w:rsidRPr="007455CC">
        <w:rPr>
          <w:b/>
          <w:lang w:val="sr-Cyrl-RS"/>
        </w:rPr>
        <w:t>УВОДНЕ ОДРЕДБЕ</w:t>
      </w:r>
    </w:p>
    <w:p w14:paraId="53ECA50C" w14:textId="77777777" w:rsidR="007455CC" w:rsidRPr="007455CC" w:rsidRDefault="007455CC" w:rsidP="007455CC">
      <w:pPr>
        <w:tabs>
          <w:tab w:val="left" w:pos="567"/>
        </w:tabs>
        <w:spacing w:before="0"/>
        <w:ind w:right="282"/>
        <w:rPr>
          <w:rFonts w:cs="Arial"/>
          <w:lang w:val="sr-Cyrl-RS"/>
        </w:rPr>
      </w:pPr>
    </w:p>
    <w:p w14:paraId="388497B9" w14:textId="15623CB2" w:rsidR="007455CC" w:rsidRPr="007455CC" w:rsidRDefault="007455CC" w:rsidP="00DF7582">
      <w:pPr>
        <w:tabs>
          <w:tab w:val="left" w:pos="567"/>
        </w:tabs>
        <w:spacing w:before="0"/>
        <w:ind w:right="-1"/>
        <w:rPr>
          <w:rFonts w:cs="Arial"/>
          <w:lang w:val="sr-Cyrl-RS"/>
        </w:rPr>
      </w:pPr>
      <w:r w:rsidRPr="007455CC">
        <w:rPr>
          <w:rFonts w:cs="Arial"/>
          <w:lang w:val="sr-Cyrl-RS"/>
        </w:rPr>
        <w:t>Уговорне стране</w:t>
      </w:r>
      <w:r w:rsidR="001A3AD9">
        <w:rPr>
          <w:rFonts w:cs="Arial"/>
          <w:lang w:val="sr-Latn-RS"/>
        </w:rPr>
        <w:t xml:space="preserve"> </w:t>
      </w:r>
      <w:r w:rsidR="001A3AD9">
        <w:rPr>
          <w:rFonts w:cs="Arial"/>
          <w:lang w:val="sr-Cyrl-RS"/>
        </w:rPr>
        <w:t>сагласно</w:t>
      </w:r>
      <w:r w:rsidRPr="007455CC">
        <w:rPr>
          <w:rFonts w:cs="Arial"/>
          <w:lang w:val="sr-Cyrl-RS"/>
        </w:rPr>
        <w:t xml:space="preserve"> констатују:</w:t>
      </w:r>
    </w:p>
    <w:p w14:paraId="51BD704B" w14:textId="5AC6FEB7" w:rsidR="007455CC" w:rsidRPr="007455CC" w:rsidRDefault="007455CC" w:rsidP="00DF7582">
      <w:pPr>
        <w:numPr>
          <w:ilvl w:val="0"/>
          <w:numId w:val="3"/>
        </w:numPr>
        <w:tabs>
          <w:tab w:val="num" w:pos="567"/>
          <w:tab w:val="left" w:pos="9780"/>
        </w:tabs>
        <w:ind w:left="568" w:right="-1" w:hanging="284"/>
        <w:rPr>
          <w:rFonts w:cs="Arial"/>
          <w:b/>
          <w:lang w:val="ru-RU"/>
        </w:rPr>
      </w:pPr>
      <w:r w:rsidRPr="007455CC">
        <w:rPr>
          <w:rFonts w:cs="Arial"/>
          <w:lang w:val="ru-RU"/>
        </w:rPr>
        <w:t xml:space="preserve">да је </w:t>
      </w:r>
      <w:r w:rsidRPr="007455CC">
        <w:rPr>
          <w:rFonts w:cs="Arial"/>
          <w:lang w:val="sr-Cyrl-RS"/>
        </w:rPr>
        <w:t>Наручилац (у даљем тексту Корисник услуге),</w:t>
      </w:r>
      <w:r w:rsidRPr="007455CC">
        <w:rPr>
          <w:rFonts w:cs="Arial"/>
          <w:lang w:val="ru-RU"/>
        </w:rPr>
        <w:t xml:space="preserve"> </w:t>
      </w:r>
      <w:r w:rsidRPr="007455CC">
        <w:rPr>
          <w:rFonts w:cs="Arial"/>
          <w:lang w:val="sr-Cyrl-RS"/>
        </w:rPr>
        <w:t>у складу са</w:t>
      </w:r>
      <w:r w:rsidRPr="007455CC">
        <w:rPr>
          <w:rFonts w:cs="Arial"/>
          <w:color w:val="000000"/>
          <w:kern w:val="2"/>
          <w:lang w:val="ru-RU"/>
        </w:rPr>
        <w:t xml:space="preserve"> члан</w:t>
      </w:r>
      <w:r w:rsidRPr="007455CC">
        <w:rPr>
          <w:rFonts w:cs="Arial"/>
          <w:color w:val="000000"/>
          <w:kern w:val="2"/>
          <w:lang w:val="sr-Cyrl-RS"/>
        </w:rPr>
        <w:t>ом</w:t>
      </w:r>
      <w:r w:rsidRPr="007455CC">
        <w:rPr>
          <w:rFonts w:cs="Arial"/>
          <w:color w:val="000000"/>
          <w:kern w:val="2"/>
          <w:lang w:val="ru-RU"/>
        </w:rPr>
        <w:t xml:space="preserve"> 32. и 62. Закона о јавним набавкама</w:t>
      </w:r>
      <w:r w:rsidRPr="007455CC">
        <w:rPr>
          <w:rFonts w:cs="Arial"/>
          <w:lang w:val="ru-RU"/>
        </w:rPr>
        <w:t xml:space="preserve"> („Сл.гласник РС“, бр.124/2012,14/2015 и 68/2015) </w:t>
      </w:r>
      <w:r w:rsidR="00B062F2">
        <w:rPr>
          <w:rFonts w:cs="Arial"/>
          <w:lang w:val="sr-Cyrl-RS"/>
        </w:rPr>
        <w:t>(у даљем тексту Закон</w:t>
      </w:r>
      <w:r w:rsidRPr="007455CC">
        <w:rPr>
          <w:rFonts w:cs="Arial"/>
          <w:lang w:val="sr-Cyrl-RS"/>
        </w:rPr>
        <w:t xml:space="preserve">), </w:t>
      </w:r>
      <w:r w:rsidRPr="007455CC">
        <w:rPr>
          <w:rFonts w:cs="Arial"/>
          <w:lang w:val="ru-RU"/>
        </w:rPr>
        <w:t>спровео отворени поступак јавне набавке бр.</w:t>
      </w:r>
      <w:r w:rsidR="00816761">
        <w:rPr>
          <w:rFonts w:cs="Arial"/>
          <w:lang w:val="ru-RU"/>
        </w:rPr>
        <w:t>JН/1000/0512/2019 (3086/2019)</w:t>
      </w:r>
      <w:r w:rsidR="00F00047">
        <w:rPr>
          <w:rFonts w:cs="Arial"/>
          <w:lang w:val="ru-RU"/>
        </w:rPr>
        <w:t xml:space="preserve"> </w:t>
      </w:r>
      <w:r w:rsidRPr="007455CC">
        <w:rPr>
          <w:rFonts w:cs="Arial"/>
          <w:lang w:val="ru-RU"/>
        </w:rPr>
        <w:t xml:space="preserve">ради набавке услуга и то </w:t>
      </w:r>
      <w:r w:rsidR="00816761">
        <w:rPr>
          <w:lang w:val="sr-Cyrl-RS"/>
        </w:rPr>
        <w:t>Припрема за примену документације којима се уређују специфичне активности и управљања</w:t>
      </w:r>
    </w:p>
    <w:p w14:paraId="6B89D026" w14:textId="77777777" w:rsidR="007455CC" w:rsidRDefault="007455CC" w:rsidP="00DF7582">
      <w:pPr>
        <w:numPr>
          <w:ilvl w:val="0"/>
          <w:numId w:val="3"/>
        </w:numPr>
        <w:tabs>
          <w:tab w:val="num" w:pos="567"/>
          <w:tab w:val="left" w:pos="9780"/>
        </w:tabs>
        <w:spacing w:before="80"/>
        <w:ind w:left="568" w:right="-1" w:hanging="284"/>
        <w:rPr>
          <w:i/>
          <w:lang w:val="ru-RU"/>
        </w:rPr>
      </w:pPr>
      <w:r w:rsidRPr="007455CC">
        <w:rPr>
          <w:lang w:val="ru-RU"/>
        </w:rPr>
        <w:lastRenderedPageBreak/>
        <w:t xml:space="preserve">да је </w:t>
      </w:r>
      <w:r w:rsidRPr="007455CC">
        <w:rPr>
          <w:lang w:val="sr-Cyrl-RS"/>
        </w:rPr>
        <w:t xml:space="preserve">Понуђач (у даљем тексту </w:t>
      </w:r>
      <w:r w:rsidRPr="007455CC">
        <w:rPr>
          <w:lang w:val="ru-RU"/>
        </w:rPr>
        <w:t>Пружалац услуге</w:t>
      </w:r>
      <w:r w:rsidRPr="007455CC">
        <w:rPr>
          <w:lang w:val="sr-Cyrl-RS"/>
        </w:rPr>
        <w:t>),</w:t>
      </w:r>
      <w:r w:rsidRPr="007455CC">
        <w:rPr>
          <w:lang w:val="ru-RU"/>
        </w:rPr>
        <w:t xml:space="preserve">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__</w:t>
      </w:r>
      <w:r w:rsidRPr="007455CC">
        <w:rPr>
          <w:lang w:val="sr-Cyrl-RS"/>
        </w:rPr>
        <w:t>___</w:t>
      </w:r>
      <w:r w:rsidRPr="007455CC">
        <w:rPr>
          <w:lang w:val="ru-RU"/>
        </w:rPr>
        <w:t xml:space="preserve">______. године, доставио Понуду бр. _________ од __.__.____. године. </w:t>
      </w:r>
      <w:r w:rsidRPr="007455CC">
        <w:rPr>
          <w:i/>
          <w:lang w:val="ru-RU"/>
        </w:rPr>
        <w:t>(податке попуњава Пружалац услуге)</w:t>
      </w:r>
    </w:p>
    <w:p w14:paraId="067F0325" w14:textId="19FBC614" w:rsidR="00A235DF" w:rsidRPr="001B7561" w:rsidRDefault="00A235DF" w:rsidP="00DF7582">
      <w:pPr>
        <w:pStyle w:val="KDNabrajanje"/>
        <w:tabs>
          <w:tab w:val="left" w:pos="9780"/>
        </w:tabs>
        <w:spacing w:before="120"/>
        <w:ind w:right="-1"/>
        <w:rPr>
          <w:i/>
          <w:lang w:val="sr-Cyrl-RS"/>
        </w:rPr>
      </w:pPr>
      <w:r w:rsidRPr="001B7561">
        <w:rPr>
          <w:rFonts w:cs="Arial"/>
          <w:lang w:val="sr-Cyrl-RS"/>
        </w:rPr>
        <w:t>да Понуда Пружаоца услуге, која је заведена код Корисника услуге под бројем 12.01.-</w:t>
      </w:r>
      <w:r>
        <w:rPr>
          <w:rFonts w:cs="Arial"/>
          <w:lang w:val="sr-Cyrl-RS"/>
        </w:rPr>
        <w:t>_______</w:t>
      </w:r>
      <w:r w:rsidRPr="001B7561">
        <w:rPr>
          <w:rFonts w:cs="Arial"/>
          <w:lang w:val="sr-Cyrl-RS"/>
        </w:rPr>
        <w:t xml:space="preserve"> од </w:t>
      </w:r>
      <w:r>
        <w:rPr>
          <w:rFonts w:cs="Arial"/>
          <w:lang w:val="sr-Cyrl-RS"/>
        </w:rPr>
        <w:t>__.__.____</w:t>
      </w:r>
      <w:r w:rsidRPr="001B7561">
        <w:rPr>
          <w:rFonts w:cs="Arial"/>
          <w:lang w:val="sr-Cyrl-RS"/>
        </w:rPr>
        <w:t>. године, у потпуности одговара захтеву Корисника услуге из Позива за подношење понуда и Конкурсне документације;</w:t>
      </w:r>
    </w:p>
    <w:p w14:paraId="21033905" w14:textId="5595F1B1" w:rsidR="007455CC" w:rsidRPr="007455CC" w:rsidRDefault="007455CC" w:rsidP="00DF7582">
      <w:pPr>
        <w:numPr>
          <w:ilvl w:val="0"/>
          <w:numId w:val="3"/>
        </w:numPr>
        <w:tabs>
          <w:tab w:val="num" w:pos="567"/>
          <w:tab w:val="left" w:pos="9780"/>
        </w:tabs>
        <w:ind w:left="568" w:right="-1" w:hanging="284"/>
        <w:rPr>
          <w:rFonts w:eastAsia="Calibri" w:cs="Arial"/>
          <w:i/>
          <w:lang w:val="ru-RU"/>
        </w:rPr>
      </w:pPr>
      <w:r w:rsidRPr="007455CC">
        <w:rPr>
          <w:rFonts w:eastAsia="Calibri" w:cs="Arial"/>
          <w:lang w:val="ru-RU"/>
        </w:rPr>
        <w:t>да је Корисник услуге на основу Извештаја комисије о стручној оцени пон</w:t>
      </w:r>
      <w:r w:rsidR="001A3AD9">
        <w:rPr>
          <w:rFonts w:eastAsia="Calibri" w:cs="Arial"/>
          <w:lang w:val="ru-RU"/>
        </w:rPr>
        <w:t>уда, у складу са чланом 105. Закона</w:t>
      </w:r>
      <w:r w:rsidRPr="007455CC">
        <w:rPr>
          <w:rFonts w:eastAsia="Calibri" w:cs="Arial"/>
          <w:lang w:val="ru-RU"/>
        </w:rPr>
        <w:t xml:space="preserve"> и Одлуке о додели уговора бр. ...........</w:t>
      </w:r>
      <w:r w:rsidRPr="007455CC">
        <w:rPr>
          <w:rFonts w:eastAsia="Calibri" w:cs="Arial"/>
          <w:lang w:val="sr-Cyrl-RS"/>
        </w:rPr>
        <w:t>........</w:t>
      </w:r>
      <w:r w:rsidRPr="007455CC">
        <w:rPr>
          <w:rFonts w:eastAsia="Calibri" w:cs="Arial"/>
          <w:lang w:val="ru-RU"/>
        </w:rPr>
        <w:t>..... од ...................... године донете у складу са чланом 108. З</w:t>
      </w:r>
      <w:r w:rsidR="00B062F2">
        <w:rPr>
          <w:rFonts w:eastAsia="Calibri" w:cs="Arial"/>
          <w:lang w:val="ru-RU"/>
        </w:rPr>
        <w:t>акона</w:t>
      </w:r>
      <w:r w:rsidRPr="007455CC">
        <w:rPr>
          <w:rFonts w:eastAsia="Calibri" w:cs="Arial"/>
          <w:lang w:val="ru-RU"/>
        </w:rPr>
        <w:t xml:space="preserve">, доделио Уговор о јавној набавци Пружаоцу услуге. </w:t>
      </w:r>
      <w:r w:rsidRPr="007455CC">
        <w:rPr>
          <w:rFonts w:eastAsia="Calibri" w:cs="Arial"/>
          <w:i/>
          <w:lang w:val="ru-RU"/>
        </w:rPr>
        <w:t>(податке попуњава Корисник услуге)</w:t>
      </w:r>
    </w:p>
    <w:p w14:paraId="6AEAA78F" w14:textId="77777777" w:rsidR="00A235DF" w:rsidRDefault="00A235DF" w:rsidP="00DF7582">
      <w:pPr>
        <w:tabs>
          <w:tab w:val="left" w:pos="567"/>
          <w:tab w:val="left" w:pos="9781"/>
        </w:tabs>
        <w:ind w:right="-1"/>
        <w:rPr>
          <w:rFonts w:cs="Arial"/>
          <w:b/>
          <w:lang w:val="sr-Cyrl-RS"/>
        </w:rPr>
      </w:pPr>
    </w:p>
    <w:p w14:paraId="13AF27FF" w14:textId="77777777" w:rsidR="007455CC" w:rsidRPr="007455CC" w:rsidRDefault="007455CC" w:rsidP="00DF7582">
      <w:pPr>
        <w:tabs>
          <w:tab w:val="left" w:pos="567"/>
          <w:tab w:val="left" w:pos="9781"/>
        </w:tabs>
        <w:ind w:right="-1"/>
        <w:rPr>
          <w:rFonts w:cs="Arial"/>
          <w:b/>
          <w:lang w:val="sr-Cyrl-RS"/>
        </w:rPr>
      </w:pPr>
      <w:r w:rsidRPr="007455CC">
        <w:rPr>
          <w:rFonts w:cs="Arial"/>
          <w:b/>
          <w:lang w:val="sr-Cyrl-RS"/>
        </w:rPr>
        <w:t>ПРЕДМЕТ УГОВОРА</w:t>
      </w:r>
    </w:p>
    <w:p w14:paraId="419E176F" w14:textId="77777777" w:rsidR="007455CC" w:rsidRPr="007455CC" w:rsidRDefault="007455CC" w:rsidP="00DF7582">
      <w:pPr>
        <w:tabs>
          <w:tab w:val="left" w:pos="9781"/>
        </w:tabs>
        <w:spacing w:before="0"/>
        <w:ind w:right="-1"/>
        <w:jc w:val="center"/>
        <w:rPr>
          <w:rFonts w:cs="Arial"/>
          <w:b/>
          <w:lang w:val="sr-Cyrl-RS"/>
        </w:rPr>
      </w:pPr>
      <w:r w:rsidRPr="007455CC">
        <w:rPr>
          <w:rFonts w:cs="Arial"/>
          <w:b/>
          <w:lang w:val="sr-Cyrl-RS"/>
        </w:rPr>
        <w:t>Члан 1.</w:t>
      </w:r>
    </w:p>
    <w:p w14:paraId="68F5E732" w14:textId="7466090C" w:rsidR="007455CC" w:rsidRPr="007455CC" w:rsidRDefault="007455CC" w:rsidP="00DF7582">
      <w:pPr>
        <w:tabs>
          <w:tab w:val="left" w:pos="567"/>
          <w:tab w:val="left" w:pos="9781"/>
        </w:tabs>
        <w:ind w:right="-1"/>
        <w:rPr>
          <w:rFonts w:eastAsia="Calibri" w:cs="Arial"/>
          <w:lang w:val="sr-Cyrl-RS"/>
        </w:rPr>
      </w:pPr>
      <w:r w:rsidRPr="007455CC">
        <w:rPr>
          <w:rFonts w:eastAsia="Calibri" w:cs="Arial"/>
          <w:lang w:val="sr-Cyrl-RS"/>
        </w:rPr>
        <w:t>Предмет Уговора о пружању услуге (</w:t>
      </w:r>
      <w:r w:rsidRPr="007455CC">
        <w:rPr>
          <w:rFonts w:cs="Arial"/>
          <w:lang w:val="sr-Cyrl-RS"/>
        </w:rPr>
        <w:t>у даљем тексту</w:t>
      </w:r>
      <w:r w:rsidRPr="007455CC">
        <w:rPr>
          <w:rFonts w:eastAsia="Calibri" w:cs="Arial"/>
          <w:lang w:val="sr-Cyrl-RS"/>
        </w:rPr>
        <w:t>: Уговор) је</w:t>
      </w:r>
      <w:r w:rsidRPr="007455CC">
        <w:rPr>
          <w:rFonts w:cs="Arial"/>
          <w:lang w:val="sr-Cyrl-RS"/>
        </w:rPr>
        <w:t xml:space="preserve"> пружање услуге: </w:t>
      </w:r>
      <w:r w:rsidR="00816761">
        <w:rPr>
          <w:rFonts w:eastAsia="Calibri" w:cs="Arial"/>
          <w:lang w:val="sr-Cyrl-RS"/>
        </w:rPr>
        <w:t>Припрема за примену документације којима се уређују специфичне активности и управљања</w:t>
      </w:r>
      <w:r w:rsidR="001A3AD9">
        <w:rPr>
          <w:rFonts w:eastAsia="Calibri" w:cs="Arial"/>
          <w:lang w:val="sr-Cyrl-RS"/>
        </w:rPr>
        <w:t xml:space="preserve"> (у даљем тексту Услуга)</w:t>
      </w:r>
      <w:r w:rsidRPr="007455CC">
        <w:rPr>
          <w:rFonts w:eastAsia="Calibri" w:cs="Arial"/>
          <w:lang w:val="sr-Cyrl-RS"/>
        </w:rPr>
        <w:t>.</w:t>
      </w:r>
    </w:p>
    <w:p w14:paraId="3CB35C41" w14:textId="201891F3" w:rsidR="007455CC" w:rsidRPr="007455CC" w:rsidRDefault="007455CC" w:rsidP="00DF7582">
      <w:pPr>
        <w:tabs>
          <w:tab w:val="left" w:pos="567"/>
          <w:tab w:val="left" w:pos="9781"/>
        </w:tabs>
        <w:ind w:right="-1"/>
        <w:rPr>
          <w:rFonts w:eastAsia="Calibri" w:cs="Arial"/>
        </w:rPr>
      </w:pPr>
      <w:r w:rsidRPr="007455CC">
        <w:rPr>
          <w:rFonts w:eastAsia="Calibri" w:cs="Arial"/>
          <w:lang w:val="sr-Cyrl-RS"/>
        </w:rPr>
        <w:t>Пружалац услуге се обавезује да за потребе Корисника услуге изврши уговорене услуге из става 1. овог члана у уговореном року, у складу са</w:t>
      </w:r>
      <w:r w:rsidR="00B062F2" w:rsidRPr="00B062F2">
        <w:rPr>
          <w:rFonts w:eastAsia="Calibri" w:cs="Arial"/>
        </w:rPr>
        <w:t xml:space="preserve"> </w:t>
      </w:r>
      <w:r w:rsidR="00B062F2" w:rsidRPr="007455CC">
        <w:rPr>
          <w:rFonts w:eastAsia="Calibri" w:cs="Arial"/>
        </w:rPr>
        <w:t>Конкурсном документацијом за јавну набавку</w:t>
      </w:r>
      <w:r w:rsidR="00B062F2" w:rsidRPr="007455CC">
        <w:rPr>
          <w:rFonts w:eastAsia="Calibri" w:cs="Arial"/>
          <w:lang w:val="sr-Cyrl-RS"/>
        </w:rPr>
        <w:t xml:space="preserve"> бр. </w:t>
      </w:r>
      <w:r w:rsidR="00816761">
        <w:rPr>
          <w:rFonts w:eastAsia="Calibri" w:cs="Arial"/>
          <w:lang w:val="sr-Cyrl-RS"/>
        </w:rPr>
        <w:t>JН/1000/0512/2019 (3086/2019)</w:t>
      </w:r>
      <w:r w:rsidR="00B062F2">
        <w:rPr>
          <w:rFonts w:eastAsia="Calibri" w:cs="Arial"/>
          <w:lang w:val="sr-Cyrl-RS"/>
        </w:rPr>
        <w:t>,</w:t>
      </w:r>
      <w:r w:rsidRPr="007455CC">
        <w:rPr>
          <w:rFonts w:eastAsia="Calibri" w:cs="Arial"/>
          <w:lang w:val="sr-Cyrl-RS"/>
        </w:rPr>
        <w:t xml:space="preserve"> </w:t>
      </w:r>
      <w:r w:rsidR="001906AA">
        <w:rPr>
          <w:rFonts w:eastAsia="Calibri" w:cs="Arial"/>
          <w:lang w:val="sr-Cyrl-RS"/>
        </w:rPr>
        <w:t xml:space="preserve">прихваћеном </w:t>
      </w:r>
      <w:r w:rsidRPr="007455CC">
        <w:rPr>
          <w:rFonts w:eastAsia="Calibri" w:cs="Arial"/>
          <w:lang w:val="sr-Cyrl-RS"/>
        </w:rPr>
        <w:t xml:space="preserve">понудом Пружаоца услуге бр. _______ од _________ 2019. године, </w:t>
      </w:r>
      <w:r w:rsidR="00B062F2" w:rsidRPr="007455CC">
        <w:rPr>
          <w:rFonts w:eastAsia="Calibri" w:cs="Arial"/>
        </w:rPr>
        <w:t xml:space="preserve">Техничком спецификацијом </w:t>
      </w:r>
      <w:r w:rsidR="00B062F2">
        <w:rPr>
          <w:rFonts w:eastAsia="Calibri" w:cs="Arial"/>
          <w:lang w:val="sr-Cyrl-RS"/>
        </w:rPr>
        <w:t xml:space="preserve">и </w:t>
      </w:r>
      <w:r w:rsidRPr="007455CC">
        <w:rPr>
          <w:rFonts w:eastAsia="Calibri" w:cs="Arial"/>
          <w:lang w:val="sr-Cyrl-RS"/>
        </w:rPr>
        <w:t xml:space="preserve">Обрасцем структуре цене, </w:t>
      </w:r>
      <w:r w:rsidRPr="007455CC">
        <w:rPr>
          <w:rFonts w:eastAsia="Calibri" w:cs="Arial"/>
        </w:rPr>
        <w:t xml:space="preserve">који </w:t>
      </w:r>
      <w:r w:rsidRPr="007455CC">
        <w:rPr>
          <w:rFonts w:eastAsia="Calibri" w:cs="Arial"/>
          <w:lang w:val="sr-Cyrl-RS"/>
        </w:rPr>
        <w:t xml:space="preserve">као Прилог 1, Прилог 2, Прилог 3 и Прилог 4 </w:t>
      </w:r>
      <w:r w:rsidRPr="007455CC">
        <w:rPr>
          <w:rFonts w:eastAsia="Calibri" w:cs="Arial"/>
        </w:rPr>
        <w:t>чине саставни део овог Уговора.</w:t>
      </w:r>
    </w:p>
    <w:p w14:paraId="472AFEED" w14:textId="77777777" w:rsidR="00A235DF" w:rsidRDefault="00A235DF" w:rsidP="00DF7582">
      <w:pPr>
        <w:tabs>
          <w:tab w:val="left" w:pos="567"/>
        </w:tabs>
        <w:ind w:right="-1"/>
        <w:rPr>
          <w:rFonts w:cs="Arial"/>
          <w:b/>
          <w:lang w:val="sr-Cyrl-RS"/>
        </w:rPr>
      </w:pPr>
    </w:p>
    <w:p w14:paraId="47E70374" w14:textId="77777777" w:rsidR="007455CC" w:rsidRPr="007455CC" w:rsidRDefault="007455CC" w:rsidP="00DF7582">
      <w:pPr>
        <w:tabs>
          <w:tab w:val="left" w:pos="567"/>
        </w:tabs>
        <w:ind w:right="-1"/>
        <w:rPr>
          <w:rFonts w:cs="Arial"/>
          <w:b/>
          <w:lang w:val="sr-Cyrl-RS"/>
        </w:rPr>
      </w:pPr>
      <w:r w:rsidRPr="007455CC">
        <w:rPr>
          <w:rFonts w:cs="Arial"/>
          <w:b/>
          <w:lang w:val="sr-Cyrl-RS"/>
        </w:rPr>
        <w:t xml:space="preserve">УГОВОРЕНА ЦЕНА </w:t>
      </w:r>
    </w:p>
    <w:p w14:paraId="047C4AD1" w14:textId="77777777" w:rsidR="007455CC" w:rsidRPr="007455CC" w:rsidRDefault="007455CC" w:rsidP="00DF7582">
      <w:pPr>
        <w:spacing w:before="0"/>
        <w:ind w:right="-1"/>
        <w:jc w:val="center"/>
        <w:rPr>
          <w:rFonts w:cs="Arial"/>
          <w:b/>
          <w:lang w:val="sr-Cyrl-RS"/>
        </w:rPr>
      </w:pPr>
      <w:r w:rsidRPr="007455CC">
        <w:rPr>
          <w:rFonts w:cs="Arial"/>
          <w:b/>
          <w:lang w:val="sr-Cyrl-RS"/>
        </w:rPr>
        <w:t>Члан 2.</w:t>
      </w:r>
    </w:p>
    <w:p w14:paraId="2F4EE6F4" w14:textId="023CECD4" w:rsidR="007455CC" w:rsidRDefault="007455CC" w:rsidP="00DF7582">
      <w:pPr>
        <w:tabs>
          <w:tab w:val="left" w:pos="567"/>
        </w:tabs>
        <w:ind w:right="-1"/>
        <w:rPr>
          <w:rFonts w:cs="Arial"/>
          <w:lang w:val="sr-Cyrl-RS"/>
        </w:rPr>
      </w:pPr>
      <w:r w:rsidRPr="007455CC">
        <w:rPr>
          <w:rFonts w:cs="Arial"/>
          <w:lang w:val="sr-Cyrl-RS"/>
        </w:rPr>
        <w:t>Укупна уговорена цена за предмет Уговора из члана 1 износи __________________ динара</w:t>
      </w:r>
      <w:r w:rsidRPr="007455CC">
        <w:rPr>
          <w:rFonts w:eastAsia="Calibri" w:cs="Arial"/>
          <w:i/>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5CC">
        <w:rPr>
          <w:rFonts w:cs="Arial"/>
          <w:lang w:val="sr-Cyrl-RS"/>
        </w:rPr>
        <w:t xml:space="preserve"> </w:t>
      </w:r>
      <w:r w:rsidRPr="00BB2CE8">
        <w:rPr>
          <w:rFonts w:cs="Arial"/>
          <w:lang w:val="sr-Cyrl-RS"/>
        </w:rPr>
        <w:t>(словима:_________________________________________________________) без</w:t>
      </w:r>
      <w:r w:rsidRPr="007455CC">
        <w:rPr>
          <w:rFonts w:cs="Arial"/>
          <w:lang w:val="sr-Cyrl-RS"/>
        </w:rPr>
        <w:t xml:space="preserve"> обрачунатог ПДВ-а. </w:t>
      </w:r>
    </w:p>
    <w:p w14:paraId="10EE07D2" w14:textId="4A45DAC0" w:rsidR="007E61A3" w:rsidRPr="007455CC" w:rsidRDefault="007E61A3" w:rsidP="00DF7582">
      <w:pPr>
        <w:tabs>
          <w:tab w:val="left" w:pos="567"/>
        </w:tabs>
        <w:ind w:right="-1"/>
        <w:rPr>
          <w:rFonts w:cs="Arial"/>
          <w:lang w:val="sr-Cyrl-RS"/>
        </w:rPr>
      </w:pPr>
      <w:r>
        <w:rPr>
          <w:rFonts w:cs="Arial"/>
          <w:lang w:val="sr-Cyrl-RS"/>
        </w:rPr>
        <w:t xml:space="preserve">На укупно уговорену цену </w:t>
      </w:r>
      <w:r w:rsidRPr="007E61A3">
        <w:rPr>
          <w:rFonts w:cs="Arial"/>
          <w:lang w:val="sr-Cyrl-RS"/>
        </w:rPr>
        <w:t>Услуге из става 1. овог члана обрачунава се припадајући порез на додату вредност у складу са прописима Републике Србије</w:t>
      </w:r>
    </w:p>
    <w:p w14:paraId="66627563" w14:textId="77777777" w:rsidR="00730271" w:rsidRPr="00224B73" w:rsidRDefault="00730271" w:rsidP="00DF7582">
      <w:pPr>
        <w:tabs>
          <w:tab w:val="left" w:pos="0"/>
        </w:tabs>
        <w:ind w:right="-1"/>
        <w:rPr>
          <w:rFonts w:cs="Arial"/>
          <w:lang w:val="sr-Cyrl-RS"/>
        </w:rPr>
      </w:pPr>
      <w:r w:rsidRPr="00224B73">
        <w:rPr>
          <w:rFonts w:cs="Arial"/>
          <w:lang w:val="sr-Cyrl-RS"/>
        </w:rPr>
        <w:t xml:space="preserve">Уговорена </w:t>
      </w:r>
      <w:r>
        <w:rPr>
          <w:rFonts w:cs="Arial"/>
          <w:lang w:val="sr-Cyrl-RS"/>
        </w:rPr>
        <w:t>вредност</w:t>
      </w:r>
      <w:r w:rsidRPr="00224B73">
        <w:rPr>
          <w:rFonts w:cs="Arial"/>
          <w:lang w:val="sr-Cyrl-RS"/>
        </w:rPr>
        <w:t xml:space="preserve"> </w:t>
      </w:r>
      <w:r w:rsidRPr="00224B73">
        <w:rPr>
          <w:rFonts w:eastAsia="TimesNewRomanPSMT" w:cs="Arial"/>
          <w:bCs/>
          <w:lang w:val="sr-Cyrl-RS"/>
        </w:rPr>
        <w:t xml:space="preserve">укључује све трошкове </w:t>
      </w:r>
      <w:r>
        <w:rPr>
          <w:rFonts w:eastAsia="TimesNewRomanPSMT" w:cs="Arial"/>
          <w:bCs/>
          <w:lang w:val="sr-Cyrl-RS"/>
        </w:rPr>
        <w:t xml:space="preserve">који су неопходни за реализацију предметне Услуге. </w:t>
      </w:r>
    </w:p>
    <w:p w14:paraId="72279ADF" w14:textId="77777777" w:rsidR="00730271" w:rsidRPr="00224B73" w:rsidRDefault="00730271" w:rsidP="00DF7582">
      <w:pPr>
        <w:tabs>
          <w:tab w:val="left" w:pos="0"/>
          <w:tab w:val="left" w:pos="7623"/>
        </w:tabs>
        <w:ind w:right="-1"/>
        <w:rPr>
          <w:rFonts w:cs="Arial"/>
          <w:b/>
          <w:lang w:val="sr-Cyrl-RS"/>
        </w:rPr>
      </w:pPr>
      <w:r w:rsidRPr="00224B73">
        <w:rPr>
          <w:rFonts w:cs="Arial"/>
          <w:lang w:val="sr-Cyrl-RS"/>
        </w:rPr>
        <w:t xml:space="preserve">Уговорена </w:t>
      </w:r>
      <w:r>
        <w:rPr>
          <w:rFonts w:cs="Arial"/>
          <w:lang w:val="sr-Cyrl-RS"/>
        </w:rPr>
        <w:t xml:space="preserve">јединична </w:t>
      </w:r>
      <w:r w:rsidRPr="00224B73">
        <w:rPr>
          <w:rFonts w:cs="Arial"/>
          <w:lang w:val="sr-Cyrl-RS"/>
        </w:rPr>
        <w:t>цена</w:t>
      </w:r>
      <w:r>
        <w:rPr>
          <w:rFonts w:cs="Arial"/>
          <w:lang w:val="sr-Cyrl-RS"/>
        </w:rPr>
        <w:t xml:space="preserve"> услуге </w:t>
      </w:r>
      <w:r w:rsidRPr="00224B73">
        <w:rPr>
          <w:rFonts w:cs="Arial"/>
          <w:lang w:val="sr-Cyrl-RS"/>
        </w:rPr>
        <w:t>је фиксна за време важења Уговора</w:t>
      </w:r>
      <w:r w:rsidRPr="00224B73">
        <w:rPr>
          <w:rFonts w:cs="Arial"/>
          <w:b/>
        </w:rPr>
        <w:t xml:space="preserve"> </w:t>
      </w:r>
    </w:p>
    <w:p w14:paraId="5782AC2D" w14:textId="77777777" w:rsidR="00A235DF" w:rsidRDefault="00A235DF" w:rsidP="007455CC">
      <w:pPr>
        <w:tabs>
          <w:tab w:val="left" w:pos="0"/>
          <w:tab w:val="left" w:pos="7623"/>
        </w:tabs>
        <w:rPr>
          <w:b/>
          <w:lang w:val="sr-Cyrl-RS"/>
        </w:rPr>
      </w:pPr>
    </w:p>
    <w:p w14:paraId="11AB88E0" w14:textId="77777777" w:rsidR="007455CC" w:rsidRPr="007455CC" w:rsidRDefault="007455CC" w:rsidP="007455CC">
      <w:pPr>
        <w:tabs>
          <w:tab w:val="left" w:pos="0"/>
          <w:tab w:val="left" w:pos="7623"/>
        </w:tabs>
        <w:rPr>
          <w:b/>
          <w:i/>
          <w:lang w:val="sr-Cyrl-RS"/>
        </w:rPr>
      </w:pPr>
      <w:r w:rsidRPr="007455CC">
        <w:rPr>
          <w:b/>
        </w:rPr>
        <w:t xml:space="preserve">НАЧИН ПЛАЋАЊА </w:t>
      </w:r>
      <w:r w:rsidRPr="007455CC">
        <w:rPr>
          <w:b/>
        </w:rPr>
        <w:tab/>
      </w:r>
    </w:p>
    <w:p w14:paraId="7CAEABF3" w14:textId="77777777" w:rsidR="007455CC" w:rsidRDefault="007455CC" w:rsidP="007455CC">
      <w:pPr>
        <w:keepNext/>
        <w:tabs>
          <w:tab w:val="left" w:pos="0"/>
        </w:tabs>
        <w:suppressAutoHyphens/>
        <w:ind w:left="284"/>
        <w:jc w:val="center"/>
        <w:outlineLvl w:val="0"/>
        <w:rPr>
          <w:b/>
          <w:lang w:val="sr-Cyrl-RS" w:eastAsia="x-none"/>
        </w:rPr>
      </w:pPr>
      <w:r w:rsidRPr="007455CC">
        <w:rPr>
          <w:b/>
          <w:lang w:val="sr-Latn-CS" w:eastAsia="x-none"/>
        </w:rPr>
        <w:t xml:space="preserve">Члан </w:t>
      </w:r>
      <w:r w:rsidRPr="007455CC">
        <w:rPr>
          <w:b/>
          <w:lang w:val="sr-Cyrl-RS" w:eastAsia="x-none"/>
        </w:rPr>
        <w:t>3</w:t>
      </w:r>
      <w:r w:rsidRPr="007455CC">
        <w:rPr>
          <w:b/>
          <w:lang w:val="sr-Latn-CS" w:eastAsia="x-none"/>
        </w:rPr>
        <w:t>.</w:t>
      </w:r>
    </w:p>
    <w:p w14:paraId="10B9D001" w14:textId="29A5AF46" w:rsidR="007E61A3" w:rsidRDefault="007E61A3" w:rsidP="007E61A3">
      <w:pPr>
        <w:pStyle w:val="Standard"/>
        <w:ind w:right="-46"/>
        <w:rPr>
          <w:rFonts w:eastAsia="Calibri" w:cs="Arial"/>
          <w:sz w:val="22"/>
          <w:szCs w:val="22"/>
          <w:shd w:val="clear" w:color="auto" w:fill="FFFFFF"/>
          <w:lang w:val="sr-Cyrl-RS"/>
        </w:rPr>
      </w:pPr>
      <w:r>
        <w:rPr>
          <w:rFonts w:eastAsia="Calibri" w:cs="Arial"/>
          <w:sz w:val="22"/>
          <w:szCs w:val="22"/>
          <w:shd w:val="clear" w:color="auto" w:fill="FFFFFF"/>
        </w:rPr>
        <w:t xml:space="preserve">Плаћање </w:t>
      </w:r>
      <w:r>
        <w:rPr>
          <w:rFonts w:eastAsia="Calibri" w:cs="Arial"/>
          <w:sz w:val="22"/>
          <w:szCs w:val="22"/>
          <w:shd w:val="clear" w:color="auto" w:fill="FFFFFF"/>
          <w:lang w:val="sr-Cyrl-RS"/>
        </w:rPr>
        <w:t>уговорене услуге</w:t>
      </w:r>
      <w:r>
        <w:rPr>
          <w:rFonts w:eastAsia="Calibri" w:cs="Arial"/>
          <w:sz w:val="22"/>
          <w:szCs w:val="22"/>
          <w:shd w:val="clear" w:color="auto" w:fill="FFFFFF"/>
        </w:rPr>
        <w:t xml:space="preserve"> вршиће се у динарима на рачун </w:t>
      </w:r>
      <w:r>
        <w:rPr>
          <w:rFonts w:eastAsia="Calibri" w:cs="Arial"/>
          <w:sz w:val="22"/>
          <w:szCs w:val="22"/>
          <w:shd w:val="clear" w:color="auto" w:fill="FFFFFF"/>
          <w:lang w:val="sr-Cyrl-RS"/>
        </w:rPr>
        <w:t xml:space="preserve">Пружаоца услуге, након извршене услуге за </w:t>
      </w:r>
      <w:r>
        <w:rPr>
          <w:rFonts w:cs="Arial"/>
          <w:sz w:val="22"/>
          <w:szCs w:val="22"/>
          <w:lang w:val="sr-Cyrl-RS"/>
        </w:rPr>
        <w:t>појединачну фазу у</w:t>
      </w:r>
      <w:r>
        <w:rPr>
          <w:rFonts w:eastAsia="Calibri" w:cs="Arial"/>
          <w:sz w:val="22"/>
          <w:szCs w:val="22"/>
          <w:shd w:val="clear" w:color="auto" w:fill="FFFFFF"/>
          <w:lang w:val="sr-Cyrl-RS"/>
        </w:rPr>
        <w:t xml:space="preserve"> </w:t>
      </w:r>
      <w:r>
        <w:rPr>
          <w:rFonts w:eastAsia="Calibri" w:cs="Arial"/>
          <w:sz w:val="22"/>
          <w:szCs w:val="22"/>
          <w:shd w:val="clear" w:color="auto" w:fill="FFFFFF"/>
        </w:rPr>
        <w:t xml:space="preserve">року до 45 (словима:четрдесетпет) дана од дана пријема исправног рачуна, након </w:t>
      </w:r>
      <w:r>
        <w:rPr>
          <w:rFonts w:eastAsia="Calibri" w:cs="Arial"/>
          <w:sz w:val="22"/>
          <w:szCs w:val="22"/>
          <w:shd w:val="clear" w:color="auto" w:fill="FFFFFF"/>
          <w:lang w:val="sr-Cyrl-RS"/>
        </w:rPr>
        <w:t xml:space="preserve">обострано потписаног </w:t>
      </w:r>
      <w:r>
        <w:rPr>
          <w:rFonts w:eastAsia="Calibri" w:cs="Arial"/>
          <w:sz w:val="22"/>
          <w:szCs w:val="22"/>
          <w:shd w:val="clear" w:color="auto" w:fill="FFFFFF"/>
        </w:rPr>
        <w:t xml:space="preserve">Записника о </w:t>
      </w:r>
      <w:r>
        <w:rPr>
          <w:rFonts w:eastAsia="Calibri" w:cs="Arial"/>
          <w:sz w:val="22"/>
          <w:szCs w:val="22"/>
          <w:shd w:val="clear" w:color="auto" w:fill="FFFFFF"/>
          <w:lang w:val="sr-Cyrl-RS"/>
        </w:rPr>
        <w:t>квалитативном и квантитативном пријему услуга</w:t>
      </w:r>
      <w:r>
        <w:rPr>
          <w:rFonts w:eastAsia="Calibri" w:cs="Arial"/>
          <w:sz w:val="22"/>
          <w:szCs w:val="22"/>
          <w:shd w:val="clear" w:color="auto" w:fill="FFFFFF"/>
        </w:rPr>
        <w:t>- без примедби</w:t>
      </w:r>
      <w:r w:rsidR="00B45EB6">
        <w:rPr>
          <w:rFonts w:eastAsia="Calibri" w:cs="Arial"/>
          <w:sz w:val="22"/>
          <w:szCs w:val="22"/>
          <w:shd w:val="clear" w:color="auto" w:fill="FFFFFF"/>
          <w:lang w:val="sr-Cyrl-RS"/>
        </w:rPr>
        <w:t>,</w:t>
      </w:r>
      <w:r>
        <w:rPr>
          <w:rFonts w:eastAsia="Calibri" w:cs="Arial"/>
          <w:sz w:val="22"/>
          <w:szCs w:val="22"/>
          <w:shd w:val="clear" w:color="auto" w:fill="FFFFFF"/>
        </w:rPr>
        <w:t xml:space="preserve"> </w:t>
      </w:r>
      <w:r>
        <w:rPr>
          <w:rFonts w:eastAsia="Calibri" w:cs="Arial"/>
          <w:sz w:val="22"/>
          <w:szCs w:val="22"/>
          <w:shd w:val="clear" w:color="auto" w:fill="FFFFFF"/>
          <w:lang w:val="sr-Cyrl-RS"/>
        </w:rPr>
        <w:t>на следећи начин:</w:t>
      </w:r>
    </w:p>
    <w:p w14:paraId="39269F65" w14:textId="77777777" w:rsidR="00B45EB6" w:rsidRDefault="00B45EB6" w:rsidP="007E61A3">
      <w:pPr>
        <w:pStyle w:val="Standard"/>
        <w:ind w:right="-46"/>
        <w:rPr>
          <w:rFonts w:eastAsia="Calibri" w:cs="Arial"/>
          <w:sz w:val="22"/>
          <w:szCs w:val="22"/>
          <w:shd w:val="clear" w:color="auto" w:fill="FFFFFF"/>
          <w:lang w:val="sr-Cyrl-RS"/>
        </w:rPr>
      </w:pPr>
    </w:p>
    <w:p w14:paraId="436D5F93" w14:textId="77777777" w:rsidR="007E61A3" w:rsidRDefault="007E61A3" w:rsidP="007E61A3">
      <w:pPr>
        <w:pStyle w:val="KDParagraf"/>
        <w:numPr>
          <w:ilvl w:val="0"/>
          <w:numId w:val="51"/>
        </w:numPr>
        <w:spacing w:before="0" w:after="120"/>
        <w:rPr>
          <w:rFonts w:eastAsia="Calibri" w:cs="Arial"/>
          <w:lang w:val="ru-RU"/>
        </w:rPr>
      </w:pPr>
      <w:r>
        <w:rPr>
          <w:rFonts w:eastAsia="Calibri" w:cs="Arial"/>
          <w:color w:val="FF0000"/>
          <w:shd w:val="clear" w:color="auto" w:fill="FFFFFF"/>
          <w:lang w:val="sr-Cyrl-RS"/>
        </w:rPr>
        <w:t>-</w:t>
      </w:r>
      <w:r>
        <w:rPr>
          <w:rFonts w:eastAsia="Calibri" w:cs="Arial"/>
          <w:lang w:val="ru-RU"/>
        </w:rPr>
        <w:t xml:space="preserve">65% од укупно понуђене цене након одржане радионице (извршене услуге у </w:t>
      </w:r>
      <w:r>
        <w:rPr>
          <w:rFonts w:eastAsia="Calibri" w:cs="Arial"/>
          <w:lang w:val="en-GB"/>
        </w:rPr>
        <w:t xml:space="preserve">I </w:t>
      </w:r>
      <w:r>
        <w:rPr>
          <w:rFonts w:eastAsia="Calibri" w:cs="Arial"/>
          <w:lang w:val="sr-Cyrl-RS"/>
        </w:rPr>
        <w:t xml:space="preserve">фаза), у року до </w:t>
      </w:r>
      <w:r>
        <w:rPr>
          <w:rFonts w:eastAsia="Calibri" w:cs="Arial"/>
          <w:shd w:val="clear" w:color="auto" w:fill="FFFFFF"/>
        </w:rPr>
        <w:t>45 (словима:четрдесетпет) дана од дана пријема исправног рачуна</w:t>
      </w:r>
      <w:r>
        <w:rPr>
          <w:rFonts w:eastAsia="Calibri" w:cs="Arial"/>
          <w:shd w:val="clear" w:color="auto" w:fill="FFFFFF"/>
          <w:lang w:val="sr-Cyrl-RS"/>
        </w:rPr>
        <w:t>,</w:t>
      </w:r>
      <w:r>
        <w:rPr>
          <w:rFonts w:eastAsia="Calibri" w:cs="Arial"/>
          <w:lang w:val="sr-Cyrl-RS"/>
        </w:rPr>
        <w:t xml:space="preserve"> након обострано потписаног Записника о квалитативном и квантитативном пријему услуга за </w:t>
      </w:r>
      <w:r>
        <w:rPr>
          <w:rFonts w:eastAsia="Calibri" w:cs="Arial"/>
          <w:lang w:val="en-GB"/>
        </w:rPr>
        <w:t xml:space="preserve">I </w:t>
      </w:r>
      <w:r>
        <w:rPr>
          <w:rFonts w:eastAsia="Calibri" w:cs="Arial"/>
          <w:lang w:val="sr-Cyrl-RS"/>
        </w:rPr>
        <w:t>фаза</w:t>
      </w:r>
      <w:r>
        <w:rPr>
          <w:rFonts w:eastAsia="Calibri" w:cs="Arial"/>
          <w:lang w:val="ru-RU"/>
        </w:rPr>
        <w:t xml:space="preserve"> – без примедби</w:t>
      </w:r>
    </w:p>
    <w:p w14:paraId="55F8607E" w14:textId="09760F8B" w:rsidR="007E61A3" w:rsidRDefault="007E61A3" w:rsidP="007E61A3">
      <w:pPr>
        <w:pStyle w:val="KDParagraf"/>
        <w:numPr>
          <w:ilvl w:val="0"/>
          <w:numId w:val="51"/>
        </w:numPr>
        <w:spacing w:before="0" w:after="120"/>
        <w:rPr>
          <w:rFonts w:eastAsia="Calibri" w:cs="Arial"/>
          <w:lang w:val="ru-RU"/>
        </w:rPr>
      </w:pPr>
      <w:r>
        <w:rPr>
          <w:rFonts w:eastAsia="Calibri" w:cs="Arial"/>
          <w:sz w:val="24"/>
          <w:szCs w:val="24"/>
          <w:lang w:val="ru-RU"/>
        </w:rPr>
        <w:t xml:space="preserve"> </w:t>
      </w:r>
      <w:r>
        <w:rPr>
          <w:rFonts w:eastAsia="Calibri" w:cs="Arial"/>
          <w:lang w:val="ru-RU"/>
        </w:rPr>
        <w:t>Преосталих 35% од укупно понуђене цене након целокупно извршене Услуге (извршене услуге у</w:t>
      </w:r>
      <w:r w:rsidRPr="00B45EB6">
        <w:rPr>
          <w:rFonts w:cs="Arial"/>
          <w:lang w:val="ru-RU"/>
        </w:rPr>
        <w:t xml:space="preserve"> </w:t>
      </w:r>
      <w:r w:rsidRPr="00B45EB6">
        <w:rPr>
          <w:rFonts w:cs="Arial"/>
        </w:rPr>
        <w:t>II</w:t>
      </w:r>
      <w:r>
        <w:rPr>
          <w:rFonts w:eastAsia="Calibri" w:cs="Arial"/>
          <w:lang w:val="sr-Cyrl-RS"/>
        </w:rPr>
        <w:t xml:space="preserve"> фаза), у року до </w:t>
      </w:r>
      <w:r>
        <w:rPr>
          <w:rFonts w:eastAsia="Calibri" w:cs="Arial"/>
          <w:shd w:val="clear" w:color="auto" w:fill="FFFFFF"/>
        </w:rPr>
        <w:t>45 (словима:</w:t>
      </w:r>
      <w:r w:rsidR="001A3AD9">
        <w:rPr>
          <w:rFonts w:eastAsia="Calibri" w:cs="Arial"/>
          <w:shd w:val="clear" w:color="auto" w:fill="FFFFFF"/>
          <w:lang w:val="sr-Cyrl-RS"/>
        </w:rPr>
        <w:t xml:space="preserve"> </w:t>
      </w:r>
      <w:r>
        <w:rPr>
          <w:rFonts w:eastAsia="Calibri" w:cs="Arial"/>
          <w:shd w:val="clear" w:color="auto" w:fill="FFFFFF"/>
        </w:rPr>
        <w:t xml:space="preserve">четрдесетпет) дана од дана пријема исправног </w:t>
      </w:r>
      <w:r>
        <w:rPr>
          <w:rFonts w:eastAsia="Calibri" w:cs="Arial"/>
          <w:shd w:val="clear" w:color="auto" w:fill="FFFFFF"/>
        </w:rPr>
        <w:lastRenderedPageBreak/>
        <w:t>рачуна</w:t>
      </w:r>
      <w:r>
        <w:rPr>
          <w:rFonts w:eastAsia="Calibri" w:cs="Arial"/>
          <w:shd w:val="clear" w:color="auto" w:fill="FFFFFF"/>
          <w:lang w:val="sr-Cyrl-RS"/>
        </w:rPr>
        <w:t>,</w:t>
      </w:r>
      <w:r>
        <w:rPr>
          <w:rFonts w:eastAsia="Calibri" w:cs="Arial"/>
          <w:lang w:val="sr-Cyrl-RS"/>
        </w:rPr>
        <w:t xml:space="preserve"> након обострано потписаног Записника о квалитативном и квантитативном пријему услуга за </w:t>
      </w:r>
      <w:r>
        <w:rPr>
          <w:rFonts w:eastAsia="Calibri" w:cs="Arial"/>
          <w:lang w:val="en-GB"/>
        </w:rPr>
        <w:t>II</w:t>
      </w:r>
      <w:r>
        <w:rPr>
          <w:rFonts w:eastAsia="Calibri" w:cs="Arial"/>
          <w:lang w:val="sr-Cyrl-RS"/>
        </w:rPr>
        <w:t xml:space="preserve"> фаза</w:t>
      </w:r>
      <w:r>
        <w:rPr>
          <w:rFonts w:eastAsia="Calibri" w:cs="Arial"/>
          <w:lang w:val="ru-RU"/>
        </w:rPr>
        <w:t xml:space="preserve"> (коначног извештаја) – без примедби</w:t>
      </w:r>
    </w:p>
    <w:p w14:paraId="40950CAC" w14:textId="77777777" w:rsidR="00730271" w:rsidRPr="00224B73" w:rsidRDefault="00730271" w:rsidP="00730271">
      <w:pPr>
        <w:pStyle w:val="Standard"/>
        <w:ind w:right="-46"/>
        <w:rPr>
          <w:rFonts w:eastAsia="Calibri" w:cs="Arial"/>
          <w:sz w:val="22"/>
          <w:szCs w:val="22"/>
          <w:shd w:val="clear" w:color="auto" w:fill="FFFFFF"/>
          <w:lang w:val="sr-Cyrl-RS"/>
        </w:rPr>
      </w:pPr>
      <w:r w:rsidRPr="00224B73">
        <w:rPr>
          <w:rFonts w:eastAsiaTheme="minorHAnsi" w:cs="Arial"/>
          <w:sz w:val="22"/>
          <w:szCs w:val="22"/>
          <w:lang w:val="sr-Cyrl-RS"/>
        </w:rPr>
        <w:t>Записника о квантитативном и квалитативном пријему услуга – без примедби</w:t>
      </w:r>
      <w:r w:rsidRPr="00224B73">
        <w:rPr>
          <w:rFonts w:eastAsia="Calibri" w:cs="Arial"/>
          <w:sz w:val="22"/>
          <w:szCs w:val="22"/>
          <w:shd w:val="clear" w:color="auto" w:fill="FFFFFF"/>
        </w:rPr>
        <w:t xml:space="preserve"> представља основ за издавање рачуна и обавезан је пратећи документ уз рачун.  </w:t>
      </w:r>
    </w:p>
    <w:p w14:paraId="53E23AAA" w14:textId="77777777" w:rsidR="00D70D73" w:rsidRDefault="00730271" w:rsidP="00730271">
      <w:pPr>
        <w:pStyle w:val="Standard"/>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t xml:space="preserve">Рачун за пружену услугу гласи на Корисника услуге Јавно предузеће „Електропривреда Србије“ Београд, Балканска 13, 11000 Београд, ПИБ 103920327 и доставља се на адресу </w:t>
      </w:r>
      <w:r w:rsidR="00E37D26" w:rsidRPr="00E37D26">
        <w:rPr>
          <w:rFonts w:eastAsia="Calibri" w:cs="Arial"/>
          <w:sz w:val="22"/>
          <w:szCs w:val="22"/>
          <w:shd w:val="clear" w:color="auto" w:fill="FFFFFF"/>
          <w:lang w:val="sr-Cyrl-RS"/>
        </w:rPr>
        <w:t>Јавно предузеће „Електропривреда Србије“ Београд, Управа ЈП ЕПС,</w:t>
      </w:r>
      <w:r w:rsidR="00D70D73" w:rsidRPr="00D70D73">
        <w:rPr>
          <w:rFonts w:eastAsia="Calibri" w:cs="Arial"/>
          <w:shd w:val="clear" w:color="auto" w:fill="FFFFFF"/>
          <w:lang w:val="sr-Cyrl-RS"/>
        </w:rPr>
        <w:t xml:space="preserve"> </w:t>
      </w:r>
      <w:r w:rsidR="00D70D73">
        <w:rPr>
          <w:rFonts w:eastAsia="Calibri" w:cs="Arial"/>
          <w:shd w:val="clear" w:color="auto" w:fill="FFFFFF"/>
          <w:lang w:val="sr-Cyrl-RS"/>
        </w:rPr>
        <w:t>Сектор за финансије, Балканска 13</w:t>
      </w:r>
      <w:r w:rsidR="00E37D26" w:rsidRPr="00E37D26">
        <w:rPr>
          <w:rFonts w:eastAsia="Calibri" w:cs="Arial"/>
          <w:sz w:val="22"/>
          <w:szCs w:val="22"/>
          <w:shd w:val="clear" w:color="auto" w:fill="FFFFFF"/>
          <w:lang w:val="sr-Cyrl-RS"/>
        </w:rPr>
        <w:t>, 11000 Београд.</w:t>
      </w:r>
    </w:p>
    <w:p w14:paraId="6844FC7E" w14:textId="512C60BC" w:rsidR="00730271" w:rsidRPr="00224B73" w:rsidRDefault="00730271" w:rsidP="00730271">
      <w:pPr>
        <w:pStyle w:val="Standard"/>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t>Пружалац услуге</w:t>
      </w:r>
      <w:r w:rsidRPr="00224B73">
        <w:rPr>
          <w:rFonts w:eastAsia="Calibri" w:cs="Arial"/>
          <w:sz w:val="22"/>
          <w:szCs w:val="22"/>
          <w:shd w:val="clear" w:color="auto" w:fill="FFFFFF"/>
        </w:rPr>
        <w:t xml:space="preserve"> на рачуну обавезно наводи број уговора на основу којег је пружена услуга и доставља </w:t>
      </w:r>
      <w:r w:rsidRPr="00224B73">
        <w:rPr>
          <w:rFonts w:eastAsiaTheme="minorHAnsi" w:cs="Arial"/>
          <w:sz w:val="22"/>
          <w:szCs w:val="22"/>
          <w:lang w:val="sr-Cyrl-RS"/>
        </w:rPr>
        <w:t>Записника о квантитативном и квалитативном пријему услуга – без примедби</w:t>
      </w:r>
      <w:r w:rsidRPr="00224B73">
        <w:rPr>
          <w:rFonts w:eastAsia="Calibri" w:cs="Arial"/>
          <w:sz w:val="22"/>
          <w:szCs w:val="22"/>
          <w:shd w:val="clear" w:color="auto" w:fill="FFFFFF"/>
        </w:rPr>
        <w:t xml:space="preserve"> потписан од стране овлашћених лица </w:t>
      </w:r>
      <w:r w:rsidRPr="00224B73">
        <w:rPr>
          <w:rFonts w:eastAsia="Calibri" w:cs="Arial"/>
          <w:sz w:val="22"/>
          <w:szCs w:val="22"/>
          <w:shd w:val="clear" w:color="auto" w:fill="FFFFFF"/>
          <w:lang w:val="sr-Cyrl-RS"/>
        </w:rPr>
        <w:t>Корисника услуге и Пружаоца услуге.</w:t>
      </w:r>
    </w:p>
    <w:p w14:paraId="39975E64" w14:textId="77777777" w:rsidR="00730271" w:rsidRPr="00224B73" w:rsidRDefault="00730271" w:rsidP="00730271">
      <w:pPr>
        <w:pStyle w:val="Standard"/>
        <w:spacing w:before="0"/>
        <w:ind w:right="-46"/>
        <w:rPr>
          <w:rFonts w:eastAsia="Calibri" w:cs="Arial"/>
          <w:sz w:val="22"/>
          <w:szCs w:val="22"/>
          <w:shd w:val="clear" w:color="auto" w:fill="FFFFFF"/>
          <w:lang w:val="sr-Cyrl-RS"/>
        </w:rPr>
      </w:pPr>
    </w:p>
    <w:p w14:paraId="7F0CFC63" w14:textId="77777777" w:rsidR="00730271" w:rsidRPr="00224B73" w:rsidRDefault="00730271" w:rsidP="00730271">
      <w:pPr>
        <w:pStyle w:val="Standard"/>
        <w:spacing w:before="0"/>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t>Пружалац услуге</w:t>
      </w:r>
      <w:r w:rsidRPr="00224B73">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224B73">
        <w:rPr>
          <w:rFonts w:eastAsia="Calibri" w:cs="Arial"/>
          <w:sz w:val="22"/>
          <w:szCs w:val="22"/>
          <w:shd w:val="clear" w:color="auto" w:fill="FFFFFF"/>
          <w:lang w:val="sr-Cyrl-RS"/>
        </w:rPr>
        <w:t>Пружалац услуге</w:t>
      </w:r>
      <w:r w:rsidRPr="00224B73">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303B6EE8" w14:textId="77777777" w:rsidR="00730271" w:rsidRPr="00224B73" w:rsidRDefault="00730271" w:rsidP="00730271">
      <w:pPr>
        <w:pStyle w:val="kdparagraf0"/>
        <w:tabs>
          <w:tab w:val="left" w:pos="0"/>
        </w:tabs>
        <w:spacing w:before="0"/>
        <w:ind w:left="284" w:right="-46"/>
        <w:rPr>
          <w:lang w:val="sr-Cyrl-RS"/>
        </w:rPr>
      </w:pPr>
    </w:p>
    <w:p w14:paraId="731A8761" w14:textId="77777777" w:rsidR="00730271" w:rsidRDefault="00730271" w:rsidP="00730271">
      <w:pPr>
        <w:tabs>
          <w:tab w:val="left" w:pos="284"/>
          <w:tab w:val="left" w:pos="330"/>
        </w:tabs>
        <w:ind w:right="-46"/>
        <w:rPr>
          <w:rFonts w:cs="Arial"/>
          <w:lang w:val="sr-Cyrl-RS"/>
        </w:rPr>
      </w:pPr>
      <w:r w:rsidRPr="00224B73">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E11D8CB" w14:textId="77777777" w:rsidR="00D70D73" w:rsidRPr="001E6C97" w:rsidRDefault="00D70D73" w:rsidP="00D70D73">
      <w:pPr>
        <w:spacing w:after="160" w:line="259" w:lineRule="auto"/>
        <w:rPr>
          <w:rFonts w:cs="Arial"/>
          <w:u w:val="single"/>
          <w:lang w:val="sr-Cyrl-RS"/>
        </w:rPr>
      </w:pPr>
      <w:r w:rsidRPr="001E6C97">
        <w:rPr>
          <w:rFonts w:cs="Arial"/>
          <w:u w:val="single"/>
        </w:rPr>
        <w:t>Фактурисање у случају заједничке понуде</w:t>
      </w:r>
      <w:r w:rsidRPr="001E6C97">
        <w:rPr>
          <w:rFonts w:cs="Arial"/>
          <w:u w:val="single"/>
          <w:lang w:val="sr-Cyrl-RS"/>
        </w:rPr>
        <w:t>:</w:t>
      </w:r>
    </w:p>
    <w:p w14:paraId="60CD6B9C" w14:textId="44385053" w:rsidR="00D70D73" w:rsidRDefault="00D70D73" w:rsidP="00D70D73">
      <w:pPr>
        <w:spacing w:before="0"/>
        <w:rPr>
          <w:rFonts w:cs="Arial"/>
        </w:rPr>
      </w:pPr>
      <w:r>
        <w:rPr>
          <w:rFonts w:cs="Arial"/>
          <w:lang w:val="sr-Cyrl-RS"/>
        </w:rPr>
        <w:t>Пружалац услуга</w:t>
      </w:r>
      <w:r>
        <w:rPr>
          <w:rFonts w:cs="Arial"/>
        </w:rPr>
        <w:t xml:space="preserve"> ће </w:t>
      </w:r>
      <w:r>
        <w:rPr>
          <w:rFonts w:cs="Arial"/>
          <w:lang w:val="sr-Cyrl-RS"/>
        </w:rPr>
        <w:t>извршене услуге</w:t>
      </w:r>
      <w:r>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Pr>
          <w:rFonts w:cs="Arial"/>
          <w:lang w:val="sr-Cyrl-RS"/>
        </w:rPr>
        <w:t>Кориснику услуга</w:t>
      </w:r>
      <w:r>
        <w:rPr>
          <w:rFonts w:cs="Arial"/>
        </w:rPr>
        <w:t xml:space="preserve"> у случају да се чланови групе понуђача определе за фактурисање на основу свог учешћа у извршењу предмета уговора. </w:t>
      </w:r>
    </w:p>
    <w:p w14:paraId="43A62A5F" w14:textId="469BC4AB" w:rsidR="00D70D73" w:rsidRDefault="00D70D73" w:rsidP="00D70D73">
      <w:pPr>
        <w:spacing w:before="0"/>
        <w:rPr>
          <w:rFonts w:cs="Arial"/>
        </w:rPr>
      </w:pPr>
      <w:r>
        <w:rPr>
          <w:rFonts w:cs="Arial"/>
        </w:rPr>
        <w:t xml:space="preserve">Уколико је Споразумом о заједничком извршењу јавне набавке (у случају да је изабрани понуђач </w:t>
      </w:r>
      <w:r>
        <w:rPr>
          <w:rFonts w:cs="Arial"/>
          <w:lang w:val="sr-Cyrl-RS"/>
        </w:rPr>
        <w:t>Група понуђача</w:t>
      </w:r>
      <w:r>
        <w:rPr>
          <w:rFonts w:cs="Arial"/>
        </w:rPr>
        <w:t xml:space="preserve">) уговорено да ће вршити </w:t>
      </w:r>
      <w:r>
        <w:rPr>
          <w:rFonts w:cs="Arial"/>
          <w:lang w:val="sr-Cyrl-RS"/>
        </w:rPr>
        <w:t xml:space="preserve">услуге </w:t>
      </w:r>
      <w:r>
        <w:rPr>
          <w:rFonts w:cs="Arial"/>
        </w:rPr>
        <w:t xml:space="preserve">искључиво </w:t>
      </w:r>
      <w:r>
        <w:rPr>
          <w:rFonts w:cs="Arial"/>
          <w:lang w:val="sr-Cyrl-RS"/>
        </w:rPr>
        <w:t>Н</w:t>
      </w:r>
      <w:r>
        <w:rPr>
          <w:rFonts w:cs="Arial"/>
        </w:rPr>
        <w:t xml:space="preserve">осилац </w:t>
      </w:r>
      <w:r>
        <w:rPr>
          <w:rFonts w:cs="Arial"/>
          <w:lang w:val="sr-Cyrl-RS"/>
        </w:rPr>
        <w:t>групе понуђача</w:t>
      </w:r>
      <w:r>
        <w:rPr>
          <w:rFonts w:cs="Arial"/>
        </w:rPr>
        <w:t xml:space="preserve">, а да ће остали чланови </w:t>
      </w:r>
      <w:r>
        <w:rPr>
          <w:rFonts w:cs="Arial"/>
          <w:lang w:val="sr-Cyrl-RS"/>
        </w:rPr>
        <w:t>групе понуђача</w:t>
      </w:r>
      <w:r>
        <w:rPr>
          <w:rFonts w:cs="Arial"/>
        </w:rPr>
        <w:t xml:space="preserve"> вршити </w:t>
      </w:r>
      <w:r>
        <w:rPr>
          <w:rFonts w:cs="Arial"/>
          <w:lang w:val="sr-Cyrl-RS"/>
        </w:rPr>
        <w:t>услуге Н</w:t>
      </w:r>
      <w:r>
        <w:rPr>
          <w:rFonts w:cs="Arial"/>
        </w:rPr>
        <w:t xml:space="preserve">осиоцу </w:t>
      </w:r>
      <w:r>
        <w:rPr>
          <w:rFonts w:cs="Arial"/>
          <w:lang w:val="sr-Cyrl-RS"/>
        </w:rPr>
        <w:t>групе понуђача</w:t>
      </w:r>
      <w:r>
        <w:rPr>
          <w:rFonts w:cs="Arial"/>
        </w:rPr>
        <w:t xml:space="preserve">, Носилац посла издаје рачун за </w:t>
      </w:r>
      <w:r>
        <w:rPr>
          <w:rFonts w:cs="Arial"/>
          <w:lang w:val="sr-Cyrl-RS"/>
        </w:rPr>
        <w:t>извршене услуге</w:t>
      </w:r>
      <w:r>
        <w:rPr>
          <w:rFonts w:cs="Arial"/>
        </w:rPr>
        <w:t xml:space="preserve"> </w:t>
      </w:r>
      <w:r>
        <w:rPr>
          <w:rFonts w:cs="Arial"/>
          <w:lang w:val="sr-Cyrl-RS"/>
        </w:rPr>
        <w:t>Кориснику услуга</w:t>
      </w:r>
      <w:r>
        <w:rPr>
          <w:rFonts w:cs="Arial"/>
        </w:rPr>
        <w:t>.</w:t>
      </w:r>
    </w:p>
    <w:p w14:paraId="58B44B2A" w14:textId="0912B224" w:rsidR="00D70D73" w:rsidRDefault="00D70D73" w:rsidP="00D70D73">
      <w:pPr>
        <w:spacing w:before="0"/>
        <w:rPr>
          <w:rFonts w:cs="Arial"/>
        </w:rPr>
      </w:pPr>
      <w:r>
        <w:rPr>
          <w:rFonts w:cs="Arial"/>
        </w:rPr>
        <w:t xml:space="preserve">У случају када је Споразумом о заједничком извршењу јавне набавке уговорено да ће </w:t>
      </w:r>
      <w:r>
        <w:rPr>
          <w:rFonts w:cs="Arial"/>
          <w:lang w:val="sr-Cyrl-RS"/>
        </w:rPr>
        <w:t xml:space="preserve">услуге </w:t>
      </w:r>
      <w:r>
        <w:rPr>
          <w:rFonts w:cs="Arial"/>
        </w:rPr>
        <w:t xml:space="preserve">вршити сви чланови </w:t>
      </w:r>
      <w:r>
        <w:rPr>
          <w:rFonts w:cs="Arial"/>
          <w:lang w:val="sr-Cyrl-RS"/>
        </w:rPr>
        <w:t>Групе понуђача</w:t>
      </w:r>
      <w:r>
        <w:rPr>
          <w:rFonts w:cs="Arial"/>
        </w:rPr>
        <w:t xml:space="preserve"> (носилац и остали чланови </w:t>
      </w:r>
      <w:r>
        <w:rPr>
          <w:rFonts w:cs="Arial"/>
          <w:lang w:val="sr-Cyrl-RS"/>
        </w:rPr>
        <w:t>групе понуђача</w:t>
      </w:r>
      <w:r>
        <w:rPr>
          <w:rFonts w:cs="Arial"/>
        </w:rPr>
        <w:t xml:space="preserve">) у смислу да ће сваки члан </w:t>
      </w:r>
      <w:r>
        <w:rPr>
          <w:rFonts w:cs="Arial"/>
          <w:lang w:val="sr-Cyrl-RS"/>
        </w:rPr>
        <w:t>Групе понуђача</w:t>
      </w:r>
      <w:r>
        <w:rPr>
          <w:rFonts w:cs="Arial"/>
        </w:rPr>
        <w:t xml:space="preserve"> извршити свој део уговореног посла непосредно </w:t>
      </w:r>
      <w:r>
        <w:rPr>
          <w:rFonts w:cs="Arial"/>
          <w:lang w:val="sr-Cyrl-RS"/>
        </w:rPr>
        <w:t>Кориснику услуга,</w:t>
      </w:r>
      <w:r>
        <w:rPr>
          <w:rFonts w:cs="Arial"/>
        </w:rPr>
        <w:t xml:space="preserve"> сваки члан </w:t>
      </w:r>
      <w:r>
        <w:rPr>
          <w:rFonts w:cs="Arial"/>
          <w:lang w:val="sr-Cyrl-RS"/>
        </w:rPr>
        <w:t>Групе понуђача</w:t>
      </w:r>
      <w:r>
        <w:rPr>
          <w:rFonts w:cs="Arial"/>
        </w:rPr>
        <w:t xml:space="preserve"> за свој обим посла издаје рачун непосредно </w:t>
      </w:r>
      <w:r>
        <w:rPr>
          <w:rFonts w:cs="Arial"/>
          <w:lang w:val="sr-Cyrl-RS"/>
        </w:rPr>
        <w:t>Кориснику услуга</w:t>
      </w:r>
      <w:r>
        <w:rPr>
          <w:rFonts w:cs="Arial"/>
        </w:rPr>
        <w:t xml:space="preserve">. У </w:t>
      </w:r>
      <w:r>
        <w:rPr>
          <w:rFonts w:cs="Arial"/>
          <w:lang w:val="sr-Cyrl-RS"/>
        </w:rPr>
        <w:t xml:space="preserve">Споразуму </w:t>
      </w:r>
      <w:r>
        <w:rPr>
          <w:rFonts w:cs="Arial"/>
        </w:rPr>
        <w:t xml:space="preserve">о заједничком извршењу </w:t>
      </w:r>
      <w:r>
        <w:rPr>
          <w:rFonts w:cs="Arial"/>
          <w:lang w:val="sr-Cyrl-RS"/>
        </w:rPr>
        <w:t xml:space="preserve">набавке </w:t>
      </w:r>
      <w:r>
        <w:rPr>
          <w:rFonts w:cs="Arial"/>
        </w:rPr>
        <w:t xml:space="preserve">јасно се дефинише обим посла сваког члана </w:t>
      </w:r>
      <w:r>
        <w:rPr>
          <w:rFonts w:cs="Arial"/>
          <w:lang w:val="sr-Cyrl-RS"/>
        </w:rPr>
        <w:t>Групе понуђача</w:t>
      </w:r>
      <w:r>
        <w:rPr>
          <w:rFonts w:cs="Arial"/>
        </w:rPr>
        <w:t>.</w:t>
      </w:r>
    </w:p>
    <w:p w14:paraId="17B45D22" w14:textId="77777777" w:rsidR="00D70D73" w:rsidRDefault="00D70D73" w:rsidP="00D70D73">
      <w:pPr>
        <w:spacing w:before="0"/>
        <w:rPr>
          <w:rFonts w:cs="Arial"/>
          <w:b/>
          <w:lang w:val="sr-Cyrl-RS"/>
        </w:rPr>
      </w:pPr>
      <w:r>
        <w:rPr>
          <w:rFonts w:cs="Arial"/>
        </w:rPr>
        <w:t xml:space="preserve">Уколико је </w:t>
      </w:r>
      <w:r>
        <w:rPr>
          <w:rFonts w:cs="Arial"/>
          <w:lang w:val="sr-Cyrl-RS"/>
        </w:rPr>
        <w:t xml:space="preserve">Пружалац услуга </w:t>
      </w:r>
      <w:r>
        <w:rPr>
          <w:rFonts w:cs="Arial"/>
        </w:rPr>
        <w:t xml:space="preserve">или члан </w:t>
      </w:r>
      <w:r>
        <w:rPr>
          <w:rFonts w:cs="Arial"/>
          <w:lang w:val="sr-Cyrl-RS"/>
        </w:rPr>
        <w:t>групе понуђача</w:t>
      </w:r>
      <w:r>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lang w:val="sr-Cyrl-RS"/>
        </w:rPr>
        <w:t xml:space="preserve"> </w:t>
      </w:r>
    </w:p>
    <w:p w14:paraId="2D48BFDC" w14:textId="77777777" w:rsidR="00D70D73" w:rsidRDefault="00D70D73" w:rsidP="007455CC">
      <w:pPr>
        <w:tabs>
          <w:tab w:val="left" w:pos="0"/>
        </w:tabs>
        <w:spacing w:before="240"/>
        <w:rPr>
          <w:b/>
          <w:lang w:val="sr-Cyrl-RS"/>
        </w:rPr>
      </w:pPr>
    </w:p>
    <w:p w14:paraId="48C8394A" w14:textId="77777777" w:rsidR="007455CC" w:rsidRPr="007455CC" w:rsidRDefault="007455CC" w:rsidP="007455CC">
      <w:pPr>
        <w:tabs>
          <w:tab w:val="left" w:pos="0"/>
        </w:tabs>
        <w:spacing w:before="240"/>
        <w:rPr>
          <w:b/>
        </w:rPr>
      </w:pPr>
      <w:r w:rsidRPr="007455CC">
        <w:rPr>
          <w:b/>
          <w:lang w:val="sr-Cyrl-RS"/>
        </w:rPr>
        <w:t xml:space="preserve">РОК И ДИНАМИКА ИЗВРШЕЊА УСЛУГА </w:t>
      </w:r>
    </w:p>
    <w:p w14:paraId="444A996F" w14:textId="77777777" w:rsidR="007455CC" w:rsidRPr="007455CC" w:rsidRDefault="007455CC" w:rsidP="007455CC">
      <w:pPr>
        <w:tabs>
          <w:tab w:val="left" w:pos="0"/>
        </w:tabs>
        <w:ind w:left="284"/>
        <w:jc w:val="center"/>
        <w:rPr>
          <w:b/>
          <w:lang w:val="sr-Cyrl-RS"/>
        </w:rPr>
      </w:pPr>
      <w:r w:rsidRPr="007455CC">
        <w:rPr>
          <w:b/>
        </w:rPr>
        <w:t xml:space="preserve">Члан </w:t>
      </w:r>
      <w:r w:rsidRPr="007455CC">
        <w:rPr>
          <w:b/>
          <w:lang w:val="sr-Cyrl-RS"/>
        </w:rPr>
        <w:t>4</w:t>
      </w:r>
      <w:r w:rsidRPr="007455CC">
        <w:rPr>
          <w:b/>
        </w:rPr>
        <w:t>.</w:t>
      </w:r>
    </w:p>
    <w:p w14:paraId="35B006BC" w14:textId="7D199703" w:rsidR="00730271" w:rsidRDefault="00730271" w:rsidP="00730271">
      <w:pPr>
        <w:tabs>
          <w:tab w:val="left" w:pos="0"/>
          <w:tab w:val="left" w:pos="1560"/>
        </w:tabs>
        <w:ind w:right="-46"/>
        <w:rPr>
          <w:rFonts w:eastAsia="TimesNewRomanPSMT" w:cs="Arial"/>
          <w:bCs/>
          <w:lang w:val="sr-Cyrl-RS"/>
        </w:rPr>
      </w:pPr>
      <w:r w:rsidRPr="00224B73">
        <w:rPr>
          <w:rFonts w:eastAsia="TimesNewRomanPSMT" w:cs="Arial"/>
          <w:bCs/>
        </w:rPr>
        <w:t xml:space="preserve">Пружалац услуга је у обавези да изврши предметне услуге у року и на начин који је дефинисан </w:t>
      </w:r>
      <w:r w:rsidR="004757A4">
        <w:rPr>
          <w:rFonts w:eastAsia="TimesNewRomanPSMT" w:cs="Arial"/>
          <w:bCs/>
          <w:lang w:val="sr-Cyrl-RS"/>
        </w:rPr>
        <w:t>овим У</w:t>
      </w:r>
      <w:r w:rsidRPr="00224B73">
        <w:rPr>
          <w:rFonts w:eastAsia="TimesNewRomanPSMT" w:cs="Arial"/>
          <w:bCs/>
          <w:lang w:val="sr-Cyrl-RS"/>
        </w:rPr>
        <w:t>говором</w:t>
      </w:r>
      <w:r w:rsidRPr="00224B73">
        <w:rPr>
          <w:rFonts w:eastAsia="TimesNewRomanPSMT" w:cs="Arial"/>
          <w:bCs/>
        </w:rPr>
        <w:t>.</w:t>
      </w:r>
    </w:p>
    <w:p w14:paraId="5AF517EA" w14:textId="77777777" w:rsidR="00D70D73" w:rsidRDefault="00D70D73" w:rsidP="00B45EB6">
      <w:pPr>
        <w:tabs>
          <w:tab w:val="left" w:pos="0"/>
          <w:tab w:val="left" w:pos="1560"/>
        </w:tabs>
        <w:ind w:right="-46"/>
        <w:rPr>
          <w:rFonts w:eastAsia="TimesNewRomanPSMT" w:cs="Arial"/>
          <w:bCs/>
          <w:lang w:val="sr-Cyrl-RS"/>
        </w:rPr>
      </w:pPr>
    </w:p>
    <w:p w14:paraId="11301430" w14:textId="77777777"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lastRenderedPageBreak/>
        <w:t>Фаза I</w:t>
      </w:r>
    </w:p>
    <w:p w14:paraId="7C833306" w14:textId="330AD7B5"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 xml:space="preserve">Корисник услуге ће упутити писани Захтев </w:t>
      </w:r>
      <w:r>
        <w:rPr>
          <w:rFonts w:eastAsia="TimesNewRomanPSMT" w:cs="Arial"/>
          <w:bCs/>
          <w:lang w:val="sr-Cyrl-RS"/>
        </w:rPr>
        <w:t xml:space="preserve">Пружаоцу услуге </w:t>
      </w:r>
      <w:r w:rsidRPr="00B45EB6">
        <w:rPr>
          <w:rFonts w:eastAsia="TimesNewRomanPSMT" w:cs="Arial"/>
          <w:bCs/>
          <w:lang w:val="sr-Cyrl-RS"/>
        </w:rPr>
        <w:t xml:space="preserve">у року од 15 (словима: петнаест) дана од дана ступања Уговора на снагу. Пружалац услуге је у обавези да </w:t>
      </w:r>
      <w:r>
        <w:rPr>
          <w:rFonts w:eastAsia="TimesNewRomanPSMT" w:cs="Arial"/>
          <w:bCs/>
          <w:lang w:val="sr-Cyrl-RS"/>
        </w:rPr>
        <w:t>изврши услугу</w:t>
      </w:r>
      <w:r w:rsidRPr="00B45EB6">
        <w:rPr>
          <w:rFonts w:eastAsia="TimesNewRomanPSMT" w:cs="Arial"/>
          <w:bCs/>
          <w:lang w:val="sr-Cyrl-RS"/>
        </w:rPr>
        <w:t xml:space="preserve"> у року од ___ (словима: _____________) дана од дана пријема писаног Захтева Корисника услуге. </w:t>
      </w:r>
    </w:p>
    <w:p w14:paraId="50497938" w14:textId="77777777"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Фаза II</w:t>
      </w:r>
    </w:p>
    <w:p w14:paraId="2DBC45EB" w14:textId="003F2ABF"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II фаза предметне услуге почиње након завршетка ра</w:t>
      </w:r>
      <w:r>
        <w:rPr>
          <w:rFonts w:eastAsia="TimesNewRomanPSMT" w:cs="Arial"/>
          <w:bCs/>
          <w:lang w:val="sr-Cyrl-RS"/>
        </w:rPr>
        <w:t xml:space="preserve">дионице и извршава се у року од _____ максимално 12 (словима: дванаест)) </w:t>
      </w:r>
      <w:r w:rsidRPr="00B45EB6">
        <w:rPr>
          <w:rFonts w:eastAsia="TimesNewRomanPSMT" w:cs="Arial"/>
          <w:bCs/>
          <w:lang w:val="sr-Cyrl-RS"/>
        </w:rPr>
        <w:t xml:space="preserve">месеци од дана ступања Уговора на снагу. </w:t>
      </w:r>
    </w:p>
    <w:p w14:paraId="2AD3036B" w14:textId="113EF67B"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Ако се без сагласности Корисника услуге одступи од рока дефинисаног Уговором, Корисник има право да раскине Уговор.</w:t>
      </w:r>
    </w:p>
    <w:p w14:paraId="1955112E" w14:textId="77777777" w:rsidR="007727E4" w:rsidRDefault="007727E4" w:rsidP="007455CC">
      <w:pPr>
        <w:tabs>
          <w:tab w:val="left" w:pos="567"/>
        </w:tabs>
        <w:rPr>
          <w:rFonts w:cs="Arial"/>
          <w:b/>
          <w:lang w:val="sr-Cyrl-RS"/>
        </w:rPr>
      </w:pPr>
    </w:p>
    <w:p w14:paraId="0D9286A2" w14:textId="44EA977D" w:rsidR="007455CC" w:rsidRPr="007455CC" w:rsidRDefault="007455CC" w:rsidP="007455CC">
      <w:pPr>
        <w:tabs>
          <w:tab w:val="left" w:pos="567"/>
        </w:tabs>
        <w:rPr>
          <w:rFonts w:cs="Arial"/>
          <w:b/>
          <w:lang w:val="sr-Cyrl-RS"/>
        </w:rPr>
      </w:pPr>
      <w:r w:rsidRPr="007455CC">
        <w:rPr>
          <w:rFonts w:cs="Arial"/>
          <w:b/>
          <w:lang w:val="sr-Cyrl-RS"/>
        </w:rPr>
        <w:t>МЕСТО</w:t>
      </w:r>
      <w:r w:rsidRPr="007455CC">
        <w:rPr>
          <w:rFonts w:cs="Arial"/>
          <w:b/>
        </w:rPr>
        <w:t xml:space="preserve"> </w:t>
      </w:r>
      <w:r w:rsidRPr="007455CC">
        <w:rPr>
          <w:rFonts w:cs="Arial"/>
          <w:b/>
          <w:lang w:val="sr-Cyrl-RS"/>
        </w:rPr>
        <w:t>ИЗВРШЕЊА</w:t>
      </w:r>
      <w:r w:rsidRPr="007455CC">
        <w:rPr>
          <w:rFonts w:cs="Arial"/>
          <w:b/>
        </w:rPr>
        <w:t xml:space="preserve"> УСЛУГЕ</w:t>
      </w:r>
    </w:p>
    <w:p w14:paraId="4943C001" w14:textId="77777777" w:rsidR="007455CC" w:rsidRPr="007455CC" w:rsidRDefault="007455CC" w:rsidP="007455CC">
      <w:pPr>
        <w:tabs>
          <w:tab w:val="left" w:pos="567"/>
        </w:tabs>
        <w:ind w:left="284"/>
        <w:jc w:val="center"/>
        <w:rPr>
          <w:rFonts w:cs="Arial"/>
          <w:b/>
          <w:lang w:val="sr-Cyrl-RS"/>
        </w:rPr>
      </w:pPr>
      <w:r w:rsidRPr="007455CC">
        <w:rPr>
          <w:rFonts w:cs="Arial"/>
          <w:b/>
          <w:lang w:val="sr-Cyrl-RS"/>
        </w:rPr>
        <w:t>Члан 5</w:t>
      </w:r>
    </w:p>
    <w:p w14:paraId="69669F8A" w14:textId="694E6B1F" w:rsidR="00B45EB6" w:rsidRP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 xml:space="preserve">Место одржавање радионице: на једној од локација огранака у оквиру којих се врши пријем, складиштење и издавање течних горива нафтног порекла у објектима </w:t>
      </w:r>
      <w:r>
        <w:rPr>
          <w:rFonts w:cs="Arial"/>
          <w:lang w:val="sr-Cyrl-RS"/>
        </w:rPr>
        <w:t>Корисника услуге</w:t>
      </w:r>
      <w:r w:rsidRPr="00B45EB6">
        <w:rPr>
          <w:rFonts w:eastAsia="TimesNewRomanPSMT" w:cs="Arial"/>
          <w:bCs/>
          <w:lang w:val="sr-Cyrl-RS"/>
        </w:rPr>
        <w:t>, односно у огранцима:</w:t>
      </w:r>
    </w:p>
    <w:p w14:paraId="447C59C3" w14:textId="77777777"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ХЕ Ђердап, Кладово;</w:t>
      </w:r>
    </w:p>
    <w:p w14:paraId="3321A7FF" w14:textId="24872E3D"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 xml:space="preserve">Дринско – Лимске ХЕ, Бајина Башта; </w:t>
      </w:r>
    </w:p>
    <w:p w14:paraId="7105B126" w14:textId="77777777"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 xml:space="preserve">ТЕНТ, Обреновац; </w:t>
      </w:r>
    </w:p>
    <w:p w14:paraId="36BF2908" w14:textId="77777777"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 xml:space="preserve">ТЕ-КО Костолац, Костолац; </w:t>
      </w:r>
    </w:p>
    <w:p w14:paraId="358861AE" w14:textId="77777777"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 xml:space="preserve">Панонске ТЕ-ТО, Нови Сад; </w:t>
      </w:r>
    </w:p>
    <w:p w14:paraId="21036A4B" w14:textId="4C1822DB" w:rsidR="00B45EB6" w:rsidRPr="007727E4" w:rsidRDefault="00B45EB6" w:rsidP="007727E4">
      <w:pPr>
        <w:pStyle w:val="ListParagraph"/>
        <w:numPr>
          <w:ilvl w:val="0"/>
          <w:numId w:val="53"/>
        </w:numPr>
        <w:tabs>
          <w:tab w:val="left" w:pos="0"/>
          <w:tab w:val="left" w:pos="1560"/>
        </w:tabs>
        <w:spacing w:before="0"/>
        <w:ind w:right="-45"/>
        <w:rPr>
          <w:rFonts w:ascii="Arial" w:eastAsia="TimesNewRomanPSMT" w:hAnsi="Arial" w:cs="Arial"/>
          <w:bCs/>
          <w:lang w:val="sr-Cyrl-RS"/>
        </w:rPr>
      </w:pPr>
      <w:r w:rsidRPr="007727E4">
        <w:rPr>
          <w:rFonts w:ascii="Arial" w:eastAsia="TimesNewRomanPSMT" w:hAnsi="Arial" w:cs="Arial"/>
          <w:bCs/>
          <w:lang w:val="sr-Cyrl-RS"/>
        </w:rPr>
        <w:t>РБ Колубара, Лазаревац.</w:t>
      </w:r>
    </w:p>
    <w:p w14:paraId="1B118E13" w14:textId="4952A4D6" w:rsidR="00B45EB6" w:rsidRDefault="00B45EB6" w:rsidP="00B45EB6">
      <w:pPr>
        <w:tabs>
          <w:tab w:val="left" w:pos="0"/>
          <w:tab w:val="left" w:pos="1560"/>
        </w:tabs>
        <w:ind w:right="-46"/>
        <w:rPr>
          <w:rFonts w:eastAsia="TimesNewRomanPSMT" w:cs="Arial"/>
          <w:bCs/>
          <w:lang w:val="sr-Cyrl-RS"/>
        </w:rPr>
      </w:pPr>
      <w:r w:rsidRPr="00B45EB6">
        <w:rPr>
          <w:rFonts w:eastAsia="TimesNewRomanPSMT" w:cs="Arial"/>
          <w:bCs/>
          <w:lang w:val="sr-Cyrl-RS"/>
        </w:rPr>
        <w:t xml:space="preserve">Шест посета на локацијима свих огранака </w:t>
      </w:r>
      <w:r>
        <w:rPr>
          <w:rFonts w:cs="Arial"/>
          <w:lang w:val="sr-Cyrl-RS"/>
        </w:rPr>
        <w:t>Корисника услуге</w:t>
      </w:r>
      <w:r w:rsidRPr="00B45EB6">
        <w:rPr>
          <w:rFonts w:eastAsia="TimesNewRomanPSMT" w:cs="Arial"/>
          <w:bCs/>
          <w:lang w:val="sr-Cyrl-RS"/>
        </w:rPr>
        <w:t xml:space="preserve">: на пријемним местима у којима се врши пријем, складиштење и издавање течних горива нафтног порекла која се користе у објектима </w:t>
      </w:r>
      <w:r>
        <w:rPr>
          <w:rFonts w:cs="Arial"/>
          <w:lang w:val="sr-Cyrl-RS"/>
        </w:rPr>
        <w:t>Корисника услуге</w:t>
      </w:r>
      <w:r w:rsidRPr="00B45EB6">
        <w:rPr>
          <w:rFonts w:eastAsia="TimesNewRomanPSMT" w:cs="Arial"/>
          <w:bCs/>
          <w:lang w:val="sr-Cyrl-RS"/>
        </w:rPr>
        <w:t>.</w:t>
      </w:r>
    </w:p>
    <w:p w14:paraId="6F80C110" w14:textId="77777777" w:rsidR="007727E4" w:rsidRDefault="007727E4" w:rsidP="007455CC">
      <w:pPr>
        <w:rPr>
          <w:b/>
          <w:lang w:val="sr-Cyrl-RS"/>
        </w:rPr>
      </w:pPr>
    </w:p>
    <w:p w14:paraId="28D07047" w14:textId="77777777" w:rsidR="007455CC" w:rsidRPr="00AE5E36" w:rsidRDefault="007455CC" w:rsidP="007455CC">
      <w:pPr>
        <w:rPr>
          <w:b/>
          <w:lang w:val="sr-Cyrl-RS"/>
        </w:rPr>
      </w:pPr>
      <w:r w:rsidRPr="00AE5E36">
        <w:rPr>
          <w:b/>
        </w:rPr>
        <w:t>КВАЛИТАТИВНИ И КВАНТИТАТИВНИ ПРИЈЕМ</w:t>
      </w:r>
    </w:p>
    <w:p w14:paraId="5F702550" w14:textId="0BCC9836" w:rsidR="007455CC" w:rsidRPr="00AE5E36" w:rsidRDefault="007455CC" w:rsidP="00C87334">
      <w:pPr>
        <w:tabs>
          <w:tab w:val="left" w:pos="567"/>
        </w:tabs>
        <w:ind w:left="284"/>
        <w:jc w:val="center"/>
        <w:rPr>
          <w:rFonts w:cs="Arial"/>
          <w:b/>
          <w:lang w:val="sr-Cyrl-RS"/>
        </w:rPr>
      </w:pPr>
      <w:r w:rsidRPr="00AE5E36">
        <w:rPr>
          <w:rFonts w:cs="Arial"/>
          <w:b/>
          <w:lang w:val="sr-Cyrl-RS"/>
        </w:rPr>
        <w:t>Члан 6</w:t>
      </w:r>
      <w:r w:rsidR="004757A4">
        <w:rPr>
          <w:rFonts w:cs="Arial"/>
          <w:b/>
          <w:lang w:val="sr-Cyrl-RS"/>
        </w:rPr>
        <w:t>.</w:t>
      </w:r>
    </w:p>
    <w:p w14:paraId="4913D0F3" w14:textId="23F2B752" w:rsidR="008D0485" w:rsidRPr="00AE5E36" w:rsidRDefault="00FA53FB" w:rsidP="00C87334">
      <w:pPr>
        <w:rPr>
          <w:rFonts w:cs="Arial"/>
          <w:lang w:val="sr-Cyrl-RS"/>
        </w:rPr>
      </w:pPr>
      <w:r w:rsidRPr="00AE5E36">
        <w:rPr>
          <w:rFonts w:eastAsia="Calibri" w:cs="Arial"/>
          <w:lang w:val="sr-Cyrl-RS"/>
        </w:rPr>
        <w:t>Квалитативни и квантитативни пријем изв</w:t>
      </w:r>
      <w:r w:rsidR="00DE52C8">
        <w:rPr>
          <w:rFonts w:eastAsia="Calibri" w:cs="Arial"/>
          <w:lang w:val="sr-Cyrl-RS"/>
        </w:rPr>
        <w:t>ршених</w:t>
      </w:r>
      <w:r w:rsidRPr="00AE5E36">
        <w:rPr>
          <w:rFonts w:eastAsia="Calibri" w:cs="Arial"/>
          <w:lang w:val="sr-Cyrl-RS"/>
        </w:rPr>
        <w:t xml:space="preserve"> услуга</w:t>
      </w:r>
      <w:r w:rsidR="003C1407" w:rsidRPr="00AE5E36">
        <w:rPr>
          <w:rFonts w:eastAsia="Calibri" w:cs="Arial"/>
          <w:lang w:val="sr-Cyrl-RS"/>
        </w:rPr>
        <w:t>, односно</w:t>
      </w:r>
      <w:r w:rsidR="00AE5E36">
        <w:rPr>
          <w:rFonts w:eastAsia="Calibri" w:cs="Arial"/>
          <w:lang w:val="sr-Cyrl-RS"/>
        </w:rPr>
        <w:t xml:space="preserve"> проверу да ли су услуге </w:t>
      </w:r>
      <w:r w:rsidRPr="00AE5E36">
        <w:rPr>
          <w:rFonts w:eastAsia="Calibri" w:cs="Arial"/>
          <w:lang w:val="sr-Cyrl-RS"/>
        </w:rPr>
        <w:t>извршене</w:t>
      </w:r>
      <w:r w:rsidR="008D0485" w:rsidRPr="00AE5E36">
        <w:rPr>
          <w:rFonts w:eastAsia="Calibri" w:cs="Arial"/>
          <w:lang w:val="sr-Cyrl-RS"/>
        </w:rPr>
        <w:t xml:space="preserve"> у складу</w:t>
      </w:r>
      <w:r w:rsidRPr="00AE5E36">
        <w:rPr>
          <w:rFonts w:eastAsia="Calibri" w:cs="Arial"/>
          <w:lang w:val="sr-Cyrl-RS"/>
        </w:rPr>
        <w:t xml:space="preserve"> са захтевима из техничке спецификације, </w:t>
      </w:r>
      <w:r w:rsidR="008D0485" w:rsidRPr="00AE5E36">
        <w:rPr>
          <w:rFonts w:eastAsia="Calibri" w:cs="Arial"/>
          <w:lang w:val="sr-Cyrl-RS"/>
        </w:rPr>
        <w:t xml:space="preserve">вршиће </w:t>
      </w:r>
      <w:r w:rsidRPr="00AE5E36">
        <w:rPr>
          <w:lang w:val="sr-Cyrl-RS"/>
        </w:rPr>
        <w:t xml:space="preserve">одговорна лица Корисника Услуге за праћење извршења овог </w:t>
      </w:r>
      <w:r w:rsidRPr="00AE5E36">
        <w:rPr>
          <w:rFonts w:cs="Arial"/>
          <w:lang w:val="sr-Cyrl-RS"/>
        </w:rPr>
        <w:t>Уговора</w:t>
      </w:r>
      <w:r w:rsidR="003C1407" w:rsidRPr="00AE5E36">
        <w:rPr>
          <w:rFonts w:cs="Arial"/>
          <w:lang w:val="sr-Cyrl-RS"/>
        </w:rPr>
        <w:t xml:space="preserve"> и то констатовани потписивањем Записника о квалитативном и квантитативном пријему извршених услуга – без примедби.</w:t>
      </w:r>
    </w:p>
    <w:p w14:paraId="53BF2C62" w14:textId="0B92BEC3" w:rsidR="00B45EB6" w:rsidRPr="00B45EB6" w:rsidRDefault="00B45EB6" w:rsidP="00B45EB6">
      <w:pPr>
        <w:autoSpaceDE w:val="0"/>
        <w:autoSpaceDN w:val="0"/>
        <w:adjustRightInd w:val="0"/>
        <w:rPr>
          <w:rFonts w:cs="Arial"/>
        </w:rPr>
      </w:pPr>
      <w:r w:rsidRPr="00B45EB6">
        <w:rPr>
          <w:rFonts w:cs="Arial"/>
        </w:rPr>
        <w:t>У склопу квантитативног и квалитативног пријема Пружалац услуге је у обавези да достави сву потребну пратећу документацију за Услугу.</w:t>
      </w:r>
    </w:p>
    <w:p w14:paraId="0BABC40F" w14:textId="41E7BEC9" w:rsidR="00DF7582" w:rsidRDefault="00B45EB6" w:rsidP="00B45EB6">
      <w:pPr>
        <w:autoSpaceDE w:val="0"/>
        <w:autoSpaceDN w:val="0"/>
        <w:adjustRightInd w:val="0"/>
        <w:rPr>
          <w:rFonts w:cs="Arial"/>
          <w:b/>
          <w:bCs/>
          <w:lang w:val="sr-Cyrl-RS"/>
        </w:rPr>
      </w:pPr>
      <w:r w:rsidRPr="00B45EB6">
        <w:rPr>
          <w:rFonts w:cs="Arial"/>
        </w:rPr>
        <w:t>Пружалац услуга се обавезује да недостатке установљене од стране Корисника услуга приликом квантитативног и квалитативног пријема отклони у року од 8 (словима: осам) дана од момента пријема рекламације о свом трошку.</w:t>
      </w:r>
    </w:p>
    <w:p w14:paraId="2BC6EEAE" w14:textId="77777777" w:rsidR="007727E4" w:rsidRDefault="007727E4" w:rsidP="00C87334">
      <w:pPr>
        <w:rPr>
          <w:rFonts w:cs="Arial"/>
          <w:b/>
          <w:lang w:val="sr-Cyrl-RS"/>
        </w:rPr>
      </w:pPr>
    </w:p>
    <w:p w14:paraId="43FDD094" w14:textId="77777777" w:rsidR="007455CC" w:rsidRPr="007455CC" w:rsidRDefault="007455CC" w:rsidP="00C87334">
      <w:pPr>
        <w:rPr>
          <w:rFonts w:cs="Arial"/>
          <w:b/>
          <w:lang w:val="sr-Cyrl-RS"/>
        </w:rPr>
      </w:pPr>
      <w:r w:rsidRPr="007455CC">
        <w:rPr>
          <w:rFonts w:cs="Arial"/>
          <w:b/>
          <w:lang w:val="sr-Cyrl-RS"/>
        </w:rPr>
        <w:t>ПРАВА И ОБАВЕЗЕ УГОВОРНИХ СТРАНА</w:t>
      </w:r>
    </w:p>
    <w:p w14:paraId="7B378FE2" w14:textId="58DE22F4" w:rsidR="007455CC" w:rsidRPr="007455CC" w:rsidRDefault="002B19B6" w:rsidP="00C87334">
      <w:pPr>
        <w:jc w:val="center"/>
        <w:rPr>
          <w:rFonts w:cs="Arial"/>
          <w:b/>
          <w:lang w:val="sr-Cyrl-RS" w:eastAsia="ar-SA"/>
        </w:rPr>
      </w:pPr>
      <w:r>
        <w:rPr>
          <w:rFonts w:cs="Arial"/>
          <w:b/>
          <w:lang w:val="sr-Cyrl-RS" w:eastAsia="ar-SA"/>
        </w:rPr>
        <w:t>Члан 7</w:t>
      </w:r>
      <w:r w:rsidR="007455CC" w:rsidRPr="007455CC">
        <w:rPr>
          <w:rFonts w:cs="Arial"/>
          <w:b/>
          <w:lang w:val="sr-Cyrl-RS" w:eastAsia="ar-SA"/>
        </w:rPr>
        <w:t>.</w:t>
      </w:r>
    </w:p>
    <w:p w14:paraId="1D97D44E" w14:textId="77777777" w:rsidR="007455CC" w:rsidRPr="007455CC" w:rsidRDefault="007455CC" w:rsidP="00C87334">
      <w:pPr>
        <w:tabs>
          <w:tab w:val="left" w:pos="567"/>
        </w:tabs>
        <w:spacing w:before="0"/>
        <w:rPr>
          <w:rFonts w:cs="Arial"/>
          <w:lang w:val="sr-Cyrl-RS"/>
        </w:rPr>
      </w:pPr>
      <w:r w:rsidRPr="007455CC">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2366363" w14:textId="77777777" w:rsidR="004757A4" w:rsidRDefault="004757A4" w:rsidP="00C87334">
      <w:pPr>
        <w:tabs>
          <w:tab w:val="left" w:pos="567"/>
        </w:tabs>
        <w:spacing w:before="0"/>
        <w:rPr>
          <w:rFonts w:cs="Arial"/>
          <w:lang w:val="sr-Cyrl-RS"/>
        </w:rPr>
      </w:pPr>
    </w:p>
    <w:p w14:paraId="64B869E8" w14:textId="77777777" w:rsidR="007455CC" w:rsidRPr="007455CC" w:rsidRDefault="007455CC" w:rsidP="00C87334">
      <w:pPr>
        <w:tabs>
          <w:tab w:val="left" w:pos="567"/>
        </w:tabs>
        <w:spacing w:before="0"/>
        <w:rPr>
          <w:rFonts w:cs="Arial"/>
          <w:lang w:val="sr-Cyrl-RS"/>
        </w:rPr>
      </w:pPr>
      <w:r w:rsidRPr="007455CC">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32E6DBC" w14:textId="77777777" w:rsidR="007455CC" w:rsidRPr="007455CC" w:rsidRDefault="007455CC" w:rsidP="00C87334">
      <w:pPr>
        <w:spacing w:before="0"/>
        <w:rPr>
          <w:rFonts w:cs="Arial"/>
          <w:lang w:val="sr-Cyrl-RS" w:eastAsia="ar-SA"/>
        </w:rPr>
      </w:pPr>
    </w:p>
    <w:p w14:paraId="5734C38D" w14:textId="77777777" w:rsidR="007455CC" w:rsidRPr="00DF7582" w:rsidRDefault="007455CC" w:rsidP="00C87334">
      <w:pPr>
        <w:spacing w:before="0"/>
        <w:rPr>
          <w:rFonts w:cs="Arial"/>
          <w:b/>
          <w:lang w:val="sr-Cyrl-RS"/>
        </w:rPr>
      </w:pPr>
      <w:r w:rsidRPr="00DF7582">
        <w:rPr>
          <w:rFonts w:cs="Arial"/>
          <w:b/>
          <w:lang w:val="sr-Cyrl-RS"/>
        </w:rPr>
        <w:t>СРЕДСТВА ФИНАНСИЈСКОГ ОБЕЗБЕЂЕЊА</w:t>
      </w:r>
    </w:p>
    <w:p w14:paraId="1E3ED49D" w14:textId="17538476" w:rsidR="007455CC" w:rsidRPr="00DF7582" w:rsidRDefault="002B19B6" w:rsidP="00C87334">
      <w:pPr>
        <w:jc w:val="center"/>
        <w:rPr>
          <w:rFonts w:cs="Arial"/>
          <w:b/>
          <w:lang w:val="sr-Cyrl-RS"/>
        </w:rPr>
      </w:pPr>
      <w:r>
        <w:rPr>
          <w:rFonts w:cs="Arial"/>
          <w:b/>
          <w:lang w:val="sr-Cyrl-RS"/>
        </w:rPr>
        <w:t>Члан 8</w:t>
      </w:r>
      <w:r w:rsidR="007455CC" w:rsidRPr="00DF7582">
        <w:rPr>
          <w:rFonts w:cs="Arial"/>
          <w:b/>
          <w:lang w:val="sr-Cyrl-RS"/>
        </w:rPr>
        <w:t xml:space="preserve">. </w:t>
      </w:r>
    </w:p>
    <w:p w14:paraId="6FE7EC5C" w14:textId="77777777" w:rsidR="00327E8D" w:rsidRPr="00224B73" w:rsidRDefault="00327E8D" w:rsidP="00C87334">
      <w:pPr>
        <w:rPr>
          <w:rFonts w:cs="Arial"/>
          <w:b/>
          <w:lang w:val="sr-Cyrl-RS"/>
        </w:rPr>
      </w:pPr>
      <w:r w:rsidRPr="00224B73">
        <w:rPr>
          <w:rFonts w:cs="Arial"/>
          <w:b/>
          <w:lang w:val="sr-Cyrl-RS"/>
        </w:rPr>
        <w:t>Меница</w:t>
      </w:r>
      <w:r w:rsidRPr="00224B73">
        <w:rPr>
          <w:rFonts w:cs="Arial"/>
          <w:b/>
        </w:rPr>
        <w:t xml:space="preserve"> за добро извршење посла</w:t>
      </w:r>
      <w:r w:rsidRPr="00224B73">
        <w:rPr>
          <w:rFonts w:cs="Arial"/>
          <w:b/>
          <w:lang w:val="sr-Cyrl-RS"/>
        </w:rPr>
        <w:t xml:space="preserve"> </w:t>
      </w:r>
    </w:p>
    <w:p w14:paraId="2F636CC0" w14:textId="2708F169" w:rsidR="00327E8D" w:rsidRPr="00224B73" w:rsidRDefault="00327E8D" w:rsidP="00C87334">
      <w:pPr>
        <w:rPr>
          <w:rFonts w:cs="Arial"/>
          <w:lang w:val="sr-Cyrl-RS" w:eastAsia="sr-Latn-RS"/>
        </w:rPr>
      </w:pPr>
      <w:r w:rsidRPr="00224B73">
        <w:rPr>
          <w:rFonts w:cs="Arial"/>
          <w:lang w:val="sr-Cyrl-RS" w:eastAsia="sr-Latn-RS"/>
        </w:rPr>
        <w:t>Пружалац услуге се обавезује да приликом закључења Уговора, а најкасније у року од 5 (словима: пет) дана од дана закључења Уговора Кориснику услуге достави</w:t>
      </w:r>
      <w:r w:rsidRPr="0081462C">
        <w:rPr>
          <w:rFonts w:cs="Arial"/>
          <w:lang w:val="sr-Cyrl-RS" w:eastAsia="sr-Latn-RS"/>
        </w:rPr>
        <w:t xml:space="preserve"> као одложни услов из чл. 74.ст.2.</w:t>
      </w:r>
      <w:r w:rsidR="004757A4" w:rsidRPr="004757A4">
        <w:t xml:space="preserve"> </w:t>
      </w:r>
      <w:r w:rsidR="004757A4" w:rsidRPr="004757A4">
        <w:rPr>
          <w:rFonts w:cs="Arial"/>
          <w:lang w:val="sr-Cyrl-RS" w:eastAsia="sr-Latn-RS"/>
        </w:rPr>
        <w:t>Закона о облигационим односима</w:t>
      </w:r>
      <w:r w:rsidRPr="0081462C">
        <w:rPr>
          <w:rFonts w:cs="Arial"/>
          <w:lang w:val="sr-Cyrl-RS" w:eastAsia="sr-Latn-RS"/>
        </w:rPr>
        <w:t xml:space="preserve"> ("Сл. лист СФРJ", бр. 29/78, 39/85, 45/89 - oдлукa УСJ и 57/89, "Сл. лист СРJ", бр. 31/93 и "Сл. лист СЦГ", бр. 1/2003 - Устaвнa пoвeљa), (даље: ЗОО): </w:t>
      </w:r>
    </w:p>
    <w:p w14:paraId="144FC7D0" w14:textId="77777777" w:rsidR="00327E8D" w:rsidRPr="00224B73" w:rsidRDefault="00327E8D" w:rsidP="00C87334">
      <w:pPr>
        <w:rPr>
          <w:rFonts w:cs="Arial"/>
          <w:lang w:val="sr-Cyrl-RS" w:eastAsia="sr-Latn-RS"/>
        </w:rPr>
      </w:pPr>
    </w:p>
    <w:p w14:paraId="53B123AB" w14:textId="7218E98C" w:rsidR="00327E8D" w:rsidRPr="00224B73" w:rsidRDefault="00327E8D" w:rsidP="00487476">
      <w:pPr>
        <w:pStyle w:val="ListParagraph"/>
        <w:numPr>
          <w:ilvl w:val="0"/>
          <w:numId w:val="41"/>
        </w:numPr>
        <w:spacing w:before="0" w:after="0" w:line="240" w:lineRule="auto"/>
        <w:ind w:left="714" w:hanging="357"/>
        <w:rPr>
          <w:rFonts w:ascii="Arial" w:hAnsi="Arial" w:cs="Arial"/>
          <w:lang w:val="sr-Cyrl-RS" w:eastAsia="sr-Latn-RS"/>
        </w:rPr>
      </w:pPr>
      <w:r w:rsidRPr="00224B73">
        <w:rPr>
          <w:rFonts w:ascii="Arial" w:hAnsi="Arial" w:cs="Arial"/>
          <w:lang w:val="sr-Cyrl-RS" w:eastAsia="sr-Latn-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законског заступника или овлашћеног лица Пружаоца услуге,</w:t>
      </w:r>
      <w:r w:rsidRPr="0081462C">
        <w:rPr>
          <w:rFonts w:cs="Arial"/>
          <w:lang w:val="sr-Cyrl-RS" w:eastAsia="sr-Latn-RS"/>
        </w:rPr>
        <w:t xml:space="preserve"> </w:t>
      </w:r>
      <w:r w:rsidRPr="0081462C">
        <w:rPr>
          <w:rFonts w:ascii="Arial" w:hAnsi="Arial" w:cs="Arial"/>
          <w:lang w:val="sr-Cyrl-RS" w:eastAsia="sr-Latn-RS"/>
        </w:rPr>
        <w:t>на начин који прописује Закон о меници ("Сл. лист ФНРЈ" бр. 104/46</w:t>
      </w:r>
      <w:r w:rsidR="00432232" w:rsidRPr="00432232">
        <w:rPr>
          <w:rFonts w:ascii="Arial" w:hAnsi="Arial" w:cs="Arial"/>
          <w:b/>
          <w:color w:val="FF0000"/>
          <w:lang w:val="sr-Cyrl-RS" w:eastAsia="sr-Latn-RS"/>
        </w:rPr>
        <w:t xml:space="preserve"> </w:t>
      </w:r>
      <w:r w:rsidR="00432232" w:rsidRPr="002B19B6">
        <w:rPr>
          <w:rFonts w:ascii="Arial" w:hAnsi="Arial" w:cs="Arial"/>
          <w:lang w:val="sr-Cyrl-RS" w:eastAsia="sr-Latn-RS"/>
        </w:rPr>
        <w:t>и 18/58</w:t>
      </w:r>
      <w:r w:rsidRPr="002B19B6">
        <w:rPr>
          <w:rFonts w:ascii="Arial" w:hAnsi="Arial" w:cs="Arial"/>
          <w:lang w:val="sr-Cyrl-RS" w:eastAsia="sr-Latn-RS"/>
        </w:rPr>
        <w:t>,</w:t>
      </w:r>
      <w:r w:rsidRPr="0081462C">
        <w:rPr>
          <w:rFonts w:ascii="Arial" w:hAnsi="Arial" w:cs="Arial"/>
          <w:lang w:val="sr-Cyrl-RS" w:eastAsia="sr-Latn-RS"/>
        </w:rPr>
        <w:t xml:space="preserve"> "Сл. лист СФРЈ" бр. 16/65, 54/70 и 57/89 и "Сл. лист СРЈ" бр. 46/96, Сл. лист СЦГ бр. 01/03 Уст. повеља Сл.гласник РС 80/</w:t>
      </w:r>
      <w:r>
        <w:rPr>
          <w:rFonts w:ascii="Arial" w:hAnsi="Arial" w:cs="Arial"/>
          <w:lang w:val="sr-Cyrl-RS" w:eastAsia="sr-Latn-RS"/>
        </w:rPr>
        <w:t xml:space="preserve">15) и Закон о платним услугама </w:t>
      </w:r>
      <w:r w:rsidRPr="0081462C">
        <w:rPr>
          <w:rFonts w:ascii="Arial" w:hAnsi="Arial" w:cs="Arial"/>
          <w:lang w:val="sr-Cyrl-RS" w:eastAsia="sr-Latn-RS"/>
        </w:rPr>
        <w:t>( Сл. гласник .РС..број 139/2014 и 44/2018).</w:t>
      </w:r>
    </w:p>
    <w:p w14:paraId="4DB23E4C" w14:textId="77777777" w:rsidR="00327E8D" w:rsidRPr="00224B73" w:rsidRDefault="00327E8D" w:rsidP="00487476">
      <w:pPr>
        <w:pStyle w:val="ListParagraph"/>
        <w:numPr>
          <w:ilvl w:val="0"/>
          <w:numId w:val="40"/>
        </w:numPr>
        <w:spacing w:before="0" w:after="0" w:line="240" w:lineRule="auto"/>
        <w:ind w:left="714" w:hanging="357"/>
        <w:rPr>
          <w:rFonts w:ascii="Arial" w:hAnsi="Arial" w:cs="Arial"/>
          <w:lang w:val="sr-Cyrl-RS"/>
        </w:rPr>
      </w:pPr>
      <w:r w:rsidRPr="00224B73">
        <w:rPr>
          <w:rFonts w:ascii="Arial" w:hAnsi="Arial" w:cs="Arial"/>
          <w:lang w:val="sr-Cyrl-RS" w:eastAsia="sr-Latn-RS"/>
        </w:rPr>
        <w:t xml:space="preserve">менично писмо – овлашћење којим Пружалац услуге овлашћује Корисника услуге да може наплатити меницу на износ од 10% од вредности Уговора без ПДВ-а, у року који је 30 (словима: тридесет) дана дужи од рока важења Уговора, с тим да евентуални продужетак рока пружања Услуге има за последицу и продужење рока важења менице и меничног овлашћења </w:t>
      </w:r>
      <w:r w:rsidRPr="00224B73">
        <w:rPr>
          <w:rFonts w:ascii="Arial" w:hAnsi="Arial" w:cs="Arial"/>
          <w:lang w:val="sr-Cyrl-RS"/>
        </w:rPr>
        <w:t xml:space="preserve">минимално за број дана за који је продужен рок важења Уговора, </w:t>
      </w:r>
    </w:p>
    <w:p w14:paraId="4A0CC805" w14:textId="77777777" w:rsidR="00327E8D" w:rsidRPr="00224B73" w:rsidRDefault="00327E8D" w:rsidP="00487476">
      <w:pPr>
        <w:pStyle w:val="ListParagraph"/>
        <w:numPr>
          <w:ilvl w:val="0"/>
          <w:numId w:val="40"/>
        </w:numPr>
        <w:spacing w:before="0" w:after="0" w:line="240" w:lineRule="auto"/>
        <w:ind w:left="714" w:hanging="357"/>
        <w:rPr>
          <w:rFonts w:ascii="Arial" w:hAnsi="Arial" w:cs="Arial"/>
          <w:lang w:val="sr-Cyrl-RS"/>
        </w:rPr>
      </w:pPr>
      <w:r w:rsidRPr="00224B73">
        <w:rPr>
          <w:rFonts w:ascii="Arial" w:hAnsi="Arial" w:cs="Arial"/>
          <w:lang w:val="sr-Cyrl-RS" w:eastAsia="sr-Latn-RS"/>
        </w:rPr>
        <w:t>фото-копију важећег картона депонованих потписа лица овлашћених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67623C8F" w14:textId="77777777" w:rsidR="00327E8D" w:rsidRPr="00224B73" w:rsidRDefault="00327E8D" w:rsidP="00487476">
      <w:pPr>
        <w:pStyle w:val="ListParagraph"/>
        <w:numPr>
          <w:ilvl w:val="0"/>
          <w:numId w:val="40"/>
        </w:numPr>
        <w:spacing w:before="0" w:after="0" w:line="240" w:lineRule="auto"/>
        <w:ind w:left="714" w:hanging="357"/>
        <w:rPr>
          <w:rFonts w:ascii="Arial" w:hAnsi="Arial" w:cs="Arial"/>
          <w:lang w:val="sr-Cyrl-RS"/>
        </w:rPr>
      </w:pPr>
      <w:r w:rsidRPr="00224B73">
        <w:rPr>
          <w:rFonts w:ascii="Arial" w:hAnsi="Arial" w:cs="Arial"/>
          <w:lang w:val="sr-Cyrl-RS" w:eastAsia="sr-Latn-RS"/>
        </w:rPr>
        <w:t>фото-копију ОП обрасца,</w:t>
      </w:r>
    </w:p>
    <w:p w14:paraId="3EBA247F" w14:textId="3EC51054" w:rsidR="00327E8D" w:rsidRPr="00224B73" w:rsidRDefault="00327E8D" w:rsidP="00487476">
      <w:pPr>
        <w:pStyle w:val="ListParagraph"/>
        <w:numPr>
          <w:ilvl w:val="0"/>
          <w:numId w:val="40"/>
        </w:numPr>
        <w:spacing w:before="0" w:after="0" w:line="240" w:lineRule="auto"/>
        <w:ind w:left="714" w:hanging="357"/>
        <w:rPr>
          <w:rFonts w:ascii="Arial" w:hAnsi="Arial" w:cs="Arial"/>
          <w:lang w:val="sr-Cyrl-RS"/>
        </w:rPr>
      </w:pPr>
      <w:r w:rsidRPr="00224B73">
        <w:rPr>
          <w:rFonts w:ascii="Arial" w:hAnsi="Arial" w:cs="Arial"/>
          <w:lang w:val="sr-Cyrl-RS" w:eastAsia="sr-Latn-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81462C">
        <w:rPr>
          <w:rFonts w:cs="Arial"/>
          <w:lang w:val="sr-Cyrl-RS" w:eastAsia="sr-Latn-RS"/>
        </w:rPr>
        <w:t xml:space="preserve"> </w:t>
      </w:r>
      <w:r w:rsidRPr="0081462C">
        <w:rPr>
          <w:rFonts w:ascii="Arial" w:hAnsi="Arial" w:cs="Arial"/>
          <w:lang w:val="sr-Cyrl-RS" w:eastAsia="sr-Latn-RS"/>
        </w:rPr>
        <w:t>у складу са Одлуком о ближим условима, садржини и начину вођења регистра меница и овлашћења („Сл. гласник РС“, бр. 56/2011 и 80/2015, 76/2016 ,82/17</w:t>
      </w:r>
      <w:r w:rsidR="004757A4">
        <w:rPr>
          <w:rFonts w:ascii="Arial" w:hAnsi="Arial" w:cs="Arial"/>
          <w:lang w:val="sr-Cyrl-RS" w:eastAsia="sr-Latn-RS"/>
        </w:rPr>
        <w:t>,</w:t>
      </w:r>
      <w:r w:rsidRPr="00224B73">
        <w:rPr>
          <w:rFonts w:ascii="Arial" w:hAnsi="Arial" w:cs="Arial"/>
          <w:lang w:val="sr-Cyrl-RS" w:eastAsia="sr-Latn-RS"/>
        </w:rPr>
        <w:t xml:space="preserve"> </w:t>
      </w:r>
    </w:p>
    <w:p w14:paraId="06170138" w14:textId="01EEE3F9" w:rsidR="00327E8D" w:rsidRPr="00224B73" w:rsidRDefault="00327E8D" w:rsidP="00487476">
      <w:pPr>
        <w:pStyle w:val="ListParagraph"/>
        <w:numPr>
          <w:ilvl w:val="0"/>
          <w:numId w:val="40"/>
        </w:numPr>
        <w:spacing w:line="240" w:lineRule="auto"/>
        <w:rPr>
          <w:rFonts w:ascii="Arial" w:hAnsi="Arial" w:cs="Arial"/>
          <w:lang w:val="sr-Cyrl-RS"/>
        </w:rPr>
      </w:pPr>
      <w:r w:rsidRPr="00224B73">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4757A4">
        <w:rPr>
          <w:rFonts w:ascii="Arial" w:hAnsi="Arial" w:cs="Arial"/>
          <w:lang w:val="sr-Cyrl-RS"/>
        </w:rPr>
        <w:t>ује законски заступник понуђача.</w:t>
      </w:r>
    </w:p>
    <w:p w14:paraId="3B967618" w14:textId="77777777" w:rsidR="00327E8D" w:rsidRPr="00224B73" w:rsidRDefault="00327E8D" w:rsidP="00C87334">
      <w:pPr>
        <w:pStyle w:val="ListParagraph"/>
        <w:spacing w:after="0" w:line="240" w:lineRule="auto"/>
        <w:ind w:left="714"/>
        <w:rPr>
          <w:rFonts w:ascii="Arial" w:hAnsi="Arial" w:cs="Arial"/>
          <w:lang w:val="sr-Cyrl-RS"/>
        </w:rPr>
      </w:pPr>
    </w:p>
    <w:p w14:paraId="163D4BC4" w14:textId="77777777" w:rsidR="00327E8D" w:rsidRPr="00224B73" w:rsidRDefault="00327E8D" w:rsidP="00C87334">
      <w:pPr>
        <w:rPr>
          <w:rFonts w:cs="Arial"/>
          <w:lang w:val="sr-Cyrl-RS" w:eastAsia="sr-Latn-RS"/>
        </w:rPr>
      </w:pPr>
      <w:r w:rsidRPr="00224B7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једностраног раскида Уговора.</w:t>
      </w:r>
    </w:p>
    <w:p w14:paraId="6488E726" w14:textId="77777777" w:rsidR="00327E8D" w:rsidRPr="00224B73" w:rsidRDefault="00327E8D" w:rsidP="00C87334">
      <w:pPr>
        <w:rPr>
          <w:rFonts w:cs="Arial"/>
          <w:lang w:val="sr-Cyrl-RS" w:eastAsia="sr-Latn-RS"/>
        </w:rPr>
      </w:pPr>
      <w:r w:rsidRPr="00224B73">
        <w:rPr>
          <w:rFonts w:cs="Arial"/>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0CF6C4D5" w14:textId="77777777" w:rsidR="00327E8D" w:rsidRPr="00224B73" w:rsidRDefault="00327E8D" w:rsidP="00C87334">
      <w:pPr>
        <w:rPr>
          <w:rFonts w:cs="Arial"/>
          <w:lang w:val="sr-Cyrl-RS" w:eastAsia="sr-Latn-RS"/>
        </w:rPr>
      </w:pPr>
      <w:r w:rsidRPr="00224B73">
        <w:rPr>
          <w:rFonts w:cs="Arial"/>
          <w:lang w:val="sr-Cyrl-RS" w:eastAsia="sr-Latn-RS"/>
        </w:rPr>
        <w:t>По истеку важности Уговора, уколико је Пружалац услуге испунио све уговорне обавезе, Корисник услуге је је у обавези да врати достављену бланко сопствену меницу.</w:t>
      </w:r>
    </w:p>
    <w:p w14:paraId="3651AA1E" w14:textId="77777777" w:rsidR="007455CC" w:rsidRPr="007455CC" w:rsidRDefault="007455CC" w:rsidP="007455CC">
      <w:pPr>
        <w:spacing w:before="240" w:after="120"/>
        <w:rPr>
          <w:rFonts w:cs="Arial"/>
          <w:b/>
          <w:lang w:val="sr-Cyrl-RS"/>
        </w:rPr>
      </w:pPr>
      <w:r w:rsidRPr="007455CC">
        <w:rPr>
          <w:rFonts w:cs="Arial"/>
          <w:b/>
        </w:rPr>
        <w:t xml:space="preserve">УГОВОРНА КАЗНА ЗБОГ ЗАКАШЊЕЊА У </w:t>
      </w:r>
      <w:r w:rsidRPr="007455CC">
        <w:rPr>
          <w:rFonts w:cs="Arial"/>
          <w:b/>
          <w:lang w:val="sr-Cyrl-RS"/>
        </w:rPr>
        <w:t>ИЗВРШЕЊУ УСЛУГА</w:t>
      </w:r>
    </w:p>
    <w:p w14:paraId="75F80B99" w14:textId="3ED4A014" w:rsidR="007455CC" w:rsidRPr="007455CC" w:rsidRDefault="002B19B6" w:rsidP="007455CC">
      <w:pPr>
        <w:ind w:left="284"/>
        <w:jc w:val="center"/>
        <w:rPr>
          <w:rFonts w:cs="Arial"/>
          <w:b/>
        </w:rPr>
      </w:pPr>
      <w:r>
        <w:rPr>
          <w:rFonts w:cs="Arial"/>
          <w:b/>
        </w:rPr>
        <w:t xml:space="preserve">Члан </w:t>
      </w:r>
      <w:r>
        <w:rPr>
          <w:rFonts w:cs="Arial"/>
          <w:b/>
          <w:lang w:val="sr-Cyrl-RS"/>
        </w:rPr>
        <w:t>9</w:t>
      </w:r>
      <w:r w:rsidR="007455CC" w:rsidRPr="007455CC">
        <w:rPr>
          <w:rFonts w:cs="Arial"/>
          <w:b/>
        </w:rPr>
        <w:t>.</w:t>
      </w:r>
    </w:p>
    <w:p w14:paraId="47E1F075" w14:textId="7F2264A7" w:rsidR="007455CC" w:rsidRPr="007455CC" w:rsidRDefault="007455CC" w:rsidP="007455CC">
      <w:pPr>
        <w:rPr>
          <w:rFonts w:cs="Arial"/>
          <w:lang w:val="sr-Cyrl-RS"/>
        </w:rPr>
      </w:pPr>
      <w:r w:rsidRPr="007455CC">
        <w:rPr>
          <w:rFonts w:cs="Arial"/>
        </w:rPr>
        <w:t xml:space="preserve">Уколико </w:t>
      </w:r>
      <w:r w:rsidRPr="007455CC">
        <w:rPr>
          <w:rFonts w:cs="Arial"/>
          <w:lang w:val="sr-Cyrl-RS"/>
        </w:rPr>
        <w:t>Пружалац услуга</w:t>
      </w:r>
      <w:r w:rsidRPr="007455CC">
        <w:rPr>
          <w:rFonts w:cs="Arial"/>
        </w:rPr>
        <w:t xml:space="preserve"> у </w:t>
      </w:r>
      <w:r w:rsidRPr="007455CC">
        <w:rPr>
          <w:rFonts w:cs="Arial"/>
          <w:lang w:val="sr-Cyrl-RS"/>
        </w:rPr>
        <w:t xml:space="preserve">уговореном </w:t>
      </w:r>
      <w:r w:rsidRPr="007455CC">
        <w:rPr>
          <w:rFonts w:cs="Arial"/>
        </w:rPr>
        <w:t>року</w:t>
      </w:r>
      <w:r w:rsidRPr="007455CC">
        <w:rPr>
          <w:rFonts w:cs="Arial"/>
          <w:lang w:val="sr-Cyrl-RS"/>
        </w:rPr>
        <w:t xml:space="preserve"> и на уговорен начин не изврши Услуге, Корисник услуге има право да наплати уговорну казну и то</w:t>
      </w:r>
      <w:r w:rsidRPr="007455CC">
        <w:rPr>
          <w:rFonts w:cs="Arial"/>
          <w:color w:val="00B050"/>
          <w:lang w:val="sr-Cyrl-RS"/>
        </w:rPr>
        <w:t xml:space="preserve"> </w:t>
      </w:r>
      <w:r w:rsidR="00327E8D">
        <w:rPr>
          <w:rFonts w:cs="Arial"/>
          <w:lang w:val="sr-Cyrl-RS"/>
        </w:rPr>
        <w:t>0,2</w:t>
      </w:r>
      <w:r w:rsidRPr="007455CC">
        <w:rPr>
          <w:rFonts w:cs="Arial"/>
        </w:rPr>
        <w:t>%</w:t>
      </w:r>
      <w:r w:rsidRPr="007455CC">
        <w:rPr>
          <w:rFonts w:cs="Arial"/>
          <w:lang w:val="sr-Cyrl-RS"/>
        </w:rPr>
        <w:t xml:space="preserve"> од </w:t>
      </w:r>
      <w:r w:rsidR="00327E8D">
        <w:rPr>
          <w:rFonts w:cs="Arial"/>
          <w:lang w:val="sr-Cyrl-RS"/>
        </w:rPr>
        <w:t>вредности Уговора</w:t>
      </w:r>
      <w:r w:rsidRPr="007455CC">
        <w:rPr>
          <w:rFonts w:cs="Arial"/>
          <w:lang w:val="sr-Cyrl-RS"/>
        </w:rPr>
        <w:t xml:space="preserve"> за сваки дан закашњења, а највише у у</w:t>
      </w:r>
      <w:r w:rsidR="00327E8D">
        <w:rPr>
          <w:rFonts w:cs="Arial"/>
          <w:lang w:val="sr-Cyrl-RS"/>
        </w:rPr>
        <w:t>купном износу од 10% вредности У</w:t>
      </w:r>
      <w:r w:rsidRPr="007455CC">
        <w:rPr>
          <w:rFonts w:cs="Arial"/>
          <w:lang w:val="sr-Cyrl-RS"/>
        </w:rPr>
        <w:t>говора без ПДВ-а.</w:t>
      </w:r>
    </w:p>
    <w:p w14:paraId="41D2865B" w14:textId="77777777" w:rsidR="007455CC" w:rsidRPr="007455CC" w:rsidRDefault="007455CC" w:rsidP="007455CC">
      <w:pPr>
        <w:tabs>
          <w:tab w:val="left" w:pos="0"/>
        </w:tabs>
        <w:rPr>
          <w:rFonts w:cs="Arial"/>
          <w:lang w:val="sr-Cyrl-RS"/>
        </w:rPr>
      </w:pPr>
      <w:r w:rsidRPr="007455CC">
        <w:rPr>
          <w:rFonts w:cs="Arial"/>
          <w:lang w:val="sr-Cyrl-RS"/>
        </w:rPr>
        <w:t>У случају доцње Корисник услуге</w:t>
      </w:r>
      <w:r w:rsidRPr="007455CC">
        <w:rPr>
          <w:rFonts w:cs="Arial"/>
        </w:rPr>
        <w:t xml:space="preserve"> има право да захтева и испуњење </w:t>
      </w:r>
      <w:r w:rsidRPr="007455CC">
        <w:rPr>
          <w:rFonts w:cs="Arial"/>
          <w:lang w:val="sr-Cyrl-RS"/>
        </w:rPr>
        <w:t xml:space="preserve">угворне </w:t>
      </w:r>
      <w:r w:rsidRPr="007455CC">
        <w:rPr>
          <w:rFonts w:cs="Arial"/>
        </w:rPr>
        <w:t>обавез</w:t>
      </w:r>
      <w:r w:rsidRPr="007455CC">
        <w:rPr>
          <w:rFonts w:cs="Arial"/>
          <w:lang w:val="sr-Cyrl-RS"/>
        </w:rPr>
        <w:t xml:space="preserve">е </w:t>
      </w:r>
      <w:r w:rsidRPr="007455CC">
        <w:rPr>
          <w:rFonts w:cs="Arial"/>
        </w:rPr>
        <w:t>и уговорну казну</w:t>
      </w:r>
      <w:r w:rsidRPr="007455CC">
        <w:rPr>
          <w:rFonts w:cs="Arial"/>
          <w:lang w:val="sr-Cyrl-RS"/>
        </w:rPr>
        <w:t xml:space="preserve">, под условом да без одлагања, а најкасније пре пријема предмета уговора саопшти </w:t>
      </w:r>
      <w:r w:rsidRPr="007455CC">
        <w:rPr>
          <w:rFonts w:cs="Arial"/>
          <w:lang w:val="sr-Cyrl-RS"/>
        </w:rPr>
        <w:lastRenderedPageBreak/>
        <w:t xml:space="preserve">Пружаоцу услуга да задржава право на уговорну казну и под условом да </w:t>
      </w:r>
      <w:r w:rsidRPr="007455CC">
        <w:rPr>
          <w:rFonts w:cs="Arial"/>
        </w:rPr>
        <w:t>до за</w:t>
      </w:r>
      <w:r w:rsidRPr="007455CC">
        <w:rPr>
          <w:rFonts w:cs="Arial"/>
          <w:lang w:val="sr-Cyrl-RS"/>
        </w:rPr>
        <w:t>каш</w:t>
      </w:r>
      <w:r w:rsidRPr="007455CC">
        <w:rPr>
          <w:rFonts w:cs="Arial"/>
        </w:rPr>
        <w:t xml:space="preserve">њења </w:t>
      </w:r>
      <w:r w:rsidRPr="007455CC">
        <w:rPr>
          <w:rFonts w:cs="Arial"/>
          <w:lang w:val="sr-Cyrl-RS"/>
        </w:rPr>
        <w:t xml:space="preserve">није </w:t>
      </w:r>
      <w:r w:rsidRPr="007455CC">
        <w:rPr>
          <w:rFonts w:cs="Arial"/>
        </w:rPr>
        <w:t xml:space="preserve">дошло </w:t>
      </w:r>
      <w:r w:rsidRPr="007455CC">
        <w:rPr>
          <w:rFonts w:cs="Arial"/>
          <w:lang w:val="sr-Cyrl-RS"/>
        </w:rPr>
        <w:t>кривицом Корисника услуга, нити услед дејства више силе</w:t>
      </w:r>
      <w:r w:rsidRPr="007455CC">
        <w:rPr>
          <w:rFonts w:cs="Arial"/>
        </w:rPr>
        <w:t>.</w:t>
      </w:r>
    </w:p>
    <w:p w14:paraId="44792055" w14:textId="3A015F5D" w:rsidR="007455CC" w:rsidRPr="007455CC" w:rsidRDefault="007455CC" w:rsidP="007455CC">
      <w:pPr>
        <w:rPr>
          <w:rFonts w:cs="Arial"/>
          <w:lang w:val="sr-Cyrl-RS"/>
        </w:rPr>
      </w:pPr>
      <w:r w:rsidRPr="007455CC">
        <w:rPr>
          <w:rFonts w:cs="Arial"/>
          <w:lang w:val="sr-Cyrl-RS"/>
        </w:rPr>
        <w:t>Наплатом уговорне казне Корисник услуге н</w:t>
      </w:r>
      <w:r w:rsidR="00C87334">
        <w:rPr>
          <w:rFonts w:cs="Arial"/>
          <w:lang w:val="sr-Cyrl-RS"/>
        </w:rPr>
        <w:t xml:space="preserve">е губи право на накнаду штете. </w:t>
      </w:r>
    </w:p>
    <w:p w14:paraId="75DA3D75" w14:textId="0F97EE9D" w:rsidR="007455CC" w:rsidRPr="007455CC" w:rsidRDefault="007455CC" w:rsidP="007455CC">
      <w:pPr>
        <w:rPr>
          <w:rFonts w:cs="Arial"/>
          <w:lang w:val="sr-Latn-CS"/>
        </w:rPr>
      </w:pPr>
      <w:r w:rsidRPr="007455C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sidR="00A73591">
        <w:rPr>
          <w:rFonts w:cs="Arial"/>
          <w:lang w:val="sr-Cyrl-RS"/>
        </w:rPr>
        <w:t>члана 9</w:t>
      </w:r>
      <w:r w:rsidRPr="007455CC">
        <w:rPr>
          <w:rFonts w:cs="Arial"/>
          <w:lang w:val="sr-Cyrl-RS"/>
        </w:rPr>
        <w:t xml:space="preserve">. овог Уговора. </w:t>
      </w:r>
    </w:p>
    <w:p w14:paraId="5074B6E0" w14:textId="77777777" w:rsidR="007455CC" w:rsidRPr="007455CC" w:rsidRDefault="007455CC" w:rsidP="007455CC">
      <w:pPr>
        <w:rPr>
          <w:rFonts w:cs="Arial"/>
          <w:lang w:val="sr-Cyrl-RS"/>
        </w:rPr>
      </w:pPr>
      <w:r w:rsidRPr="007455CC">
        <w:rPr>
          <w:rFonts w:cs="Arial"/>
        </w:rPr>
        <w:t xml:space="preserve">Плаћање </w:t>
      </w:r>
      <w:r w:rsidRPr="007455CC">
        <w:rPr>
          <w:rFonts w:cs="Arial"/>
          <w:lang w:val="sr-Cyrl-RS"/>
        </w:rPr>
        <w:t>уговорне казне</w:t>
      </w:r>
      <w:r w:rsidRPr="007455CC">
        <w:rPr>
          <w:rFonts w:cs="Arial"/>
        </w:rPr>
        <w:t xml:space="preserve"> доспева у року од 10 (</w:t>
      </w:r>
      <w:r w:rsidRPr="007455CC">
        <w:rPr>
          <w:rFonts w:cs="Arial"/>
          <w:lang w:val="sr-Cyrl-RS"/>
        </w:rPr>
        <w:t xml:space="preserve">словима: </w:t>
      </w:r>
      <w:r w:rsidRPr="007455CC">
        <w:rPr>
          <w:rFonts w:cs="Arial"/>
        </w:rPr>
        <w:t xml:space="preserve">десет) дана од дана </w:t>
      </w:r>
      <w:r w:rsidRPr="007455CC">
        <w:rPr>
          <w:rFonts w:cs="Arial"/>
          <w:lang w:val="sr-Cyrl-RS"/>
        </w:rPr>
        <w:t xml:space="preserve">пријема </w:t>
      </w:r>
      <w:r w:rsidRPr="007455CC">
        <w:rPr>
          <w:rFonts w:cs="Arial"/>
        </w:rPr>
        <w:t xml:space="preserve">рачуна </w:t>
      </w:r>
      <w:r w:rsidRPr="007455CC">
        <w:rPr>
          <w:rFonts w:cs="Arial"/>
          <w:lang w:val="sr-Cyrl-RS"/>
        </w:rPr>
        <w:t xml:space="preserve">издатог </w:t>
      </w:r>
      <w:r w:rsidRPr="007455CC">
        <w:rPr>
          <w:rFonts w:cs="Arial"/>
        </w:rPr>
        <w:t xml:space="preserve">од стране </w:t>
      </w:r>
      <w:r w:rsidRPr="007455CC">
        <w:rPr>
          <w:rFonts w:cs="Arial"/>
          <w:lang w:val="sr-Cyrl-RS"/>
        </w:rPr>
        <w:t>Корисника услуга</w:t>
      </w:r>
      <w:r w:rsidRPr="007455CC">
        <w:rPr>
          <w:rFonts w:cs="Arial"/>
        </w:rPr>
        <w:t xml:space="preserve"> </w:t>
      </w:r>
      <w:r w:rsidRPr="007455CC">
        <w:rPr>
          <w:rFonts w:cs="Arial"/>
          <w:lang w:val="sr-Cyrl-RS"/>
        </w:rPr>
        <w:t xml:space="preserve">по основу </w:t>
      </w:r>
      <w:r w:rsidRPr="007455CC">
        <w:rPr>
          <w:rFonts w:cs="Arial"/>
        </w:rPr>
        <w:t>уговорн</w:t>
      </w:r>
      <w:r w:rsidRPr="007455CC">
        <w:rPr>
          <w:rFonts w:cs="Arial"/>
          <w:lang w:val="sr-Cyrl-RS"/>
        </w:rPr>
        <w:t>е казне</w:t>
      </w:r>
      <w:r w:rsidRPr="007455CC">
        <w:rPr>
          <w:rFonts w:cs="Arial"/>
        </w:rPr>
        <w:t>.</w:t>
      </w:r>
    </w:p>
    <w:p w14:paraId="28989581" w14:textId="77777777" w:rsidR="007455CC" w:rsidRPr="007455CC" w:rsidRDefault="007455CC" w:rsidP="007455CC">
      <w:pPr>
        <w:rPr>
          <w:rFonts w:cs="Arial"/>
        </w:rPr>
      </w:pPr>
      <w:r w:rsidRPr="007455CC">
        <w:rPr>
          <w:rFonts w:cs="Arial"/>
        </w:rPr>
        <w:t xml:space="preserve">Уколико </w:t>
      </w:r>
      <w:r w:rsidRPr="007455CC">
        <w:rPr>
          <w:rFonts w:cs="Arial"/>
          <w:lang w:val="sr-Cyrl-RS"/>
        </w:rPr>
        <w:t>Корисник услуге</w:t>
      </w:r>
      <w:r w:rsidRPr="007455CC">
        <w:rPr>
          <w:rFonts w:cs="Arial"/>
        </w:rPr>
        <w:t xml:space="preserve"> услед кашњења из ст. 1. овог члана, претрпи штету која је већа од износа </w:t>
      </w:r>
      <w:r w:rsidRPr="007455CC">
        <w:rPr>
          <w:rFonts w:cs="Arial"/>
          <w:lang w:val="sr-Cyrl-RS"/>
        </w:rPr>
        <w:t>уговорне казне</w:t>
      </w:r>
      <w:r w:rsidRPr="007455CC">
        <w:rPr>
          <w:rFonts w:cs="Arial"/>
        </w:rPr>
        <w:t>, има право на накнаду разлике између претрпљене штете у целости и исплаћен</w:t>
      </w:r>
      <w:r w:rsidRPr="007455CC">
        <w:rPr>
          <w:rFonts w:cs="Arial"/>
          <w:lang w:val="sr-Cyrl-RS"/>
        </w:rPr>
        <w:t>е уговорне казне</w:t>
      </w:r>
      <w:r w:rsidRPr="007455CC">
        <w:rPr>
          <w:rFonts w:cs="Arial"/>
        </w:rPr>
        <w:t>.</w:t>
      </w:r>
    </w:p>
    <w:p w14:paraId="00AC3F72" w14:textId="002952A7" w:rsidR="007455CC" w:rsidRPr="007455CC" w:rsidRDefault="00A73591" w:rsidP="007455CC">
      <w:pPr>
        <w:spacing w:before="240" w:after="120"/>
        <w:ind w:right="284"/>
        <w:rPr>
          <w:rFonts w:cs="Arial"/>
          <w:b/>
          <w:lang w:val="sr-Cyrl-RS"/>
        </w:rPr>
      </w:pPr>
      <w:r>
        <w:rPr>
          <w:rFonts w:cs="Arial"/>
          <w:b/>
          <w:lang w:val="sr-Cyrl-RS"/>
        </w:rPr>
        <w:t>ВАЖЕЊЕ</w:t>
      </w:r>
      <w:r w:rsidRPr="007455CC">
        <w:rPr>
          <w:rFonts w:cs="Arial"/>
          <w:b/>
          <w:lang w:val="sr-Cyrl-RS"/>
        </w:rPr>
        <w:t xml:space="preserve"> </w:t>
      </w:r>
      <w:r w:rsidR="007455CC" w:rsidRPr="007455CC">
        <w:rPr>
          <w:rFonts w:cs="Arial"/>
          <w:b/>
          <w:lang w:val="sr-Cyrl-RS"/>
        </w:rPr>
        <w:t>УГОВОРА</w:t>
      </w:r>
    </w:p>
    <w:p w14:paraId="6B0ABA20" w14:textId="2D900819" w:rsidR="007455CC" w:rsidRPr="007455CC" w:rsidRDefault="007455CC" w:rsidP="007455CC">
      <w:pPr>
        <w:spacing w:before="0"/>
        <w:ind w:right="282"/>
        <w:jc w:val="center"/>
        <w:rPr>
          <w:rFonts w:cs="Arial"/>
          <w:b/>
          <w:lang w:val="sr-Cyrl-RS"/>
        </w:rPr>
      </w:pPr>
      <w:r w:rsidRPr="007455CC">
        <w:rPr>
          <w:rFonts w:cs="Arial"/>
          <w:b/>
          <w:lang w:val="sr-Cyrl-CS"/>
        </w:rPr>
        <w:t xml:space="preserve">Члан </w:t>
      </w:r>
      <w:r w:rsidR="002B19B6">
        <w:rPr>
          <w:rFonts w:cs="Arial"/>
          <w:b/>
          <w:lang w:val="sr-Cyrl-RS"/>
        </w:rPr>
        <w:t>10</w:t>
      </w:r>
      <w:r w:rsidRPr="007455CC">
        <w:rPr>
          <w:rFonts w:cs="Arial"/>
          <w:b/>
          <w:lang w:val="sr-Cyrl-RS"/>
        </w:rPr>
        <w:t>.</w:t>
      </w:r>
    </w:p>
    <w:p w14:paraId="159342EF" w14:textId="23D79DF1" w:rsidR="007455CC" w:rsidRPr="007455CC" w:rsidRDefault="007455CC" w:rsidP="00C87334">
      <w:pPr>
        <w:tabs>
          <w:tab w:val="left" w:pos="567"/>
        </w:tabs>
        <w:ind w:right="-1"/>
        <w:rPr>
          <w:rFonts w:eastAsia="Calibri" w:cs="Arial"/>
        </w:rPr>
      </w:pPr>
      <w:r w:rsidRPr="007455CC">
        <w:rPr>
          <w:rFonts w:eastAsia="Calibri" w:cs="Arial"/>
        </w:rPr>
        <w:t xml:space="preserve">Уговор се сматра закљученим након потписивања од стране </w:t>
      </w:r>
      <w:r w:rsidR="001A3AD9">
        <w:rPr>
          <w:rFonts w:eastAsia="Calibri" w:cs="Arial"/>
          <w:lang w:val="sr-Cyrl-RS"/>
        </w:rPr>
        <w:t>законских</w:t>
      </w:r>
      <w:r w:rsidRPr="007455CC">
        <w:rPr>
          <w:rFonts w:eastAsia="Calibri" w:cs="Arial"/>
        </w:rPr>
        <w:t xml:space="preserve"> заступника </w:t>
      </w:r>
      <w:r w:rsidRPr="007455CC">
        <w:rPr>
          <w:rFonts w:eastAsia="Calibri" w:cs="Arial"/>
          <w:lang w:val="sr-Cyrl-RS"/>
        </w:rPr>
        <w:t>У</w:t>
      </w:r>
      <w:r w:rsidRPr="007455CC">
        <w:rPr>
          <w:rFonts w:eastAsia="Calibri" w:cs="Arial"/>
        </w:rPr>
        <w:t>говорних страна</w:t>
      </w:r>
      <w:r w:rsidRPr="007455CC">
        <w:rPr>
          <w:rFonts w:eastAsia="Calibri" w:cs="Arial"/>
          <w:lang w:val="sr-Cyrl-RS"/>
        </w:rPr>
        <w:t>,</w:t>
      </w:r>
      <w:r w:rsidRPr="007455CC">
        <w:rPr>
          <w:rFonts w:eastAsia="Calibri" w:cs="Arial"/>
        </w:rPr>
        <w:t xml:space="preserve"> а ступа на снагу када Пружалац услуге испуни одложни услов и достави у уговореном року средство финансијског обезбеђења</w:t>
      </w:r>
      <w:r w:rsidRPr="007455CC">
        <w:rPr>
          <w:rFonts w:eastAsia="Calibri" w:cs="Arial"/>
          <w:lang w:val="sr-Cyrl-RS"/>
        </w:rPr>
        <w:t xml:space="preserve"> за добро извршење посла</w:t>
      </w:r>
      <w:r w:rsidRPr="007455CC">
        <w:rPr>
          <w:rFonts w:eastAsia="Calibri" w:cs="Arial"/>
        </w:rPr>
        <w:t>.</w:t>
      </w:r>
    </w:p>
    <w:p w14:paraId="42E18D6D" w14:textId="7A1B1591" w:rsidR="00327E8D" w:rsidRPr="00224B73" w:rsidRDefault="00327E8D" w:rsidP="00327E8D">
      <w:pPr>
        <w:tabs>
          <w:tab w:val="left" w:pos="6510"/>
          <w:tab w:val="left" w:pos="9026"/>
        </w:tabs>
        <w:spacing w:before="240" w:after="120"/>
        <w:ind w:right="-46"/>
        <w:rPr>
          <w:rFonts w:eastAsia="Calibri" w:cs="Arial"/>
          <w:color w:val="000000"/>
        </w:rPr>
      </w:pPr>
      <w:r w:rsidRPr="00224B73">
        <w:rPr>
          <w:rFonts w:eastAsia="Calibri" w:cs="Arial"/>
          <w:color w:val="000000"/>
        </w:rPr>
        <w:t xml:space="preserve">Уговор се закључује до </w:t>
      </w:r>
      <w:r w:rsidR="001A3AD9">
        <w:rPr>
          <w:rFonts w:eastAsia="Calibri" w:cs="Arial"/>
          <w:color w:val="000000"/>
          <w:lang w:val="sr-Cyrl-RS"/>
        </w:rPr>
        <w:t xml:space="preserve">обостраног </w:t>
      </w:r>
      <w:r w:rsidRPr="00224B73">
        <w:rPr>
          <w:rFonts w:eastAsia="Calibri" w:cs="Arial"/>
          <w:color w:val="000000"/>
        </w:rPr>
        <w:t>испуњења свих уговорних обаве</w:t>
      </w:r>
      <w:r w:rsidR="002B19B6">
        <w:rPr>
          <w:rFonts w:eastAsia="Calibri" w:cs="Arial"/>
          <w:color w:val="000000"/>
        </w:rPr>
        <w:t>за</w:t>
      </w:r>
      <w:r w:rsidR="001A3AD9">
        <w:rPr>
          <w:rFonts w:eastAsia="Calibri" w:cs="Arial"/>
          <w:color w:val="000000"/>
          <w:lang w:val="sr-Cyrl-RS"/>
        </w:rPr>
        <w:t xml:space="preserve"> Уговорних страна</w:t>
      </w:r>
      <w:r w:rsidR="002B19B6">
        <w:rPr>
          <w:rFonts w:eastAsia="Calibri" w:cs="Arial"/>
          <w:color w:val="000000"/>
        </w:rPr>
        <w:t xml:space="preserve">, а најдуже на период од </w:t>
      </w:r>
      <w:r w:rsidR="001A3AD9">
        <w:rPr>
          <w:rFonts w:eastAsia="Calibri" w:cs="Arial"/>
          <w:color w:val="000000"/>
          <w:lang w:val="sr-Cyrl-RS"/>
        </w:rPr>
        <w:t>15</w:t>
      </w:r>
      <w:r w:rsidRPr="00224B73">
        <w:rPr>
          <w:rFonts w:eastAsia="Calibri" w:cs="Arial"/>
          <w:color w:val="000000"/>
        </w:rPr>
        <w:t xml:space="preserve"> (словима: </w:t>
      </w:r>
      <w:r w:rsidR="001A3AD9">
        <w:rPr>
          <w:rFonts w:eastAsia="Calibri" w:cs="Arial"/>
          <w:color w:val="000000"/>
          <w:lang w:val="sr-Cyrl-RS"/>
        </w:rPr>
        <w:t>пет</w:t>
      </w:r>
      <w:r w:rsidR="002B19B6">
        <w:rPr>
          <w:rFonts w:eastAsia="Calibri" w:cs="Arial"/>
          <w:color w:val="000000"/>
          <w:lang w:val="sr-Cyrl-RS"/>
        </w:rPr>
        <w:t>наест</w:t>
      </w:r>
      <w:r w:rsidRPr="00224B73">
        <w:rPr>
          <w:rFonts w:eastAsia="Calibri" w:cs="Arial"/>
          <w:color w:val="000000"/>
        </w:rPr>
        <w:t xml:space="preserve">) месеци од дана ступања Уговора на снагу. </w:t>
      </w:r>
    </w:p>
    <w:p w14:paraId="09BF477B" w14:textId="77777777" w:rsidR="007727E4" w:rsidRDefault="007727E4" w:rsidP="007455CC">
      <w:pPr>
        <w:tabs>
          <w:tab w:val="left" w:pos="6510"/>
        </w:tabs>
        <w:spacing w:before="240" w:after="120"/>
        <w:ind w:right="284"/>
        <w:rPr>
          <w:rFonts w:cs="Arial"/>
          <w:b/>
          <w:lang w:val="sr-Cyrl-RS"/>
        </w:rPr>
      </w:pPr>
    </w:p>
    <w:p w14:paraId="14F6E9AA" w14:textId="77777777" w:rsidR="007455CC" w:rsidRPr="007455CC" w:rsidRDefault="007455CC" w:rsidP="007455CC">
      <w:pPr>
        <w:tabs>
          <w:tab w:val="left" w:pos="6510"/>
        </w:tabs>
        <w:spacing w:before="240" w:after="120"/>
        <w:ind w:right="284"/>
        <w:rPr>
          <w:rFonts w:cs="Arial"/>
          <w:b/>
          <w:lang w:val="sr-Cyrl-RS"/>
        </w:rPr>
      </w:pPr>
      <w:r w:rsidRPr="007455CC">
        <w:rPr>
          <w:rFonts w:cs="Arial"/>
          <w:b/>
          <w:lang w:val="sr-Cyrl-RS"/>
        </w:rPr>
        <w:t>ИЗМЕНЕ ТОКОМ ТРАЈАЊА УГОВОРА</w:t>
      </w:r>
      <w:r w:rsidRPr="007455CC">
        <w:rPr>
          <w:rFonts w:cs="Arial"/>
          <w:b/>
          <w:lang w:val="sr-Cyrl-RS"/>
        </w:rPr>
        <w:tab/>
      </w:r>
    </w:p>
    <w:p w14:paraId="5F6EEB1C" w14:textId="76E5D9AA" w:rsidR="007455CC" w:rsidRPr="007455CC" w:rsidRDefault="002B19B6" w:rsidP="007455CC">
      <w:pPr>
        <w:spacing w:before="0"/>
        <w:ind w:right="282"/>
        <w:jc w:val="center"/>
        <w:rPr>
          <w:rFonts w:cs="Arial"/>
          <w:b/>
          <w:lang w:val="sr-Cyrl-RS"/>
        </w:rPr>
      </w:pPr>
      <w:r>
        <w:rPr>
          <w:rFonts w:cs="Arial"/>
          <w:b/>
          <w:lang w:val="sr-Cyrl-RS"/>
        </w:rPr>
        <w:t>Члан 11</w:t>
      </w:r>
      <w:r w:rsidR="007455CC" w:rsidRPr="007455CC">
        <w:rPr>
          <w:rFonts w:cs="Arial"/>
          <w:b/>
          <w:lang w:val="sr-Cyrl-RS"/>
        </w:rPr>
        <w:t>.</w:t>
      </w:r>
    </w:p>
    <w:p w14:paraId="04299AC7" w14:textId="2A0D27A7" w:rsidR="00A73591" w:rsidRDefault="007455CC" w:rsidP="007455CC">
      <w:pPr>
        <w:rPr>
          <w:rFonts w:cs="Arial"/>
          <w:noProof/>
          <w:lang w:val="sr-Cyrl-RS"/>
        </w:rPr>
      </w:pPr>
      <w:r w:rsidRPr="007455CC">
        <w:rPr>
          <w:rFonts w:cs="Arial"/>
          <w:noProof/>
          <w:lang w:val="sr-Cyrl-RS"/>
        </w:rPr>
        <w:t>Све евентуалне измене</w:t>
      </w:r>
      <w:r w:rsidR="004757A4">
        <w:rPr>
          <w:rFonts w:cs="Arial"/>
          <w:noProof/>
          <w:lang w:val="sr-Cyrl-RS"/>
        </w:rPr>
        <w:t xml:space="preserve"> и допуне овог У</w:t>
      </w:r>
      <w:r w:rsidRPr="007455CC">
        <w:rPr>
          <w:rFonts w:cs="Arial"/>
          <w:noProof/>
          <w:lang w:val="sr-Cyrl-RS"/>
        </w:rPr>
        <w:t xml:space="preserve">говора бићe изрaжeни сaмo у писaнoj фoрми, </w:t>
      </w:r>
      <w:r w:rsidR="00A73591">
        <w:rPr>
          <w:rFonts w:cs="Arial"/>
          <w:noProof/>
          <w:lang w:val="sr-Cyrl-RS"/>
        </w:rPr>
        <w:t>закључењем анекса Уговора</w:t>
      </w:r>
      <w:r w:rsidR="00A73591" w:rsidRPr="007455CC">
        <w:rPr>
          <w:rFonts w:cs="Arial"/>
          <w:noProof/>
          <w:lang w:val="sr-Cyrl-RS"/>
        </w:rPr>
        <w:t xml:space="preserve"> </w:t>
      </w:r>
    </w:p>
    <w:p w14:paraId="1F233DB0" w14:textId="4B23670F" w:rsidR="007455CC" w:rsidRPr="007455CC" w:rsidRDefault="007455CC" w:rsidP="007455CC">
      <w:pPr>
        <w:rPr>
          <w:rFonts w:cs="Arial"/>
          <w:noProof/>
          <w:lang w:val="sr-Cyrl-RS"/>
        </w:rPr>
      </w:pPr>
      <w:r w:rsidRPr="007455CC">
        <w:rPr>
          <w:rFonts w:cs="Arial"/>
          <w:noProof/>
          <w:lang w:val="sr-Cyrl-RS"/>
        </w:rPr>
        <w:t>Корисник услуге може након закључења овог Уговора повећати обим предмета набавке до лимита прописаног чланом 115. став 1. Закона, а ускладу са ставом 5. члана 115. Закона.</w:t>
      </w:r>
    </w:p>
    <w:p w14:paraId="26023A18" w14:textId="02A729B8" w:rsidR="007455CC" w:rsidRPr="007455CC" w:rsidRDefault="007455CC" w:rsidP="007455CC">
      <w:pPr>
        <w:rPr>
          <w:rFonts w:cs="Arial"/>
          <w:b/>
          <w:bCs/>
          <w:lang w:val="sr-Cyrl-RS" w:eastAsia="ar-SA"/>
        </w:rPr>
      </w:pPr>
      <w:r w:rsidRPr="007455CC">
        <w:rPr>
          <w:rFonts w:cs="Arial"/>
          <w:bCs/>
          <w:lang w:val="sr-Cyrl-RS" w:eastAsia="ar-SA"/>
        </w:rPr>
        <w:t>У случа</w:t>
      </w:r>
      <w:r w:rsidR="00A73591">
        <w:rPr>
          <w:rFonts w:cs="Arial"/>
          <w:bCs/>
          <w:lang w:val="sr-Cyrl-RS" w:eastAsia="ar-SA"/>
        </w:rPr>
        <w:t>ју из става 1. и 2. овог члана К</w:t>
      </w:r>
      <w:r w:rsidRPr="007455CC">
        <w:rPr>
          <w:rFonts w:cs="Arial"/>
          <w:bCs/>
          <w:lang w:val="sr-Cyrl-RS" w:eastAsia="ar-SA"/>
        </w:rPr>
        <w:t xml:space="preserve">орисник услуге је дужан да донесе одлуку о измени уговора која садржи податке у складу са Прилогом 3Л </w:t>
      </w:r>
      <w:r w:rsidR="00A73591">
        <w:rPr>
          <w:rFonts w:cs="Arial"/>
          <w:bCs/>
          <w:lang w:val="sr-Cyrl-RS" w:eastAsia="ar-SA"/>
        </w:rPr>
        <w:t xml:space="preserve">Закона </w:t>
      </w:r>
      <w:r w:rsidRPr="007455CC">
        <w:rPr>
          <w:rFonts w:cs="Arial"/>
          <w:bCs/>
          <w:lang w:val="sr-Cyrl-RS" w:eastAsia="ar-SA"/>
        </w:rPr>
        <w:t>и да у року од</w:t>
      </w:r>
      <w:r w:rsidR="00A73591">
        <w:rPr>
          <w:rFonts w:cs="Arial"/>
          <w:bCs/>
          <w:lang w:val="sr-Cyrl-RS" w:eastAsia="ar-SA"/>
        </w:rPr>
        <w:t xml:space="preserve"> 3 (словима: </w:t>
      </w:r>
      <w:r w:rsidRPr="007455CC">
        <w:rPr>
          <w:rFonts w:cs="Arial"/>
          <w:bCs/>
          <w:lang w:val="sr-Cyrl-RS" w:eastAsia="ar-SA"/>
        </w:rPr>
        <w:t>три</w:t>
      </w:r>
      <w:r w:rsidR="00A73591">
        <w:rPr>
          <w:rFonts w:cs="Arial"/>
          <w:bCs/>
          <w:lang w:val="sr-Cyrl-RS" w:eastAsia="ar-SA"/>
        </w:rPr>
        <w:t>)</w:t>
      </w:r>
      <w:r w:rsidRPr="007455CC">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7455CC">
        <w:rPr>
          <w:rFonts w:cs="Arial"/>
          <w:b/>
          <w:bCs/>
          <w:lang w:val="sr-Cyrl-RS" w:eastAsia="ar-SA"/>
        </w:rPr>
        <w:t>.</w:t>
      </w:r>
    </w:p>
    <w:p w14:paraId="3E7B6430" w14:textId="43208888" w:rsidR="007455CC" w:rsidRPr="007455CC" w:rsidRDefault="00DF164E" w:rsidP="007455CC">
      <w:pPr>
        <w:spacing w:before="240"/>
        <w:rPr>
          <w:rFonts w:cs="Arial"/>
          <w:b/>
          <w:lang w:val="sr-Cyrl-RS"/>
        </w:rPr>
      </w:pPr>
      <w:r>
        <w:rPr>
          <w:rFonts w:cs="Arial"/>
          <w:b/>
          <w:lang w:val="sr-Cyrl-RS"/>
        </w:rPr>
        <w:t>ЛИЦА ОДГОВОРНА</w:t>
      </w:r>
      <w:r w:rsidR="007455CC" w:rsidRPr="007455CC">
        <w:rPr>
          <w:rFonts w:cs="Arial"/>
          <w:b/>
          <w:lang w:val="sr-Cyrl-RS"/>
        </w:rPr>
        <w:t xml:space="preserve"> ЗА ПРАЋЕЊЕ ИЗВР</w:t>
      </w:r>
      <w:r>
        <w:rPr>
          <w:rFonts w:cs="Arial"/>
          <w:b/>
          <w:lang w:val="sr-Cyrl-RS"/>
        </w:rPr>
        <w:t xml:space="preserve">ШЕЊА УГОВОРА </w:t>
      </w:r>
    </w:p>
    <w:p w14:paraId="1EBF6B7E" w14:textId="208E6C0B" w:rsidR="007455CC" w:rsidRPr="007455CC" w:rsidRDefault="007455CC" w:rsidP="007455CC">
      <w:pPr>
        <w:spacing w:after="120"/>
        <w:jc w:val="center"/>
        <w:rPr>
          <w:b/>
          <w:lang w:val="sr-Cyrl-RS"/>
        </w:rPr>
      </w:pPr>
      <w:r w:rsidRPr="007455CC">
        <w:rPr>
          <w:b/>
        </w:rPr>
        <w:t xml:space="preserve">Члан </w:t>
      </w:r>
      <w:r w:rsidR="002B19B6">
        <w:rPr>
          <w:b/>
          <w:lang w:val="sr-Cyrl-RS"/>
        </w:rPr>
        <w:t>12</w:t>
      </w:r>
      <w:r w:rsidRPr="007455CC">
        <w:rPr>
          <w:b/>
        </w:rPr>
        <w:t>.</w:t>
      </w:r>
    </w:p>
    <w:p w14:paraId="733C32CC" w14:textId="77777777" w:rsidR="007455CC" w:rsidRPr="007455CC" w:rsidRDefault="007455CC" w:rsidP="007455CC">
      <w:r w:rsidRPr="007455CC">
        <w:t xml:space="preserve">Лица </w:t>
      </w:r>
      <w:r w:rsidRPr="007455CC">
        <w:rPr>
          <w:lang w:val="sr-Cyrl-RS"/>
        </w:rPr>
        <w:t xml:space="preserve">одговорна </w:t>
      </w:r>
      <w:r w:rsidRPr="007455CC">
        <w:t xml:space="preserve">за праћење </w:t>
      </w:r>
      <w:r w:rsidRPr="007455CC">
        <w:rPr>
          <w:lang w:val="sr-Cyrl-RS"/>
        </w:rPr>
        <w:t>извршења</w:t>
      </w:r>
      <w:r w:rsidRPr="007455CC">
        <w:t xml:space="preserve"> овог </w:t>
      </w:r>
      <w:r w:rsidRPr="007455CC">
        <w:rPr>
          <w:rFonts w:cs="Arial"/>
          <w:lang w:val="sr-Cyrl-RS"/>
        </w:rPr>
        <w:t xml:space="preserve">Уговора </w:t>
      </w:r>
      <w:r w:rsidRPr="007455CC">
        <w:t>су:</w:t>
      </w:r>
    </w:p>
    <w:p w14:paraId="6775A109" w14:textId="1458B7BD" w:rsidR="007455CC" w:rsidRPr="002B19B6" w:rsidRDefault="002B19B6" w:rsidP="002B19B6">
      <w:pPr>
        <w:pStyle w:val="ListParagraph"/>
        <w:numPr>
          <w:ilvl w:val="0"/>
          <w:numId w:val="15"/>
        </w:numPr>
        <w:tabs>
          <w:tab w:val="left" w:pos="3780"/>
        </w:tabs>
        <w:spacing w:before="0"/>
        <w:rPr>
          <w:rFonts w:ascii="Arial" w:hAnsi="Arial" w:cs="Arial"/>
          <w:lang w:val="sr-Cyrl-RS"/>
        </w:rPr>
      </w:pPr>
      <w:r w:rsidRPr="002B19B6">
        <w:rPr>
          <w:rFonts w:ascii="Arial" w:hAnsi="Arial" w:cs="Arial"/>
        </w:rPr>
        <w:t xml:space="preserve">за Корисника услуга </w:t>
      </w:r>
      <w:r w:rsidR="007455CC" w:rsidRPr="002B19B6">
        <w:rPr>
          <w:rFonts w:ascii="Arial" w:hAnsi="Arial" w:cs="Arial"/>
        </w:rPr>
        <w:t>__________________</w:t>
      </w:r>
      <w:r w:rsidR="007455CC" w:rsidRPr="002B19B6">
        <w:rPr>
          <w:rFonts w:ascii="Arial" w:hAnsi="Arial" w:cs="Arial"/>
          <w:lang w:val="sr-Cyrl-RS"/>
        </w:rPr>
        <w:t>__________</w:t>
      </w:r>
      <w:r w:rsidR="007455CC" w:rsidRPr="002B19B6">
        <w:rPr>
          <w:rFonts w:ascii="Arial" w:hAnsi="Arial" w:cs="Arial"/>
          <w:lang w:val="sr-Cyrl-RS"/>
        </w:rPr>
        <w:tab/>
      </w:r>
    </w:p>
    <w:p w14:paraId="40E0C75B" w14:textId="4E1A0C2A" w:rsidR="007455CC" w:rsidRPr="002B19B6" w:rsidRDefault="007455CC" w:rsidP="007455CC">
      <w:pPr>
        <w:rPr>
          <w:rFonts w:cs="Arial"/>
          <w:i/>
          <w:lang w:val="sr-Cyrl-RS"/>
        </w:rPr>
      </w:pPr>
      <w:r w:rsidRPr="002B19B6">
        <w:rPr>
          <w:rFonts w:cs="Arial"/>
          <w:i/>
        </w:rPr>
        <w:t>(</w:t>
      </w:r>
      <w:r w:rsidRPr="002B19B6">
        <w:rPr>
          <w:rFonts w:cs="Arial"/>
          <w:i/>
          <w:lang w:val="sr-Cyrl-RS"/>
        </w:rPr>
        <w:t>Корисник услуга</w:t>
      </w:r>
      <w:r w:rsidRPr="002B19B6">
        <w:rPr>
          <w:rFonts w:cs="Arial"/>
          <w:i/>
        </w:rPr>
        <w:t xml:space="preserve"> ће приликом закључења </w:t>
      </w:r>
      <w:r w:rsidRPr="002B19B6">
        <w:rPr>
          <w:rFonts w:cs="Arial"/>
          <w:i/>
          <w:lang w:val="sr-Cyrl-RS"/>
        </w:rPr>
        <w:t xml:space="preserve">Уговора </w:t>
      </w:r>
      <w:r w:rsidRPr="002B19B6">
        <w:rPr>
          <w:rFonts w:cs="Arial"/>
          <w:i/>
        </w:rPr>
        <w:t xml:space="preserve">уписати име и презиме и е-mail адресу </w:t>
      </w:r>
      <w:r w:rsidRPr="002B19B6">
        <w:rPr>
          <w:rFonts w:cs="Arial"/>
          <w:i/>
          <w:lang w:val="sr-Cyrl-RS"/>
        </w:rPr>
        <w:t>одговорних</w:t>
      </w:r>
      <w:r w:rsidRPr="002B19B6">
        <w:rPr>
          <w:rFonts w:cs="Arial"/>
          <w:i/>
        </w:rPr>
        <w:t xml:space="preserve"> лица за праћење </w:t>
      </w:r>
      <w:r w:rsidRPr="002B19B6">
        <w:rPr>
          <w:rFonts w:cs="Arial"/>
          <w:i/>
          <w:lang w:val="sr-Cyrl-RS"/>
        </w:rPr>
        <w:t>извршења</w:t>
      </w:r>
      <w:r w:rsidRPr="002B19B6">
        <w:rPr>
          <w:rFonts w:cs="Arial"/>
          <w:i/>
        </w:rPr>
        <w:t xml:space="preserve"> </w:t>
      </w:r>
      <w:r w:rsidRPr="002B19B6">
        <w:rPr>
          <w:rFonts w:cs="Arial"/>
          <w:i/>
          <w:lang w:val="sr-Cyrl-RS"/>
        </w:rPr>
        <w:t>Уговора</w:t>
      </w:r>
      <w:r w:rsidRPr="002B19B6">
        <w:rPr>
          <w:rFonts w:cs="Arial"/>
          <w:i/>
        </w:rPr>
        <w:t>)</w:t>
      </w:r>
    </w:p>
    <w:p w14:paraId="0A9FA596" w14:textId="77777777" w:rsidR="002B19B6" w:rsidRPr="002B19B6" w:rsidRDefault="002B19B6" w:rsidP="007455CC">
      <w:pPr>
        <w:rPr>
          <w:rFonts w:cs="Arial"/>
          <w:i/>
          <w:lang w:val="sr-Cyrl-RS"/>
        </w:rPr>
      </w:pPr>
    </w:p>
    <w:p w14:paraId="4E8F4209" w14:textId="77777777" w:rsidR="002B19B6" w:rsidRPr="002B19B6" w:rsidRDefault="002B19B6" w:rsidP="002B19B6">
      <w:pPr>
        <w:pStyle w:val="ListParagraph"/>
        <w:numPr>
          <w:ilvl w:val="0"/>
          <w:numId w:val="15"/>
        </w:numPr>
        <w:spacing w:before="0"/>
        <w:rPr>
          <w:rFonts w:ascii="Arial" w:hAnsi="Arial" w:cs="Arial"/>
          <w:lang w:val="sr-Cyrl-RS"/>
        </w:rPr>
      </w:pPr>
      <w:r w:rsidRPr="002B19B6">
        <w:rPr>
          <w:rFonts w:ascii="Arial" w:hAnsi="Arial" w:cs="Arial"/>
        </w:rPr>
        <w:t>за Пружаоца услуга</w:t>
      </w:r>
      <w:r w:rsidRPr="002B19B6">
        <w:rPr>
          <w:rFonts w:ascii="Arial" w:hAnsi="Arial" w:cs="Arial"/>
          <w:lang w:val="sr-Cyrl-RS"/>
        </w:rPr>
        <w:t xml:space="preserve"> ____________________________</w:t>
      </w:r>
    </w:p>
    <w:p w14:paraId="64803043" w14:textId="68E53D71" w:rsidR="007455CC" w:rsidRPr="002B19B6" w:rsidRDefault="007455CC" w:rsidP="002B19B6">
      <w:pPr>
        <w:spacing w:before="0"/>
        <w:rPr>
          <w:lang w:val="sr-Cyrl-RS"/>
        </w:rPr>
      </w:pPr>
      <w:r w:rsidRPr="002B19B6">
        <w:rPr>
          <w:i/>
        </w:rPr>
        <w:t>(</w:t>
      </w:r>
      <w:r w:rsidRPr="002B19B6">
        <w:rPr>
          <w:i/>
          <w:lang w:val="sr-Cyrl-RS"/>
        </w:rPr>
        <w:t xml:space="preserve">Пружалац услуга </w:t>
      </w:r>
      <w:r w:rsidRPr="002B19B6">
        <w:rPr>
          <w:i/>
        </w:rPr>
        <w:t>упис</w:t>
      </w:r>
      <w:r w:rsidRPr="002B19B6">
        <w:rPr>
          <w:i/>
          <w:lang w:val="sr-Cyrl-RS"/>
        </w:rPr>
        <w:t>ује</w:t>
      </w:r>
      <w:r w:rsidRPr="002B19B6">
        <w:rPr>
          <w:i/>
        </w:rPr>
        <w:t xml:space="preserve"> име и презиме и е-mail адресу именованих лица за задужен</w:t>
      </w:r>
      <w:r w:rsidRPr="002B19B6">
        <w:rPr>
          <w:i/>
          <w:lang w:val="sr-Cyrl-RS"/>
        </w:rPr>
        <w:t>их</w:t>
      </w:r>
      <w:r w:rsidRPr="002B19B6">
        <w:rPr>
          <w:i/>
        </w:rPr>
        <w:t xml:space="preserve"> за праћење реализације овог Уговора и комуникацију са задуженим лицима Корисаника услуга</w:t>
      </w:r>
      <w:r w:rsidRPr="002B19B6">
        <w:rPr>
          <w:i/>
          <w:lang w:val="sr-Cyrl-RS"/>
        </w:rPr>
        <w:t>)</w:t>
      </w:r>
    </w:p>
    <w:p w14:paraId="24C860FE" w14:textId="58CF895A" w:rsidR="007455CC" w:rsidRPr="007455CC" w:rsidRDefault="00E57100" w:rsidP="007455CC">
      <w:pPr>
        <w:rPr>
          <w:lang w:val="sr-Cyrl-RS"/>
        </w:rPr>
      </w:pPr>
      <w:r>
        <w:rPr>
          <w:lang w:val="sr-Cyrl-RS"/>
        </w:rPr>
        <w:t xml:space="preserve">Именовани су дужани </w:t>
      </w:r>
      <w:r w:rsidR="007455CC" w:rsidRPr="007455CC">
        <w:rPr>
          <w:lang w:val="sr-Cyrl-RS"/>
        </w:rPr>
        <w:t>да врши следеће послове:</w:t>
      </w:r>
    </w:p>
    <w:p w14:paraId="363DC445" w14:textId="77777777" w:rsidR="007455CC" w:rsidRPr="007455CC" w:rsidRDefault="007455CC" w:rsidP="007455CC">
      <w:pPr>
        <w:rPr>
          <w:lang w:val="sr-Cyrl-RS"/>
        </w:rPr>
      </w:pPr>
      <w:r w:rsidRPr="007455CC">
        <w:rPr>
          <w:lang w:val="sr-Cyrl-RS"/>
        </w:rPr>
        <w:t>•</w:t>
      </w:r>
      <w:r w:rsidRPr="007455CC">
        <w:rPr>
          <w:lang w:val="sr-Cyrl-RS"/>
        </w:rPr>
        <w:tab/>
        <w:t>праћење степена и динамике реализације Уговора;</w:t>
      </w:r>
    </w:p>
    <w:p w14:paraId="7A9F564B" w14:textId="77777777" w:rsidR="007455CC" w:rsidRPr="007455CC" w:rsidRDefault="007455CC" w:rsidP="007455CC">
      <w:pPr>
        <w:rPr>
          <w:lang w:val="sr-Cyrl-RS"/>
        </w:rPr>
      </w:pPr>
      <w:r w:rsidRPr="007455CC">
        <w:rPr>
          <w:lang w:val="sr-Cyrl-RS"/>
        </w:rPr>
        <w:lastRenderedPageBreak/>
        <w:t>•</w:t>
      </w:r>
      <w:r w:rsidRPr="007455CC">
        <w:rPr>
          <w:lang w:val="sr-Cyrl-RS"/>
        </w:rPr>
        <w:tab/>
        <w:t>праћење датума истека Уговора;</w:t>
      </w:r>
    </w:p>
    <w:p w14:paraId="4DBE632C" w14:textId="60A35C4D" w:rsidR="007455CC" w:rsidRPr="007455CC" w:rsidRDefault="007455CC" w:rsidP="007455CC">
      <w:pPr>
        <w:rPr>
          <w:lang w:val="sr-Cyrl-RS"/>
        </w:rPr>
      </w:pPr>
      <w:r w:rsidRPr="007455CC">
        <w:rPr>
          <w:lang w:val="sr-Cyrl-RS"/>
        </w:rPr>
        <w:t>•</w:t>
      </w:r>
      <w:r w:rsidRPr="007455CC">
        <w:rPr>
          <w:lang w:val="sr-Cyrl-RS"/>
        </w:rPr>
        <w:tab/>
        <w:t>праћење усаглашености уговорених и реализованих п</w:t>
      </w:r>
      <w:r w:rsidR="00A73591">
        <w:rPr>
          <w:lang w:val="sr-Cyrl-RS"/>
        </w:rPr>
        <w:t>озиција и евентуалних одступања;</w:t>
      </w:r>
    </w:p>
    <w:p w14:paraId="1BEF666E" w14:textId="7618D727" w:rsidR="007455CC" w:rsidRPr="007455CC" w:rsidRDefault="007455CC" w:rsidP="007455CC">
      <w:pPr>
        <w:rPr>
          <w:lang w:val="sr-Cyrl-RS"/>
        </w:rPr>
      </w:pPr>
      <w:r w:rsidRPr="007455CC">
        <w:rPr>
          <w:lang w:val="sr-Cyrl-RS"/>
        </w:rPr>
        <w:t>•</w:t>
      </w:r>
      <w:r w:rsidRPr="007455CC">
        <w:rPr>
          <w:lang w:val="sr-Cyrl-RS"/>
        </w:rPr>
        <w:tab/>
        <w:t>потписују Записнике о квантитативном и квалитетном пријему услуга</w:t>
      </w:r>
      <w:r w:rsidR="00A73591">
        <w:rPr>
          <w:lang w:val="sr-Cyrl-RS"/>
        </w:rPr>
        <w:t>.</w:t>
      </w:r>
    </w:p>
    <w:p w14:paraId="39C84988" w14:textId="77777777" w:rsidR="00A235DF" w:rsidRDefault="00A235DF" w:rsidP="007455CC">
      <w:pPr>
        <w:tabs>
          <w:tab w:val="left" w:pos="567"/>
        </w:tabs>
        <w:rPr>
          <w:rFonts w:cs="Arial"/>
          <w:b/>
          <w:lang w:val="sr-Cyrl-RS"/>
        </w:rPr>
      </w:pPr>
    </w:p>
    <w:p w14:paraId="10D1650B" w14:textId="77777777" w:rsidR="007455CC" w:rsidRPr="007455CC" w:rsidRDefault="007455CC" w:rsidP="007455CC">
      <w:pPr>
        <w:tabs>
          <w:tab w:val="left" w:pos="567"/>
        </w:tabs>
        <w:rPr>
          <w:rFonts w:cs="Arial"/>
          <w:b/>
          <w:lang w:val="sr-Cyrl-RS"/>
        </w:rPr>
      </w:pPr>
      <w:r w:rsidRPr="007455CC">
        <w:rPr>
          <w:rFonts w:cs="Arial"/>
          <w:b/>
          <w:lang w:val="sr-Cyrl-RS"/>
        </w:rPr>
        <w:t>БЕЗБЕДНОСТ И ЗДРАВЉЕ НА РАДУ</w:t>
      </w:r>
    </w:p>
    <w:p w14:paraId="4C1E193B" w14:textId="5EF0FCE3" w:rsidR="007455CC" w:rsidRPr="007455CC" w:rsidRDefault="002B19B6" w:rsidP="007455CC">
      <w:pPr>
        <w:tabs>
          <w:tab w:val="left" w:pos="567"/>
        </w:tabs>
        <w:jc w:val="center"/>
        <w:rPr>
          <w:rFonts w:cs="Arial"/>
          <w:b/>
          <w:lang w:val="sr-Cyrl-RS"/>
        </w:rPr>
      </w:pPr>
      <w:r>
        <w:rPr>
          <w:rFonts w:cs="Arial"/>
          <w:b/>
          <w:lang w:val="sr-Cyrl-RS"/>
        </w:rPr>
        <w:t>Члан 13</w:t>
      </w:r>
      <w:r w:rsidR="007455CC" w:rsidRPr="007455CC">
        <w:rPr>
          <w:rFonts w:cs="Arial"/>
          <w:b/>
          <w:lang w:val="sr-Cyrl-RS"/>
        </w:rPr>
        <w:t>.</w:t>
      </w:r>
    </w:p>
    <w:p w14:paraId="39BADC27"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w:t>
      </w:r>
    </w:p>
    <w:p w14:paraId="509C9756"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266AFE9" w14:textId="77777777" w:rsid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У случају било каквог кршења обавезе наведене у ставу 1. и 2. овог члана Корисник услуге може раскинути овај Уговор.</w:t>
      </w:r>
    </w:p>
    <w:p w14:paraId="5877462D" w14:textId="0C9F9D86"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14</w:t>
      </w:r>
      <w:r w:rsidR="007455CC" w:rsidRPr="007455CC">
        <w:rPr>
          <w:rFonts w:eastAsia="Calibri"/>
          <w:b/>
          <w:lang w:val="sr-Cyrl-RS" w:eastAsia="sr-Cyrl-RS"/>
        </w:rPr>
        <w:t>.</w:t>
      </w:r>
    </w:p>
    <w:p w14:paraId="72CBFF97" w14:textId="01319FEF"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као Прилог </w:t>
      </w:r>
      <w:r w:rsidR="00E57100">
        <w:rPr>
          <w:rFonts w:eastAsia="Calibri"/>
          <w:lang w:val="sr-Cyrl-RS" w:eastAsia="sr-Cyrl-RS"/>
        </w:rPr>
        <w:t>7</w:t>
      </w:r>
      <w:r w:rsidRPr="007455CC">
        <w:rPr>
          <w:rFonts w:eastAsia="Calibri"/>
          <w:lang w:val="sr-Cyrl-RS" w:eastAsia="sr-Cyrl-RS"/>
        </w:rPr>
        <w:t>.</w:t>
      </w:r>
    </w:p>
    <w:p w14:paraId="17193C7E" w14:textId="744A60CA"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15</w:t>
      </w:r>
      <w:r w:rsidR="007455CC" w:rsidRPr="007455CC">
        <w:rPr>
          <w:rFonts w:eastAsia="Calibri"/>
          <w:b/>
          <w:lang w:val="sr-Cyrl-RS" w:eastAsia="sr-Cyrl-RS"/>
        </w:rPr>
        <w:t>.</w:t>
      </w:r>
    </w:p>
    <w:p w14:paraId="3E327255"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0590870" w14:textId="2625E0C3"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16</w:t>
      </w:r>
      <w:r w:rsidR="007455CC" w:rsidRPr="007455CC">
        <w:rPr>
          <w:rFonts w:eastAsia="Calibri"/>
          <w:b/>
          <w:lang w:val="sr-Cyrl-RS" w:eastAsia="sr-Cyrl-RS"/>
        </w:rPr>
        <w:t>.</w:t>
      </w:r>
    </w:p>
    <w:p w14:paraId="62A57731"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0DA9016"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BD64414"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поседује полису осигурања од одговорности из делатности за штете причињене трећим лицима.</w:t>
      </w:r>
    </w:p>
    <w:p w14:paraId="45FE93ED" w14:textId="43B80709"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обезбеди полису осигурања од професионалне одговорности</w:t>
      </w:r>
      <w:r w:rsidR="009E2B16">
        <w:rPr>
          <w:rFonts w:eastAsia="Calibri"/>
          <w:lang w:val="sr-Cyrl-RS" w:eastAsia="sr-Cyrl-RS"/>
        </w:rPr>
        <w:t>.</w:t>
      </w:r>
    </w:p>
    <w:p w14:paraId="527DB62D" w14:textId="417A976B" w:rsidR="007455CC" w:rsidRPr="007455CC" w:rsidRDefault="007455CC" w:rsidP="007455CC">
      <w:pPr>
        <w:autoSpaceDE w:val="0"/>
        <w:autoSpaceDN w:val="0"/>
        <w:adjustRightInd w:val="0"/>
        <w:spacing w:after="120"/>
        <w:jc w:val="center"/>
        <w:rPr>
          <w:rFonts w:eastAsia="Calibri"/>
          <w:lang w:val="sr-Cyrl-RS" w:eastAsia="sr-Cyrl-RS"/>
        </w:rPr>
      </w:pPr>
      <w:r w:rsidRPr="007455CC">
        <w:rPr>
          <w:rFonts w:eastAsia="Calibri"/>
          <w:b/>
          <w:lang w:val="sr-Cyrl-RS" w:eastAsia="sr-Cyrl-RS"/>
        </w:rPr>
        <w:t xml:space="preserve">Члан </w:t>
      </w:r>
      <w:r w:rsidR="00A73591">
        <w:rPr>
          <w:rFonts w:eastAsia="Calibri"/>
          <w:b/>
          <w:lang w:val="sr-Cyrl-RS" w:eastAsia="sr-Cyrl-RS"/>
        </w:rPr>
        <w:t>1</w:t>
      </w:r>
      <w:r w:rsidR="002B19B6">
        <w:rPr>
          <w:rFonts w:eastAsia="Calibri"/>
          <w:b/>
          <w:lang w:val="sr-Cyrl-RS" w:eastAsia="sr-Cyrl-RS"/>
        </w:rPr>
        <w:t>7</w:t>
      </w:r>
      <w:r w:rsidRPr="007455CC">
        <w:rPr>
          <w:rFonts w:eastAsia="Calibri"/>
          <w:lang w:val="sr-Cyrl-RS" w:eastAsia="sr-Cyrl-RS"/>
        </w:rPr>
        <w:t>.</w:t>
      </w:r>
    </w:p>
    <w:p w14:paraId="3BC2B656" w14:textId="5260BB9D"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Пружалац услуге је </w:t>
      </w:r>
      <w:r w:rsidR="002B19B6">
        <w:rPr>
          <w:rFonts w:eastAsia="Calibri"/>
          <w:lang w:val="sr-Cyrl-RS" w:eastAsia="sr-Cyrl-RS"/>
        </w:rPr>
        <w:t>дужан да, у складу са Законом о</w:t>
      </w:r>
      <w:r w:rsidRPr="007455CC">
        <w:rPr>
          <w:rFonts w:eastAsia="Calibri"/>
          <w:lang w:val="sr-Cyrl-RS" w:eastAsia="sr-Cyrl-RS"/>
        </w:rPr>
        <w:t xml:space="preserve"> безбедности и здравља на раду („Службени гласник РС“, бр. 101/2005 и 91/2015,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7D9E0DA" w14:textId="77777777" w:rsidR="007455CC" w:rsidRPr="007455CC" w:rsidRDefault="007455CC" w:rsidP="00C87334">
      <w:pPr>
        <w:autoSpaceDE w:val="0"/>
        <w:autoSpaceDN w:val="0"/>
        <w:adjustRightInd w:val="0"/>
        <w:spacing w:after="120"/>
        <w:ind w:right="-1"/>
        <w:rPr>
          <w:rFonts w:eastAsia="Calibri"/>
          <w:lang w:val="sr-Cyrl-RS" w:eastAsia="sr-Cyrl-RS"/>
        </w:rPr>
      </w:pPr>
      <w:r w:rsidRPr="007455CC">
        <w:rPr>
          <w:rFonts w:eastAsia="Calibri"/>
          <w:lang w:val="sr-Cyrl-RS" w:eastAsia="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w:t>
      </w:r>
      <w:r w:rsidRPr="007455CC">
        <w:rPr>
          <w:rFonts w:eastAsia="Calibri"/>
          <w:lang w:val="sr-Cyrl-RS" w:eastAsia="sr-Cyrl-RS"/>
        </w:rPr>
        <w:lastRenderedPageBreak/>
        <w:t>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A97756B" w14:textId="77777777" w:rsidR="00A235DF" w:rsidRDefault="00A235DF" w:rsidP="007455CC">
      <w:pPr>
        <w:autoSpaceDE w:val="0"/>
        <w:autoSpaceDN w:val="0"/>
        <w:adjustRightInd w:val="0"/>
        <w:ind w:right="284"/>
        <w:rPr>
          <w:rFonts w:cs="Arial"/>
          <w:b/>
          <w:lang w:val="sr-Cyrl-RS"/>
        </w:rPr>
      </w:pPr>
    </w:p>
    <w:p w14:paraId="3C93DC58" w14:textId="77777777" w:rsidR="007455CC" w:rsidRPr="007455CC" w:rsidRDefault="007455CC" w:rsidP="007455CC">
      <w:pPr>
        <w:autoSpaceDE w:val="0"/>
        <w:autoSpaceDN w:val="0"/>
        <w:adjustRightInd w:val="0"/>
        <w:ind w:right="284"/>
        <w:rPr>
          <w:rFonts w:cs="Arial"/>
          <w:b/>
          <w:lang w:val="sr-Cyrl-RS"/>
        </w:rPr>
      </w:pPr>
      <w:r w:rsidRPr="007455CC">
        <w:rPr>
          <w:rFonts w:cs="Arial"/>
          <w:b/>
          <w:lang w:val="sr-Cyrl-RS"/>
        </w:rPr>
        <w:t xml:space="preserve">ВИША СИЛА </w:t>
      </w:r>
    </w:p>
    <w:p w14:paraId="0F78EAF2" w14:textId="094F5526" w:rsidR="007455CC" w:rsidRPr="007455CC" w:rsidRDefault="002B19B6" w:rsidP="007455CC">
      <w:pPr>
        <w:autoSpaceDE w:val="0"/>
        <w:autoSpaceDN w:val="0"/>
        <w:adjustRightInd w:val="0"/>
        <w:spacing w:before="0"/>
        <w:ind w:right="284"/>
        <w:jc w:val="center"/>
        <w:rPr>
          <w:rFonts w:cs="Arial"/>
          <w:b/>
          <w:lang w:val="sr-Cyrl-RS"/>
        </w:rPr>
      </w:pPr>
      <w:r>
        <w:rPr>
          <w:rFonts w:cs="Arial"/>
          <w:b/>
          <w:lang w:val="sr-Cyrl-RS"/>
        </w:rPr>
        <w:t>Члан 18</w:t>
      </w:r>
      <w:r w:rsidR="007455CC" w:rsidRPr="007455CC">
        <w:rPr>
          <w:rFonts w:cs="Arial"/>
          <w:b/>
          <w:lang w:val="sr-Cyrl-RS"/>
        </w:rPr>
        <w:t>.</w:t>
      </w:r>
    </w:p>
    <w:p w14:paraId="2CDA0AA0"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3D66541" w14:textId="66E2F2B2"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четрдесетосам</w:t>
      </w:r>
      <w:r w:rsidRPr="007455CC">
        <w:rPr>
          <w:rFonts w:cs="Arial"/>
          <w:i/>
          <w:lang w:val="sr-Cyrl-RS"/>
        </w:rPr>
        <w:t>)</w:t>
      </w:r>
      <w:r w:rsidRPr="007455CC">
        <w:rPr>
          <w:rFonts w:cs="Arial"/>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2F7533F"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5414931" w14:textId="55B6F50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Уколико деловање више силе траје дуже од 30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тридесет</w:t>
      </w:r>
      <w:r w:rsidRPr="007455CC">
        <w:rPr>
          <w:rFonts w:cs="Arial"/>
          <w:i/>
          <w:lang w:val="sr-Cyrl-RS"/>
        </w:rPr>
        <w:t>)</w:t>
      </w:r>
      <w:r w:rsidRPr="007455CC">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 једна од Уговорних страна не стиче право на накнаду штете.</w:t>
      </w:r>
    </w:p>
    <w:p w14:paraId="24A1A436" w14:textId="77777777" w:rsidR="007455CC" w:rsidRPr="007455CC" w:rsidRDefault="007455CC" w:rsidP="007455CC">
      <w:pPr>
        <w:ind w:right="284"/>
        <w:rPr>
          <w:rFonts w:cs="Arial"/>
          <w:b/>
          <w:bCs/>
          <w:lang w:val="sr-Cyrl-CS"/>
        </w:rPr>
      </w:pPr>
      <w:r w:rsidRPr="007455CC">
        <w:rPr>
          <w:rFonts w:cs="Arial"/>
          <w:b/>
          <w:bCs/>
          <w:lang w:val="sr-Cyrl-CS"/>
        </w:rPr>
        <w:t>НАКНАДА ШТЕТЕ</w:t>
      </w:r>
    </w:p>
    <w:p w14:paraId="68256310" w14:textId="63092121" w:rsidR="007455CC" w:rsidRPr="007455CC" w:rsidRDefault="007455CC" w:rsidP="007455CC">
      <w:pPr>
        <w:spacing w:before="0"/>
        <w:ind w:right="282"/>
        <w:jc w:val="center"/>
        <w:rPr>
          <w:rFonts w:cs="Arial"/>
          <w:lang w:val="sr-Cyrl-CS"/>
        </w:rPr>
      </w:pPr>
      <w:r w:rsidRPr="007455CC">
        <w:rPr>
          <w:rFonts w:cs="Arial"/>
          <w:b/>
          <w:bCs/>
          <w:lang w:val="sr-Cyrl-CS"/>
        </w:rPr>
        <w:t xml:space="preserve">Члан </w:t>
      </w:r>
      <w:r w:rsidR="002B19B6">
        <w:rPr>
          <w:rFonts w:cs="Arial"/>
          <w:b/>
          <w:bCs/>
          <w:lang w:val="sr-Cyrl-CS"/>
        </w:rPr>
        <w:t>19</w:t>
      </w:r>
      <w:r w:rsidRPr="007455CC">
        <w:rPr>
          <w:rFonts w:cs="Arial"/>
          <w:lang w:val="sr-Cyrl-CS"/>
        </w:rPr>
        <w:t>.</w:t>
      </w:r>
    </w:p>
    <w:p w14:paraId="71DCDAEC" w14:textId="77777777" w:rsidR="007455CC" w:rsidRPr="007455CC" w:rsidRDefault="007455CC" w:rsidP="007455CC">
      <w:pPr>
        <w:autoSpaceDE w:val="0"/>
        <w:autoSpaceDN w:val="0"/>
        <w:adjustRightInd w:val="0"/>
        <w:rPr>
          <w:rFonts w:cs="Arial"/>
          <w:lang w:val="sr-Cyrl-RS" w:eastAsia="sr-Cyrl-CS"/>
        </w:rPr>
      </w:pPr>
      <w:r w:rsidRPr="007455CC">
        <w:rPr>
          <w:rFonts w:cs="Arial"/>
          <w:lang w:val="sr-Cyrl-RS" w:eastAsia="sr-Latn-CS"/>
        </w:rPr>
        <w:t>Пружалац услуге</w:t>
      </w:r>
      <w:r w:rsidRPr="007455CC">
        <w:rPr>
          <w:rFonts w:cs="Arial"/>
          <w:lang w:val="sr-Cyrl-RS" w:eastAsia="sr-Cyrl-CS"/>
        </w:rPr>
        <w:t xml:space="preserve">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0C771F7" w14:textId="7732939E"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Уколико Корисник услуге претрпи штету због чињења или нечињењ</w:t>
      </w:r>
      <w:r w:rsidR="00A73591">
        <w:rPr>
          <w:rFonts w:cs="Arial"/>
          <w:lang w:val="sr-Cyrl-RS" w:eastAsia="sr-Cyrl-CS"/>
        </w:rPr>
        <w:t>а Пружаоца услуге и уколико се У</w:t>
      </w:r>
      <w:r w:rsidRPr="007455CC">
        <w:rPr>
          <w:rFonts w:cs="Arial"/>
          <w:lang w:val="sr-Cyrl-RS" w:eastAsia="sr-Cyrl-CS"/>
        </w:rPr>
        <w:t xml:space="preserve">говорне стране сагласе око основа и висине претрпљене штете, </w:t>
      </w:r>
      <w:r w:rsidRPr="007455CC">
        <w:rPr>
          <w:rFonts w:cs="Arial"/>
          <w:lang w:val="sr-Cyrl-RS" w:eastAsia="sr-Latn-CS"/>
        </w:rPr>
        <w:t>Пружалац услуге</w:t>
      </w:r>
      <w:r w:rsidRPr="007455CC">
        <w:rPr>
          <w:rFonts w:cs="Arial"/>
          <w:lang w:val="sr-Cyrl-RS" w:eastAsia="sr-Cyrl-CS"/>
        </w:rPr>
        <w:t xml:space="preserve"> је сагласан да </w:t>
      </w:r>
      <w:r w:rsidR="00E57100">
        <w:rPr>
          <w:rFonts w:cs="Arial"/>
          <w:lang w:val="sr-Cyrl-RS" w:eastAsia="sr-Cyrl-CS"/>
        </w:rPr>
        <w:t>Кориснику услуге</w:t>
      </w:r>
      <w:r w:rsidRPr="007455CC">
        <w:rPr>
          <w:rFonts w:cs="Arial"/>
          <w:lang w:val="sr-Cyrl-RS" w:eastAsia="sr-Cyrl-CS"/>
        </w:rPr>
        <w:t xml:space="preserve">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 </w:t>
      </w:r>
    </w:p>
    <w:p w14:paraId="3E6BEFAA" w14:textId="475FF4D4" w:rsidR="007455CC" w:rsidRPr="007455CC" w:rsidRDefault="00A73591" w:rsidP="007455CC">
      <w:pPr>
        <w:autoSpaceDE w:val="0"/>
        <w:autoSpaceDN w:val="0"/>
        <w:adjustRightInd w:val="0"/>
        <w:rPr>
          <w:rFonts w:cs="Arial"/>
          <w:lang w:val="sr-Cyrl-RS" w:eastAsia="sr-Cyrl-CS"/>
        </w:rPr>
      </w:pPr>
      <w:r>
        <w:rPr>
          <w:rFonts w:cs="Arial"/>
          <w:lang w:val="sr-Cyrl-RS" w:eastAsia="sr-Cyrl-CS"/>
        </w:rPr>
        <w:t>Ниједна У</w:t>
      </w:r>
      <w:r w:rsidR="007455CC" w:rsidRPr="007455CC">
        <w:rPr>
          <w:rFonts w:cs="Arial"/>
          <w:lang w:val="sr-Cyrl-RS"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14:paraId="4DD62BEB" w14:textId="77777777"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2C5FA413" w14:textId="77777777" w:rsidR="007455CC" w:rsidRPr="007455CC" w:rsidRDefault="007455CC" w:rsidP="00C87334">
      <w:pPr>
        <w:spacing w:before="240" w:after="120"/>
        <w:ind w:right="-1"/>
        <w:rPr>
          <w:rFonts w:cs="Arial"/>
          <w:b/>
          <w:lang w:val="sr-Cyrl-RS"/>
        </w:rPr>
      </w:pPr>
      <w:r w:rsidRPr="007455CC">
        <w:rPr>
          <w:rFonts w:cs="Arial"/>
          <w:b/>
          <w:lang w:val="sr-Cyrl-RS"/>
        </w:rPr>
        <w:t xml:space="preserve">ИНТЕЛЕКТУАЛНА СВОЈИНА </w:t>
      </w:r>
    </w:p>
    <w:p w14:paraId="6C262E3D" w14:textId="36D52F1D" w:rsidR="007455CC" w:rsidRPr="007455CC" w:rsidRDefault="002B19B6" w:rsidP="00C87334">
      <w:pPr>
        <w:spacing w:after="120"/>
        <w:ind w:right="-1"/>
        <w:jc w:val="center"/>
        <w:rPr>
          <w:rFonts w:cs="Arial"/>
          <w:b/>
          <w:lang w:val="sr-Cyrl-RS"/>
        </w:rPr>
      </w:pPr>
      <w:r>
        <w:rPr>
          <w:rFonts w:cs="Arial"/>
          <w:b/>
          <w:lang w:val="sr-Cyrl-RS"/>
        </w:rPr>
        <w:t>Члан 20</w:t>
      </w:r>
      <w:r w:rsidR="007455CC" w:rsidRPr="007455CC">
        <w:rPr>
          <w:rFonts w:cs="Arial"/>
          <w:b/>
          <w:lang w:val="sr-Cyrl-RS"/>
        </w:rPr>
        <w:t>.</w:t>
      </w:r>
    </w:p>
    <w:p w14:paraId="0FC8C2FD" w14:textId="77777777" w:rsidR="007455CC" w:rsidRPr="007455CC" w:rsidRDefault="007455CC" w:rsidP="00C87334">
      <w:pPr>
        <w:spacing w:after="120"/>
        <w:ind w:right="-1"/>
        <w:rPr>
          <w:rFonts w:cs="Arial"/>
          <w:lang w:val="sr-Cyrl-RS"/>
        </w:rPr>
      </w:pPr>
      <w:r w:rsidRPr="007455CC">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3ED1BE2" w14:textId="77777777" w:rsidR="007455CC" w:rsidRPr="007455CC" w:rsidRDefault="007455CC" w:rsidP="00C87334">
      <w:pPr>
        <w:spacing w:after="120"/>
        <w:ind w:right="-1"/>
        <w:rPr>
          <w:rFonts w:cs="Arial"/>
          <w:lang w:val="sr-Cyrl-RS"/>
        </w:rPr>
      </w:pPr>
      <w:r w:rsidRPr="007455CC">
        <w:rPr>
          <w:rFonts w:cs="Arial"/>
          <w:lang w:val="sr-Cyrl-R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A537AE0" w14:textId="77777777" w:rsidR="007455CC" w:rsidRPr="007455CC" w:rsidRDefault="007455CC" w:rsidP="00C87334">
      <w:pPr>
        <w:spacing w:after="120"/>
        <w:ind w:right="-1"/>
        <w:rPr>
          <w:rFonts w:cs="Arial"/>
          <w:lang w:val="sr-Cyrl-RS"/>
        </w:rPr>
      </w:pPr>
      <w:r w:rsidRPr="007455CC">
        <w:rPr>
          <w:rFonts w:cs="Arial"/>
          <w:lang w:val="sr-Cyrl-RS"/>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4F9DD20B" w14:textId="75485771" w:rsidR="007455CC" w:rsidRPr="007455CC" w:rsidRDefault="007455CC" w:rsidP="00C87334">
      <w:pPr>
        <w:spacing w:after="120"/>
        <w:ind w:right="-1"/>
        <w:rPr>
          <w:rFonts w:cs="Arial"/>
          <w:lang w:val="sr-Cyrl-RS"/>
        </w:rPr>
      </w:pPr>
      <w:r w:rsidRPr="007455CC">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w:t>
      </w:r>
      <w:r w:rsidR="001A3AD9">
        <w:rPr>
          <w:rFonts w:cs="Arial"/>
          <w:lang w:val="sr-Cyrl-RS"/>
        </w:rPr>
        <w:t xml:space="preserve">бр. 104/2009, 99/2011,119/2012, </w:t>
      </w:r>
      <w:r w:rsidRPr="007455CC">
        <w:rPr>
          <w:rFonts w:cs="Arial"/>
          <w:lang w:val="sr-Cyrl-RS"/>
        </w:rPr>
        <w:t>29/2016</w:t>
      </w:r>
      <w:r w:rsidR="001A3AD9">
        <w:rPr>
          <w:rFonts w:cs="Arial"/>
          <w:lang w:val="sr-Cyrl-RS"/>
        </w:rPr>
        <w:t xml:space="preserve"> и 66/2019</w:t>
      </w:r>
      <w:r w:rsidRPr="007455CC">
        <w:rPr>
          <w:rFonts w:cs="Arial"/>
          <w:lang w:val="sr-Cyrl-RS"/>
        </w:rPr>
        <w:t>) и ЗОО.</w:t>
      </w:r>
    </w:p>
    <w:p w14:paraId="748FD4B2" w14:textId="77777777" w:rsidR="007455CC" w:rsidRPr="007455CC" w:rsidRDefault="007455CC" w:rsidP="007455CC">
      <w:pPr>
        <w:spacing w:before="240" w:after="120"/>
        <w:ind w:right="284"/>
        <w:rPr>
          <w:rFonts w:cs="Arial"/>
          <w:b/>
          <w:lang w:val="sr-Cyrl-RS"/>
        </w:rPr>
      </w:pPr>
      <w:r w:rsidRPr="007455CC">
        <w:rPr>
          <w:rFonts w:cs="Arial"/>
          <w:b/>
          <w:lang w:val="sr-Cyrl-RS"/>
        </w:rPr>
        <w:t>РАСКИД УГОВОРА</w:t>
      </w:r>
    </w:p>
    <w:p w14:paraId="4CDFB5A9" w14:textId="55278DFB" w:rsidR="007455CC" w:rsidRPr="007455CC" w:rsidRDefault="002B19B6" w:rsidP="007455CC">
      <w:pPr>
        <w:spacing w:before="0"/>
        <w:ind w:right="282"/>
        <w:jc w:val="center"/>
        <w:rPr>
          <w:rFonts w:cs="Arial"/>
          <w:b/>
          <w:lang w:val="sr-Cyrl-RS"/>
        </w:rPr>
      </w:pPr>
      <w:r>
        <w:rPr>
          <w:rFonts w:cs="Arial"/>
          <w:b/>
          <w:lang w:val="sr-Cyrl-RS"/>
        </w:rPr>
        <w:t>Члан 21</w:t>
      </w:r>
      <w:r w:rsidR="007455CC" w:rsidRPr="007455CC">
        <w:rPr>
          <w:rFonts w:cs="Arial"/>
          <w:b/>
          <w:lang w:val="sr-Cyrl-RS"/>
        </w:rPr>
        <w:t>.</w:t>
      </w:r>
    </w:p>
    <w:p w14:paraId="3D48FE1E" w14:textId="77777777" w:rsidR="007455CC" w:rsidRPr="007455CC" w:rsidRDefault="007455CC" w:rsidP="007455CC">
      <w:pPr>
        <w:rPr>
          <w:rFonts w:cs="Arial"/>
          <w:lang w:val="sr-Cyrl-RS" w:eastAsia="ar-SA"/>
        </w:rPr>
      </w:pPr>
      <w:r w:rsidRPr="007455CC">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449AA0D" w14:textId="77777777" w:rsidR="007455CC" w:rsidRPr="007455CC" w:rsidRDefault="007455CC" w:rsidP="007455CC">
      <w:pPr>
        <w:rPr>
          <w:rFonts w:cs="Arial"/>
          <w:lang w:val="sr-Cyrl-RS" w:eastAsia="ar-SA"/>
        </w:rPr>
      </w:pPr>
      <w:r w:rsidRPr="007455CC">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90D96CF" w14:textId="734F6E4D" w:rsidR="007455CC" w:rsidRPr="007455CC" w:rsidRDefault="007455CC" w:rsidP="007455CC">
      <w:pPr>
        <w:rPr>
          <w:rFonts w:cs="Arial"/>
          <w:lang w:val="sr-Cyrl-RS" w:eastAsia="ar-SA"/>
        </w:rPr>
      </w:pPr>
      <w:r w:rsidRPr="007455CC">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A73591">
        <w:rPr>
          <w:rFonts w:cs="Arial"/>
          <w:lang w:val="sr-Cyrl-RS" w:eastAsia="ar-SA"/>
        </w:rPr>
        <w:t>плати уговорну казну</w:t>
      </w:r>
      <w:r w:rsidRPr="007455CC">
        <w:rPr>
          <w:rFonts w:cs="Arial"/>
          <w:lang w:val="sr-Cyrl-RS" w:eastAsia="ar-SA"/>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95F2DC2" w14:textId="77777777" w:rsidR="007455CC" w:rsidRPr="007455CC" w:rsidRDefault="007455CC" w:rsidP="007455CC">
      <w:pPr>
        <w:spacing w:before="240"/>
        <w:ind w:right="284"/>
        <w:rPr>
          <w:rFonts w:cs="Arial"/>
          <w:b/>
          <w:lang w:val="sr-Cyrl-RS"/>
        </w:rPr>
      </w:pPr>
      <w:r w:rsidRPr="007455CC">
        <w:rPr>
          <w:rFonts w:cs="Arial"/>
          <w:b/>
          <w:lang w:val="sr-Cyrl-RS"/>
        </w:rPr>
        <w:t>ЗАВРШНЕ ОДРЕДБЕ</w:t>
      </w:r>
    </w:p>
    <w:p w14:paraId="036B4BEA" w14:textId="148B2639" w:rsidR="007455CC" w:rsidRPr="007455CC" w:rsidRDefault="002B19B6" w:rsidP="00C87334">
      <w:pPr>
        <w:spacing w:before="0"/>
        <w:ind w:right="-1"/>
        <w:jc w:val="center"/>
        <w:rPr>
          <w:rFonts w:cs="Arial"/>
          <w:b/>
          <w:lang w:val="sr-Cyrl-RS"/>
        </w:rPr>
      </w:pPr>
      <w:r>
        <w:rPr>
          <w:rFonts w:cs="Arial"/>
          <w:b/>
          <w:lang w:val="sr-Cyrl-RS"/>
        </w:rPr>
        <w:t>Члан 22</w:t>
      </w:r>
      <w:r w:rsidR="007455CC" w:rsidRPr="007455CC">
        <w:rPr>
          <w:rFonts w:cs="Arial"/>
          <w:b/>
          <w:lang w:val="sr-Cyrl-RS"/>
        </w:rPr>
        <w:t>.</w:t>
      </w:r>
    </w:p>
    <w:p w14:paraId="464BFAB8" w14:textId="77777777" w:rsidR="007455CC" w:rsidRPr="007455CC" w:rsidRDefault="007455CC" w:rsidP="00C87334">
      <w:pPr>
        <w:ind w:right="-1"/>
        <w:rPr>
          <w:rFonts w:eastAsia="Calibri" w:cs="Arial"/>
          <w:noProof/>
          <w:lang w:val="sr-Cyrl-RS"/>
        </w:rPr>
      </w:pPr>
      <w:r w:rsidRPr="007455CC">
        <w:rPr>
          <w:rFonts w:eastAsia="Calibri" w:cs="Arial"/>
          <w:noProof/>
          <w:lang w:val="sr-Cyrl-RS"/>
        </w:rPr>
        <w:t>Пружалац услуге</w:t>
      </w:r>
      <w:r w:rsidRPr="007455CC">
        <w:rPr>
          <w:rFonts w:eastAsia="Calibri" w:cs="Arial"/>
          <w:noProof/>
        </w:rPr>
        <w:t xml:space="preserve"> је </w:t>
      </w:r>
      <w:r w:rsidRPr="007455CC">
        <w:rPr>
          <w:rFonts w:eastAsia="Calibri" w:cs="Arial"/>
          <w:noProof/>
          <w:lang w:val="sr-Cyrl-RS"/>
        </w:rPr>
        <w:t>обавезан</w:t>
      </w:r>
      <w:r w:rsidRPr="007455CC">
        <w:rPr>
          <w:rFonts w:eastAsia="Calibri" w:cs="Arial"/>
          <w:noProof/>
        </w:rPr>
        <w:t xml:space="preserve"> да без одлагања, а најкасније у року од 5 </w:t>
      </w:r>
      <w:r w:rsidRPr="007455CC">
        <w:rPr>
          <w:rFonts w:eastAsia="Calibri" w:cs="Arial"/>
          <w:noProof/>
          <w:lang w:val="sr-Cyrl-RS"/>
        </w:rPr>
        <w:t>(словима: пет)</w:t>
      </w:r>
      <w:r w:rsidRPr="007455CC">
        <w:rPr>
          <w:rFonts w:eastAsia="Calibri" w:cs="Arial"/>
          <w:i/>
          <w:noProof/>
          <w:lang w:val="sr-Cyrl-RS"/>
        </w:rPr>
        <w:t xml:space="preserve"> </w:t>
      </w:r>
      <w:r w:rsidRPr="007455CC">
        <w:rPr>
          <w:rFonts w:eastAsia="Calibri" w:cs="Arial"/>
          <w:noProof/>
        </w:rPr>
        <w:t xml:space="preserve">дана од </w:t>
      </w:r>
      <w:r w:rsidRPr="007455CC">
        <w:rPr>
          <w:rFonts w:eastAsia="Calibri" w:cs="Arial"/>
          <w:noProof/>
          <w:lang w:val="sr-Cyrl-RS"/>
        </w:rPr>
        <w:t xml:space="preserve">дана настанка промене у било којем од података </w:t>
      </w:r>
      <w:r w:rsidRPr="007455CC">
        <w:rPr>
          <w:rFonts w:eastAsia="TimesNewRomanPSMT" w:cs="Arial"/>
          <w:bCs/>
          <w:lang w:val="sr-Cyrl-RS"/>
        </w:rPr>
        <w:t>у вези са испуњеношћу услова из поступка јавне набавке</w:t>
      </w:r>
      <w:r w:rsidRPr="007455CC">
        <w:rPr>
          <w:rFonts w:eastAsia="Calibri" w:cs="Arial"/>
          <w:noProof/>
          <w:lang w:val="sr-Cyrl-RS"/>
        </w:rPr>
        <w:t>, о насталој промени писмено обавести Корисника услуге и да је документује на прописан начин.</w:t>
      </w:r>
    </w:p>
    <w:p w14:paraId="6BDE2CD9" w14:textId="77777777" w:rsidR="007455CC" w:rsidRPr="007455CC" w:rsidRDefault="007455CC" w:rsidP="00C87334">
      <w:pPr>
        <w:ind w:right="-1"/>
        <w:rPr>
          <w:rFonts w:eastAsia="Calibri" w:cs="Arial"/>
          <w:noProof/>
          <w:lang w:val="sr-Cyrl-RS"/>
        </w:rPr>
      </w:pPr>
      <w:r w:rsidRPr="007455CC">
        <w:rPr>
          <w:rFonts w:eastAsia="Calibri" w:cs="Arial"/>
          <w:noProof/>
          <w:lang w:val="sr-Cyrl-RS"/>
        </w:rPr>
        <w:t>Уговорне стране</w:t>
      </w:r>
      <w:r w:rsidRPr="007455CC">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7455CC">
        <w:rPr>
          <w:rFonts w:eastAsia="Calibri" w:cs="Arial"/>
          <w:noProof/>
          <w:lang w:val="sr-Cyrl-RS"/>
        </w:rPr>
        <w:t>уговора.</w:t>
      </w:r>
    </w:p>
    <w:p w14:paraId="456B7007" w14:textId="4F179B34" w:rsidR="007455CC" w:rsidRPr="007455CC" w:rsidRDefault="00E57100" w:rsidP="00C87334">
      <w:pPr>
        <w:spacing w:before="0"/>
        <w:ind w:right="-1"/>
        <w:jc w:val="center"/>
        <w:rPr>
          <w:rFonts w:cs="Arial"/>
          <w:b/>
          <w:lang w:val="sr-Cyrl-RS"/>
        </w:rPr>
      </w:pPr>
      <w:r>
        <w:rPr>
          <w:rFonts w:cs="Arial"/>
          <w:b/>
          <w:lang w:val="sr-Cyrl-RS"/>
        </w:rPr>
        <w:t>Члан 2</w:t>
      </w:r>
      <w:r w:rsidR="002B19B6">
        <w:rPr>
          <w:rFonts w:cs="Arial"/>
          <w:b/>
          <w:lang w:val="sr-Cyrl-RS"/>
        </w:rPr>
        <w:t>3</w:t>
      </w:r>
      <w:r w:rsidR="007455CC" w:rsidRPr="007455CC">
        <w:rPr>
          <w:rFonts w:cs="Arial"/>
          <w:b/>
          <w:lang w:val="sr-Cyrl-RS"/>
        </w:rPr>
        <w:t>.</w:t>
      </w:r>
    </w:p>
    <w:p w14:paraId="45B5854C" w14:textId="77777777" w:rsidR="007455CC" w:rsidRPr="007455CC" w:rsidRDefault="007455CC" w:rsidP="00C87334">
      <w:pPr>
        <w:tabs>
          <w:tab w:val="left" w:pos="9090"/>
        </w:tabs>
        <w:ind w:right="-1"/>
        <w:rPr>
          <w:rFonts w:cs="Arial"/>
          <w:lang w:val="sr-Cyrl-RS"/>
        </w:rPr>
      </w:pPr>
      <w:r w:rsidRPr="007455CC">
        <w:rPr>
          <w:rFonts w:cs="Arial"/>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14:paraId="5FC79CC2" w14:textId="77777777" w:rsidR="007455CC" w:rsidRPr="007455CC" w:rsidRDefault="007455CC" w:rsidP="00C87334">
      <w:pPr>
        <w:tabs>
          <w:tab w:val="left" w:pos="9090"/>
        </w:tabs>
        <w:ind w:right="-1"/>
        <w:rPr>
          <w:rFonts w:cs="Arial"/>
          <w:lang w:val="sr-Cyrl-RS"/>
        </w:rPr>
      </w:pPr>
      <w:r w:rsidRPr="007455CC">
        <w:rPr>
          <w:rFonts w:cs="Arial"/>
          <w:lang w:val="sr-Cyrl-RS"/>
        </w:rPr>
        <w:t>Након закључења и ступања на правну снагу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07D5AAC0" w14:textId="18DB2E10" w:rsidR="007455CC" w:rsidRPr="007455CC" w:rsidRDefault="002B19B6" w:rsidP="00C87334">
      <w:pPr>
        <w:ind w:right="-1"/>
        <w:jc w:val="center"/>
        <w:rPr>
          <w:rFonts w:cs="Arial"/>
          <w:b/>
          <w:lang w:val="sr-Cyrl-RS"/>
        </w:rPr>
      </w:pPr>
      <w:r>
        <w:rPr>
          <w:rFonts w:cs="Arial"/>
          <w:b/>
          <w:lang w:val="sr-Cyrl-RS"/>
        </w:rPr>
        <w:t>Члан 24</w:t>
      </w:r>
      <w:r w:rsidR="007455CC" w:rsidRPr="007455CC">
        <w:rPr>
          <w:rFonts w:cs="Arial"/>
          <w:b/>
          <w:lang w:val="sr-Cyrl-RS"/>
        </w:rPr>
        <w:t>.</w:t>
      </w:r>
    </w:p>
    <w:p w14:paraId="2B044D49" w14:textId="1568DD9E" w:rsidR="007455CC" w:rsidRPr="007455CC" w:rsidRDefault="007455CC" w:rsidP="00C87334">
      <w:pPr>
        <w:ind w:right="-1"/>
        <w:rPr>
          <w:rFonts w:cs="Arial"/>
          <w:lang w:val="sr-Cyrl-RS"/>
        </w:rPr>
      </w:pPr>
      <w:r w:rsidRPr="007455CC">
        <w:rPr>
          <w:rFonts w:cs="Arial"/>
          <w:lang w:val="sr-Cyrl-R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A73591">
        <w:rPr>
          <w:rFonts w:cs="Arial"/>
          <w:lang w:val="sr-Cyrl-RS"/>
        </w:rPr>
        <w:t xml:space="preserve">во у вези са реализацијом овог Уговора, </w:t>
      </w:r>
      <w:r w:rsidR="00A73591" w:rsidRPr="00A73591">
        <w:rPr>
          <w:rFonts w:cs="Arial"/>
          <w:lang w:val="sr-Cyrl-RS"/>
        </w:rPr>
        <w:t>а према Уговору о чувању пословне тајне и поверљивих информација који је као Прилог 6 саставни део овог Уговора</w:t>
      </w:r>
      <w:r w:rsidR="00A73591">
        <w:rPr>
          <w:rFonts w:cs="Arial"/>
          <w:lang w:val="sr-Cyrl-RS"/>
        </w:rPr>
        <w:t>.</w:t>
      </w:r>
    </w:p>
    <w:p w14:paraId="5F15B293" w14:textId="2660F681" w:rsidR="007455CC" w:rsidRPr="007455CC" w:rsidRDefault="007455CC" w:rsidP="00C87334">
      <w:pPr>
        <w:ind w:right="-1"/>
        <w:rPr>
          <w:rFonts w:cs="Arial"/>
          <w:lang w:val="sr-Cyrl-RS"/>
        </w:rPr>
      </w:pPr>
      <w:r w:rsidRPr="007455CC">
        <w:rPr>
          <w:rFonts w:cs="Arial"/>
          <w:lang w:val="sr-Cyrl-RS"/>
        </w:rPr>
        <w:t xml:space="preserve">Информације, подаци и документација које је </w:t>
      </w:r>
      <w:r w:rsidRPr="007455CC">
        <w:rPr>
          <w:rFonts w:cs="Arial"/>
          <w:color w:val="000000"/>
          <w:lang w:val="sr-Cyrl-RS"/>
        </w:rPr>
        <w:t>Корисник услуге</w:t>
      </w:r>
      <w:r w:rsidRPr="007455CC">
        <w:rPr>
          <w:rFonts w:cs="Arial"/>
          <w:lang w:val="sr-Cyrl-RS"/>
        </w:rPr>
        <w:t xml:space="preserve"> доставио Пружаоцу усл</w:t>
      </w:r>
      <w:r w:rsidR="00A73591">
        <w:rPr>
          <w:rFonts w:cs="Arial"/>
          <w:lang w:val="sr-Cyrl-RS"/>
        </w:rPr>
        <w:t>уге у извршавању предмета овог У</w:t>
      </w:r>
      <w:r w:rsidRPr="007455CC">
        <w:rPr>
          <w:rFonts w:cs="Arial"/>
          <w:lang w:val="sr-Cyrl-RS"/>
        </w:rPr>
        <w:t xml:space="preserve">говора, Пружалац услуге не може стављати на располагање трећим лицима, без претходне писане сагласности </w:t>
      </w:r>
      <w:r w:rsidRPr="007455CC">
        <w:rPr>
          <w:rFonts w:cs="Arial"/>
          <w:color w:val="000000"/>
          <w:lang w:val="sr-Cyrl-RS"/>
        </w:rPr>
        <w:t>Корисника услуге, осим у случајевима предвиђеним одговарајућим прописима</w:t>
      </w:r>
      <w:r w:rsidRPr="007455CC">
        <w:rPr>
          <w:rFonts w:cs="Arial"/>
          <w:lang w:val="sr-Cyrl-RS"/>
        </w:rPr>
        <w:t xml:space="preserve">. </w:t>
      </w:r>
    </w:p>
    <w:p w14:paraId="03BB497C" w14:textId="6B4C99B2" w:rsidR="001A3AD9" w:rsidRPr="001A3AD9" w:rsidRDefault="001A3AD9" w:rsidP="001A3AD9">
      <w:pPr>
        <w:pStyle w:val="CommentText"/>
        <w:jc w:val="center"/>
        <w:rPr>
          <w:b/>
          <w:sz w:val="22"/>
          <w:szCs w:val="22"/>
          <w:lang w:val="sr-Cyrl-RS"/>
        </w:rPr>
      </w:pPr>
      <w:r w:rsidRPr="001A3AD9">
        <w:rPr>
          <w:b/>
          <w:sz w:val="22"/>
          <w:szCs w:val="22"/>
          <w:lang w:val="sr-Cyrl-RS"/>
        </w:rPr>
        <w:lastRenderedPageBreak/>
        <w:t>Члан 25.</w:t>
      </w:r>
    </w:p>
    <w:p w14:paraId="458F4ECC" w14:textId="77777777" w:rsidR="001A3AD9" w:rsidRPr="001A3AD9" w:rsidRDefault="001A3AD9" w:rsidP="001A3AD9">
      <w:pPr>
        <w:pStyle w:val="CommentText"/>
        <w:rPr>
          <w:rFonts w:cs="Arial"/>
          <w:sz w:val="22"/>
          <w:szCs w:val="22"/>
        </w:rPr>
      </w:pPr>
      <w:r w:rsidRPr="001A3AD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A3AD9">
        <w:rPr>
          <w:rFonts w:cs="Arial"/>
          <w:sz w:val="22"/>
          <w:szCs w:val="22"/>
          <w:lang w:val="sr-Cyrl-RS"/>
        </w:rPr>
        <w:t>т</w:t>
      </w:r>
      <w:r w:rsidRPr="001A3AD9">
        <w:rPr>
          <w:rFonts w:cs="Arial"/>
          <w:sz w:val="22"/>
          <w:szCs w:val="22"/>
        </w:rPr>
        <w:t>ране.</w:t>
      </w:r>
    </w:p>
    <w:p w14:paraId="0952092D" w14:textId="4EBEBDF8" w:rsidR="001A3AD9" w:rsidRPr="001A3AD9" w:rsidRDefault="001A3AD9" w:rsidP="001A3AD9">
      <w:pPr>
        <w:pStyle w:val="CommentText"/>
        <w:jc w:val="center"/>
        <w:rPr>
          <w:rFonts w:cs="Arial"/>
          <w:b/>
          <w:sz w:val="22"/>
          <w:szCs w:val="22"/>
          <w:lang w:val="sr-Cyrl-RS"/>
        </w:rPr>
      </w:pPr>
      <w:r w:rsidRPr="001A3AD9">
        <w:rPr>
          <w:rFonts w:cs="Arial"/>
          <w:b/>
          <w:sz w:val="22"/>
          <w:szCs w:val="22"/>
          <w:lang w:val="sr-Cyrl-RS"/>
        </w:rPr>
        <w:t>Члан 26.</w:t>
      </w:r>
    </w:p>
    <w:p w14:paraId="7B1F8842" w14:textId="6C641615" w:rsidR="001A3AD9" w:rsidRPr="001A3AD9" w:rsidRDefault="001A3AD9" w:rsidP="001A3AD9">
      <w:pPr>
        <w:ind w:right="-1"/>
        <w:jc w:val="center"/>
        <w:rPr>
          <w:rFonts w:cs="Arial"/>
          <w:b/>
          <w:lang w:val="sr-Cyrl-RS"/>
        </w:rPr>
      </w:pPr>
      <w:r w:rsidRPr="001A3AD9">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765E26" w14:textId="77F4303E" w:rsidR="007455CC" w:rsidRPr="007455CC" w:rsidRDefault="007455CC" w:rsidP="00C87334">
      <w:pPr>
        <w:ind w:right="-1"/>
        <w:jc w:val="center"/>
        <w:rPr>
          <w:rFonts w:cs="Arial"/>
          <w:b/>
          <w:lang w:val="sr-Cyrl-RS"/>
        </w:rPr>
      </w:pPr>
      <w:r w:rsidRPr="007455CC">
        <w:rPr>
          <w:rFonts w:cs="Arial"/>
          <w:b/>
        </w:rPr>
        <w:t xml:space="preserve">Члан </w:t>
      </w:r>
      <w:r w:rsidR="001A3AD9">
        <w:rPr>
          <w:rFonts w:cs="Arial"/>
          <w:b/>
          <w:lang w:val="sr-Cyrl-RS"/>
        </w:rPr>
        <w:t>27</w:t>
      </w:r>
      <w:r w:rsidRPr="007455CC">
        <w:rPr>
          <w:rFonts w:cs="Arial"/>
          <w:b/>
        </w:rPr>
        <w:t>.</w:t>
      </w:r>
    </w:p>
    <w:p w14:paraId="2B06D623" w14:textId="489083B9" w:rsidR="007455CC" w:rsidRPr="007455CC" w:rsidRDefault="007455CC" w:rsidP="00C87334">
      <w:pPr>
        <w:ind w:right="-1"/>
        <w:rPr>
          <w:rFonts w:cs="Arial"/>
          <w:lang w:val="sr-Cyrl-RS"/>
        </w:rPr>
      </w:pPr>
      <w:r w:rsidRPr="007455CC">
        <w:rPr>
          <w:rFonts w:cs="Arial"/>
        </w:rPr>
        <w:t xml:space="preserve">На односе </w:t>
      </w:r>
      <w:r w:rsidRPr="007455CC">
        <w:rPr>
          <w:rFonts w:cs="Arial"/>
          <w:lang w:val="sr-Cyrl-RS"/>
        </w:rPr>
        <w:t>У</w:t>
      </w:r>
      <w:r w:rsidRPr="007455CC">
        <w:rPr>
          <w:rFonts w:cs="Arial"/>
        </w:rPr>
        <w:t>говорних страна</w:t>
      </w:r>
      <w:r w:rsidRPr="007455CC">
        <w:rPr>
          <w:rFonts w:cs="Arial"/>
          <w:lang w:val="sr-Cyrl-CS"/>
        </w:rPr>
        <w:t>,</w:t>
      </w:r>
      <w:r w:rsidRPr="007455CC">
        <w:rPr>
          <w:rFonts w:cs="Arial"/>
        </w:rPr>
        <w:t xml:space="preserve"> који нису уређени овим </w:t>
      </w:r>
      <w:r w:rsidR="008271D4">
        <w:rPr>
          <w:rFonts w:cs="Arial"/>
          <w:lang w:val="sr-Cyrl-RS"/>
        </w:rPr>
        <w:t>У</w:t>
      </w:r>
      <w:r w:rsidRPr="007455CC">
        <w:rPr>
          <w:rFonts w:cs="Arial"/>
        </w:rPr>
        <w:t>говором</w:t>
      </w:r>
      <w:r w:rsidRPr="007455CC">
        <w:rPr>
          <w:rFonts w:cs="Arial"/>
          <w:lang w:val="sr-Cyrl-CS"/>
        </w:rPr>
        <w:t>,</w:t>
      </w:r>
      <w:r w:rsidRPr="007455CC">
        <w:rPr>
          <w:rFonts w:cs="Arial"/>
        </w:rPr>
        <w:t xml:space="preserve"> примењују се одговарајуће одредбе </w:t>
      </w:r>
      <w:r w:rsidRPr="007455CC">
        <w:rPr>
          <w:rFonts w:cs="Arial"/>
          <w:lang w:val="sr-Cyrl-RS"/>
        </w:rPr>
        <w:t>ЗОО</w:t>
      </w:r>
      <w:r w:rsidRPr="007455CC">
        <w:rPr>
          <w:rFonts w:cs="Arial"/>
          <w:lang w:val="pt-BR"/>
        </w:rPr>
        <w:t xml:space="preserve"> и других </w:t>
      </w:r>
      <w:r w:rsidRPr="007455CC">
        <w:rPr>
          <w:rFonts w:cs="Arial"/>
          <w:lang w:val="sr-Cyrl-CS"/>
        </w:rPr>
        <w:t xml:space="preserve">закона, подзаконских аката, стандарда и </w:t>
      </w:r>
      <w:r w:rsidRPr="007455CC">
        <w:rPr>
          <w:rFonts w:cs="Arial"/>
          <w:lang w:val="ru-RU"/>
        </w:rPr>
        <w:t>техни</w:t>
      </w:r>
      <w:r w:rsidRPr="007455CC">
        <w:rPr>
          <w:rFonts w:cs="Arial"/>
          <w:lang w:val="sr-Cyrl-CS"/>
        </w:rPr>
        <w:t>ч</w:t>
      </w:r>
      <w:r w:rsidRPr="007455CC">
        <w:rPr>
          <w:rFonts w:cs="Arial"/>
          <w:lang w:val="ru-RU"/>
        </w:rPr>
        <w:t>ки</w:t>
      </w:r>
      <w:r w:rsidRPr="007455CC">
        <w:rPr>
          <w:rFonts w:cs="Arial"/>
          <w:lang w:val="sr-Cyrl-CS"/>
        </w:rPr>
        <w:t xml:space="preserve">х </w:t>
      </w:r>
      <w:r w:rsidRPr="007455CC">
        <w:rPr>
          <w:rFonts w:cs="Arial"/>
          <w:lang w:val="ru-RU"/>
        </w:rPr>
        <w:t>норматива Републике Србије</w:t>
      </w:r>
      <w:r w:rsidRPr="007455CC">
        <w:rPr>
          <w:rFonts w:cs="Arial"/>
          <w:lang w:val="sr-Cyrl-CS"/>
        </w:rPr>
        <w:t xml:space="preserve"> – примењивих с обзиром на предмет овог Уговора.</w:t>
      </w:r>
    </w:p>
    <w:p w14:paraId="4051B9C8" w14:textId="78312946" w:rsidR="007455CC" w:rsidRPr="007455CC" w:rsidRDefault="001A3AD9" w:rsidP="00C87334">
      <w:pPr>
        <w:ind w:right="-1"/>
        <w:jc w:val="center"/>
        <w:rPr>
          <w:rFonts w:cs="Arial"/>
          <w:lang w:val="sr-Cyrl-RS"/>
        </w:rPr>
      </w:pPr>
      <w:r>
        <w:rPr>
          <w:rFonts w:cs="Arial"/>
          <w:b/>
          <w:lang w:val="sr-Cyrl-CS"/>
        </w:rPr>
        <w:t>Члан 28</w:t>
      </w:r>
      <w:r w:rsidR="007455CC" w:rsidRPr="007455CC">
        <w:rPr>
          <w:rFonts w:cs="Arial"/>
          <w:b/>
          <w:lang w:val="sr-Cyrl-CS"/>
        </w:rPr>
        <w:t>.</w:t>
      </w:r>
    </w:p>
    <w:p w14:paraId="1A5108EC" w14:textId="6FBBF1DA" w:rsidR="007455CC" w:rsidRPr="00BF0A27" w:rsidRDefault="007455CC" w:rsidP="00C87334">
      <w:pPr>
        <w:tabs>
          <w:tab w:val="left" w:pos="9090"/>
        </w:tabs>
        <w:ind w:right="-1"/>
        <w:rPr>
          <w:rFonts w:cs="Arial"/>
          <w:lang w:val="sr-Cyrl-RS"/>
        </w:rPr>
      </w:pPr>
      <w:r w:rsidRPr="007455CC">
        <w:rPr>
          <w:rFonts w:cs="Arial"/>
        </w:rPr>
        <w:t xml:space="preserve">Сви неспоразуми који настану из овог уговора и поводом њега </w:t>
      </w:r>
      <w:r w:rsidRPr="007455CC">
        <w:rPr>
          <w:rFonts w:cs="Arial"/>
          <w:lang w:val="sr-Cyrl-RS"/>
        </w:rPr>
        <w:t>У</w:t>
      </w:r>
      <w:r w:rsidRPr="007455CC">
        <w:rPr>
          <w:rFonts w:cs="Arial"/>
        </w:rPr>
        <w:t>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BF0A27">
        <w:rPr>
          <w:rFonts w:cs="Arial"/>
          <w:lang w:val="sr-Cyrl-RS"/>
        </w:rPr>
        <w:t xml:space="preserve"> </w:t>
      </w:r>
      <w:r w:rsidR="00BF0A27" w:rsidRPr="00BF0A27">
        <w:rPr>
          <w:rFonts w:cs="Arial"/>
          <w:i/>
          <w:color w:val="00B0F0"/>
          <w:lang w:val="sr-Cyrl-RS"/>
        </w:rPr>
        <w:t>(Стална арбитража при Привредној комори Србије са местом арбитраже у Београду, уз примену њеног Правилника)</w:t>
      </w:r>
      <w:r w:rsidR="00BF0A27" w:rsidRPr="00BF0A27">
        <w:rPr>
          <w:rFonts w:cs="Arial"/>
          <w:color w:val="00B0F0"/>
          <w:lang w:val="sr-Cyrl-RS"/>
        </w:rPr>
        <w:t xml:space="preserve"> </w:t>
      </w:r>
      <w:r w:rsidR="00BF0A27" w:rsidRPr="00BF0A27">
        <w:rPr>
          <w:rFonts w:cs="Arial"/>
          <w:i/>
          <w:color w:val="00B0F0"/>
          <w:lang w:val="sr-Cyrl-RS"/>
        </w:rPr>
        <w:t>[напомена: коначан текст Уговора зависи од тога да ли је изабран домаћи или страни Пружалац услуге]</w:t>
      </w:r>
      <w:r w:rsidR="00BF0A27" w:rsidRPr="00BF0A27">
        <w:rPr>
          <w:rFonts w:cs="Arial"/>
          <w:color w:val="00B0F0"/>
        </w:rPr>
        <w:t>.</w:t>
      </w:r>
      <w:r w:rsidR="00BF0A27" w:rsidRPr="00BF0A27">
        <w:rPr>
          <w:rFonts w:cs="Arial"/>
          <w:color w:val="00B0F0"/>
          <w:lang w:val="sr-Cyrl-RS"/>
        </w:rPr>
        <w:t xml:space="preserve"> </w:t>
      </w:r>
    </w:p>
    <w:p w14:paraId="31D0025A" w14:textId="77777777" w:rsidR="007455CC" w:rsidRPr="007455CC" w:rsidRDefault="007455CC" w:rsidP="00C87334">
      <w:pPr>
        <w:tabs>
          <w:tab w:val="left" w:pos="9090"/>
        </w:tabs>
        <w:ind w:right="-1"/>
        <w:rPr>
          <w:rFonts w:cs="Arial"/>
        </w:rPr>
      </w:pPr>
      <w:r w:rsidRPr="007455CC">
        <w:rPr>
          <w:rFonts w:cs="Arial"/>
        </w:rPr>
        <w:t>У случају спора примењује се материјално и процесно право Републике Србије, а поступак се води на српском језику.</w:t>
      </w:r>
    </w:p>
    <w:p w14:paraId="0A25EAFD" w14:textId="77777777" w:rsidR="007727E4" w:rsidRDefault="007727E4" w:rsidP="007455CC">
      <w:pPr>
        <w:ind w:right="282"/>
        <w:jc w:val="center"/>
        <w:rPr>
          <w:rFonts w:cs="Arial"/>
          <w:b/>
          <w:lang w:val="sr-Cyrl-RS"/>
        </w:rPr>
      </w:pPr>
    </w:p>
    <w:p w14:paraId="6BB4B351" w14:textId="77777777" w:rsidR="007727E4" w:rsidRDefault="007727E4" w:rsidP="007455CC">
      <w:pPr>
        <w:ind w:right="282"/>
        <w:jc w:val="center"/>
        <w:rPr>
          <w:rFonts w:cs="Arial"/>
          <w:b/>
          <w:lang w:val="sr-Cyrl-RS"/>
        </w:rPr>
      </w:pPr>
    </w:p>
    <w:p w14:paraId="0E50083D" w14:textId="77777777" w:rsidR="007727E4" w:rsidRDefault="007727E4" w:rsidP="007455CC">
      <w:pPr>
        <w:ind w:right="282"/>
        <w:jc w:val="center"/>
        <w:rPr>
          <w:rFonts w:cs="Arial"/>
          <w:b/>
          <w:lang w:val="sr-Cyrl-RS"/>
        </w:rPr>
      </w:pPr>
    </w:p>
    <w:p w14:paraId="13F70E84" w14:textId="2DE36C27" w:rsidR="007455CC" w:rsidRPr="007455CC" w:rsidRDefault="007455CC" w:rsidP="007455CC">
      <w:pPr>
        <w:ind w:right="282"/>
        <w:jc w:val="center"/>
        <w:rPr>
          <w:rFonts w:cs="Arial"/>
          <w:b/>
          <w:lang w:val="sr-Cyrl-RS"/>
        </w:rPr>
      </w:pPr>
      <w:r w:rsidRPr="007455CC">
        <w:rPr>
          <w:rFonts w:cs="Arial"/>
          <w:b/>
          <w:lang w:val="sr-Cyrl-RS"/>
        </w:rPr>
        <w:t xml:space="preserve">Члан </w:t>
      </w:r>
      <w:r w:rsidR="008271D4">
        <w:rPr>
          <w:rFonts w:cs="Arial"/>
          <w:b/>
          <w:lang w:val="sr-Cyrl-RS"/>
        </w:rPr>
        <w:t>2</w:t>
      </w:r>
      <w:r w:rsidR="001A3AD9">
        <w:rPr>
          <w:rFonts w:cs="Arial"/>
          <w:b/>
          <w:lang w:val="sr-Cyrl-RS"/>
        </w:rPr>
        <w:t>9</w:t>
      </w:r>
      <w:r w:rsidRPr="007455CC">
        <w:rPr>
          <w:rFonts w:cs="Arial"/>
          <w:spacing w:val="2"/>
          <w:lang w:val="sr-Cyrl-RS"/>
        </w:rPr>
        <w:t xml:space="preserve">. </w:t>
      </w:r>
    </w:p>
    <w:p w14:paraId="07F48CF0" w14:textId="2B746C44" w:rsidR="007455CC" w:rsidRPr="007455CC" w:rsidRDefault="007455CC" w:rsidP="00C87334">
      <w:pPr>
        <w:ind w:right="-1"/>
        <w:rPr>
          <w:rFonts w:cs="Arial"/>
          <w:spacing w:val="2"/>
          <w:lang w:val="sr-Cyrl-RS"/>
        </w:rPr>
      </w:pPr>
      <w:r w:rsidRPr="007455CC">
        <w:rPr>
          <w:rFonts w:cs="Arial"/>
          <w:spacing w:val="2"/>
          <w:lang w:val="sr-Cyrl-RS"/>
        </w:rPr>
        <w:t>Саставни део овог У</w:t>
      </w:r>
      <w:r w:rsidR="00C84D1C">
        <w:rPr>
          <w:rFonts w:cs="Arial"/>
          <w:spacing w:val="2"/>
          <w:lang w:val="sr-Cyrl-RS"/>
        </w:rPr>
        <w:t>г</w:t>
      </w:r>
      <w:r w:rsidRPr="007455CC">
        <w:rPr>
          <w:rFonts w:cs="Arial"/>
          <w:spacing w:val="2"/>
          <w:lang w:val="sr-Cyrl-RS"/>
        </w:rPr>
        <w:t>овора су и његови прилози, како следи:</w:t>
      </w:r>
    </w:p>
    <w:p w14:paraId="4BCF8264" w14:textId="77777777" w:rsidR="007455CC" w:rsidRPr="007455CC" w:rsidRDefault="007455CC" w:rsidP="00C87334">
      <w:pPr>
        <w:autoSpaceDE w:val="0"/>
        <w:autoSpaceDN w:val="0"/>
        <w:spacing w:before="0"/>
        <w:ind w:left="2127" w:right="-1" w:hanging="2127"/>
        <w:rPr>
          <w:rFonts w:cs="Arial"/>
          <w:lang w:val="sr-Cyrl-RS"/>
        </w:rPr>
      </w:pPr>
      <w:r w:rsidRPr="007455CC">
        <w:rPr>
          <w:rFonts w:cs="Arial"/>
          <w:lang w:val="sr-Cyrl-RS"/>
        </w:rPr>
        <w:t>Прилог 1</w:t>
      </w:r>
      <w:r w:rsidRPr="007455CC">
        <w:rPr>
          <w:rFonts w:cs="Arial"/>
          <w:lang w:val="sr-Cyrl-RS"/>
        </w:rPr>
        <w:tab/>
        <w:t xml:space="preserve">Конкурсна документација, шифра____ ; </w:t>
      </w:r>
    </w:p>
    <w:p w14:paraId="72CA20CC" w14:textId="53863521" w:rsidR="007455CC" w:rsidRPr="007455CC" w:rsidRDefault="00952B3E" w:rsidP="00C87334">
      <w:pPr>
        <w:autoSpaceDE w:val="0"/>
        <w:autoSpaceDN w:val="0"/>
        <w:spacing w:before="0"/>
        <w:ind w:left="2127" w:right="-1" w:hanging="2127"/>
        <w:rPr>
          <w:rFonts w:cs="Arial"/>
          <w:lang w:val="sr-Cyrl-RS"/>
        </w:rPr>
      </w:pPr>
      <w:r>
        <w:rPr>
          <w:rFonts w:cs="Arial"/>
          <w:lang w:val="sr-Cyrl-RS"/>
        </w:rPr>
        <w:t>Прилог 2</w:t>
      </w:r>
      <w:r>
        <w:rPr>
          <w:rFonts w:cs="Arial"/>
          <w:lang w:val="sr-Cyrl-RS"/>
        </w:rPr>
        <w:tab/>
      </w:r>
      <w:r w:rsidR="007455CC" w:rsidRPr="007455CC">
        <w:rPr>
          <w:rFonts w:cs="Arial"/>
          <w:lang w:val="sr-Cyrl-RS"/>
        </w:rPr>
        <w:t>Понуде Пружаоца услуге број __________од ________ .;</w:t>
      </w:r>
    </w:p>
    <w:p w14:paraId="2C8FD15D" w14:textId="6A073DAA" w:rsidR="007455CC" w:rsidRDefault="002B19B6" w:rsidP="00C87334">
      <w:pPr>
        <w:suppressAutoHyphens/>
        <w:spacing w:before="0"/>
        <w:ind w:right="-1"/>
        <w:jc w:val="left"/>
        <w:rPr>
          <w:rFonts w:cs="Arial"/>
          <w:lang w:val="sr-Cyrl-RS"/>
        </w:rPr>
      </w:pPr>
      <w:r>
        <w:rPr>
          <w:rFonts w:cs="Arial"/>
          <w:lang w:val="sr-Cyrl-RS"/>
        </w:rPr>
        <w:t>Прилог 3</w:t>
      </w:r>
      <w:r w:rsidR="007455CC" w:rsidRPr="007455CC">
        <w:rPr>
          <w:rFonts w:cs="Arial"/>
          <w:lang w:val="sr-Cyrl-RS"/>
        </w:rPr>
        <w:tab/>
      </w:r>
      <w:r w:rsidR="007455CC" w:rsidRPr="007455CC">
        <w:rPr>
          <w:rFonts w:cs="Arial"/>
          <w:lang w:val="sr-Cyrl-RS"/>
        </w:rPr>
        <w:tab/>
        <w:t>Образац Структуре цене</w:t>
      </w:r>
    </w:p>
    <w:p w14:paraId="43C6437F" w14:textId="4B1310BF" w:rsidR="002B19B6" w:rsidRPr="007455CC" w:rsidRDefault="002B19B6" w:rsidP="002B19B6">
      <w:pPr>
        <w:autoSpaceDE w:val="0"/>
        <w:autoSpaceDN w:val="0"/>
        <w:spacing w:before="0"/>
        <w:ind w:left="2127" w:right="-1" w:hanging="2127"/>
        <w:rPr>
          <w:rFonts w:cs="Arial"/>
          <w:lang w:val="sr-Cyrl-RS"/>
        </w:rPr>
      </w:pPr>
      <w:r>
        <w:rPr>
          <w:rFonts w:cs="Arial"/>
          <w:lang w:val="sr-Cyrl-RS"/>
        </w:rPr>
        <w:t>Прилог 4</w:t>
      </w:r>
      <w:r w:rsidRPr="007455CC">
        <w:rPr>
          <w:rFonts w:cs="Arial"/>
          <w:lang w:val="sr-Cyrl-RS"/>
        </w:rPr>
        <w:tab/>
      </w:r>
      <w:r w:rsidRPr="007455CC">
        <w:rPr>
          <w:rFonts w:cs="Arial"/>
          <w:noProof/>
          <w:lang w:val="sr-Cyrl-RS" w:eastAsia="ar-SA"/>
        </w:rPr>
        <w:t>Техничка спецификација</w:t>
      </w:r>
    </w:p>
    <w:p w14:paraId="75072EBB" w14:textId="0E4C8FA9" w:rsidR="007455CC" w:rsidRPr="007455CC" w:rsidRDefault="008D0485" w:rsidP="00C87334">
      <w:pPr>
        <w:suppressAutoHyphens/>
        <w:spacing w:before="0"/>
        <w:ind w:left="2127" w:right="-1" w:hanging="2127"/>
        <w:rPr>
          <w:rFonts w:cs="Arial"/>
          <w:lang w:val="sr-Cyrl-RS" w:eastAsia="ar-SA"/>
        </w:rPr>
      </w:pPr>
      <w:r>
        <w:rPr>
          <w:rFonts w:cs="Arial"/>
          <w:lang w:val="sr-Cyrl-RS" w:eastAsia="ar-SA"/>
        </w:rPr>
        <w:t>Прилог 5</w:t>
      </w:r>
      <w:r w:rsidR="007455CC" w:rsidRPr="007455CC">
        <w:rPr>
          <w:rFonts w:cs="Arial"/>
          <w:lang w:val="sr-Cyrl-RS" w:eastAsia="ar-SA"/>
        </w:rPr>
        <w:tab/>
      </w:r>
      <w:r w:rsidR="007455CC" w:rsidRPr="007455CC">
        <w:rPr>
          <w:rFonts w:cs="Arial"/>
          <w:lang w:val="sr-Cyrl-RS"/>
        </w:rPr>
        <w:t>Средства финансијског обезбеђења</w:t>
      </w:r>
    </w:p>
    <w:p w14:paraId="2F98BADD" w14:textId="5726C248" w:rsidR="007455CC" w:rsidRPr="007455CC" w:rsidRDefault="008D0485" w:rsidP="00C87334">
      <w:pPr>
        <w:autoSpaceDE w:val="0"/>
        <w:autoSpaceDN w:val="0"/>
        <w:spacing w:before="0"/>
        <w:ind w:left="2127" w:right="-1" w:hanging="2127"/>
        <w:rPr>
          <w:rFonts w:cs="Arial"/>
          <w:lang w:val="sr-Cyrl-RS"/>
        </w:rPr>
      </w:pPr>
      <w:r>
        <w:rPr>
          <w:rFonts w:cs="Arial"/>
          <w:lang w:val="sr-Cyrl-RS"/>
        </w:rPr>
        <w:t>Прилог 6</w:t>
      </w:r>
      <w:r w:rsidR="007455CC" w:rsidRPr="007455CC">
        <w:rPr>
          <w:rFonts w:cs="Arial"/>
          <w:lang w:val="sr-Cyrl-RS"/>
        </w:rPr>
        <w:tab/>
        <w:t>У</w:t>
      </w:r>
      <w:r w:rsidR="007455CC" w:rsidRPr="007455CC">
        <w:rPr>
          <w:rFonts w:cs="Arial"/>
          <w:lang w:val="sr-Cyrl-RS" w:eastAsia="ar-SA"/>
        </w:rPr>
        <w:t xml:space="preserve">говор о </w:t>
      </w:r>
      <w:r w:rsidR="007455CC" w:rsidRPr="007455CC">
        <w:rPr>
          <w:rFonts w:cs="Arial"/>
          <w:lang w:val="sr-Cyrl-RS"/>
        </w:rPr>
        <w:t>чувању пословне тајне и поверљивих информација;</w:t>
      </w:r>
    </w:p>
    <w:p w14:paraId="11457EBD" w14:textId="73F12E10" w:rsidR="007455CC" w:rsidRPr="007455CC" w:rsidRDefault="007455CC" w:rsidP="00C87334">
      <w:pPr>
        <w:autoSpaceDE w:val="0"/>
        <w:autoSpaceDN w:val="0"/>
        <w:spacing w:before="0"/>
        <w:ind w:left="2127" w:right="-1" w:hanging="2127"/>
        <w:rPr>
          <w:rFonts w:eastAsia="Lucida Sans Unicode" w:cs="Arial"/>
          <w:noProof/>
          <w:lang w:val="sr-Cyrl-RS"/>
        </w:rPr>
      </w:pPr>
      <w:r w:rsidRPr="007455CC">
        <w:rPr>
          <w:rFonts w:cs="Arial"/>
          <w:lang w:val="sr-Cyrl-RS" w:eastAsia="ar-SA"/>
        </w:rPr>
        <w:t>Прило</w:t>
      </w:r>
      <w:r w:rsidR="008D0485">
        <w:rPr>
          <w:rFonts w:cs="Arial"/>
          <w:lang w:val="sr-Cyrl-RS" w:eastAsia="ar-SA"/>
        </w:rPr>
        <w:t>г 7</w:t>
      </w:r>
      <w:r w:rsidRPr="007455CC">
        <w:rPr>
          <w:rFonts w:cs="Arial"/>
          <w:lang w:val="sr-Cyrl-RS"/>
        </w:rPr>
        <w:tab/>
      </w:r>
      <w:r w:rsidR="008271D4">
        <w:rPr>
          <w:rFonts w:cs="Arial"/>
          <w:noProof/>
          <w:lang w:val="sr-Cyrl-RS" w:eastAsia="ar-SA"/>
        </w:rPr>
        <w:t>Прилог</w:t>
      </w:r>
      <w:r w:rsidRPr="007455CC">
        <w:rPr>
          <w:rFonts w:cs="Arial"/>
          <w:noProof/>
          <w:lang w:val="sr-Cyrl-RS" w:eastAsia="ar-SA"/>
        </w:rPr>
        <w:t xml:space="preserve"> о безбедност и здравље на раду </w:t>
      </w:r>
    </w:p>
    <w:p w14:paraId="321BD2F5" w14:textId="6F0FB7B6" w:rsidR="007455CC" w:rsidRPr="007455CC" w:rsidRDefault="008D0485" w:rsidP="00C87334">
      <w:pPr>
        <w:autoSpaceDE w:val="0"/>
        <w:autoSpaceDN w:val="0"/>
        <w:spacing w:before="0"/>
        <w:ind w:left="2127" w:right="-1" w:hanging="2127"/>
        <w:rPr>
          <w:rFonts w:eastAsia="Lucida Sans Unicode" w:cs="Arial"/>
          <w:noProof/>
          <w:lang w:val="sr-Cyrl-RS"/>
        </w:rPr>
      </w:pPr>
      <w:r>
        <w:rPr>
          <w:rFonts w:cs="Arial"/>
          <w:noProof/>
          <w:lang w:val="sr-Cyrl-RS" w:eastAsia="ar-SA"/>
        </w:rPr>
        <w:t>Прилог 8</w:t>
      </w:r>
      <w:r w:rsidR="007455CC" w:rsidRPr="007455CC">
        <w:rPr>
          <w:rFonts w:cs="Arial"/>
          <w:noProof/>
          <w:lang w:val="sr-Cyrl-RS" w:eastAsia="ar-SA"/>
        </w:rPr>
        <w:tab/>
      </w:r>
      <w:r w:rsidR="007455CC" w:rsidRPr="007455CC">
        <w:rPr>
          <w:rFonts w:cs="Arial"/>
          <w:lang w:val="sr-Cyrl-RS" w:eastAsia="ar-SA"/>
        </w:rPr>
        <w:t>Споразум (</w:t>
      </w:r>
      <w:r w:rsidR="007455CC" w:rsidRPr="007455CC">
        <w:rPr>
          <w:rFonts w:cs="Arial"/>
          <w:i/>
          <w:lang w:val="sr-Cyrl-RS" w:eastAsia="ar-SA"/>
        </w:rPr>
        <w:t>у случају подношења заједничке понуде) број и датум</w:t>
      </w:r>
      <w:r w:rsidR="007455CC" w:rsidRPr="007455CC">
        <w:rPr>
          <w:rFonts w:cs="Arial"/>
          <w:noProof/>
          <w:lang w:val="sr-Cyrl-RS" w:eastAsia="ar-SA"/>
        </w:rPr>
        <w:t xml:space="preserve"> </w:t>
      </w:r>
    </w:p>
    <w:p w14:paraId="2F58CF86" w14:textId="77777777" w:rsidR="007727E4" w:rsidRDefault="007727E4" w:rsidP="00C87334">
      <w:pPr>
        <w:ind w:right="-1"/>
        <w:jc w:val="center"/>
        <w:rPr>
          <w:rFonts w:cs="Arial"/>
          <w:b/>
          <w:lang w:val="sr-Cyrl-RS"/>
        </w:rPr>
      </w:pPr>
    </w:p>
    <w:p w14:paraId="192D12BD" w14:textId="529D3190" w:rsidR="007455CC" w:rsidRPr="007455CC" w:rsidRDefault="00BF0A27" w:rsidP="00C87334">
      <w:pPr>
        <w:ind w:right="-1"/>
        <w:jc w:val="center"/>
        <w:rPr>
          <w:rFonts w:cs="Arial"/>
          <w:b/>
          <w:lang w:val="sr-Cyrl-RS"/>
        </w:rPr>
      </w:pPr>
      <w:r>
        <w:rPr>
          <w:rFonts w:cs="Arial"/>
          <w:b/>
          <w:lang w:val="sr-Cyrl-RS"/>
        </w:rPr>
        <w:t>Члан 30</w:t>
      </w:r>
      <w:r w:rsidR="007455CC" w:rsidRPr="007455CC">
        <w:rPr>
          <w:rFonts w:cs="Arial"/>
          <w:b/>
          <w:lang w:val="sr-Cyrl-RS"/>
        </w:rPr>
        <w:t>.</w:t>
      </w:r>
    </w:p>
    <w:p w14:paraId="71349AD9" w14:textId="617C439E" w:rsidR="007455CC" w:rsidRDefault="007455CC" w:rsidP="00C87334">
      <w:pPr>
        <w:tabs>
          <w:tab w:val="left" w:pos="567"/>
          <w:tab w:val="left" w:pos="9923"/>
        </w:tabs>
        <w:ind w:right="-1"/>
        <w:rPr>
          <w:rFonts w:cs="Arial"/>
          <w:lang w:val="sr-Cyrl-RS"/>
        </w:rPr>
      </w:pPr>
      <w:r w:rsidRPr="007455CC">
        <w:rPr>
          <w:rFonts w:cs="Arial"/>
          <w:lang w:val="sr-Cyrl-RS"/>
        </w:rPr>
        <w:t>Уговор је сачињен у 6 (словима: шест)</w:t>
      </w:r>
      <w:r w:rsidR="00327E8D">
        <w:rPr>
          <w:rFonts w:cs="Arial"/>
          <w:lang w:val="sr-Cyrl-RS"/>
        </w:rPr>
        <w:t xml:space="preserve"> истоветних примерка, од којих </w:t>
      </w:r>
      <w:r w:rsidR="00432232">
        <w:rPr>
          <w:rFonts w:cs="Arial"/>
          <w:lang w:val="sr-Cyrl-RS"/>
        </w:rPr>
        <w:t xml:space="preserve">по </w:t>
      </w:r>
      <w:r w:rsidR="00327E8D">
        <w:rPr>
          <w:rFonts w:cs="Arial"/>
          <w:lang w:val="sr-Cyrl-RS"/>
        </w:rPr>
        <w:t>3 (словима: три</w:t>
      </w:r>
      <w:r w:rsidRPr="007455CC">
        <w:rPr>
          <w:rFonts w:cs="Arial"/>
          <w:lang w:val="sr-Cyrl-RS"/>
        </w:rPr>
        <w:t xml:space="preserve">) примерка припадају </w:t>
      </w:r>
      <w:r w:rsidR="00432232">
        <w:rPr>
          <w:rFonts w:cs="Arial"/>
          <w:lang w:val="sr-Cyrl-RS"/>
        </w:rPr>
        <w:t>свакој уговорној страни</w:t>
      </w:r>
      <w:r w:rsidRPr="007455CC">
        <w:rPr>
          <w:rFonts w:cs="Arial"/>
          <w:lang w:val="sr-Cyrl-RS"/>
        </w:rPr>
        <w:t>.</w:t>
      </w:r>
    </w:p>
    <w:tbl>
      <w:tblPr>
        <w:tblW w:w="0" w:type="auto"/>
        <w:tblLook w:val="04A0" w:firstRow="1" w:lastRow="0" w:firstColumn="1" w:lastColumn="0" w:noHBand="0" w:noVBand="1"/>
      </w:tblPr>
      <w:tblGrid>
        <w:gridCol w:w="4435"/>
        <w:gridCol w:w="1009"/>
        <w:gridCol w:w="4386"/>
      </w:tblGrid>
      <w:tr w:rsidR="007455CC" w:rsidRPr="007455CC" w14:paraId="4D6A663A" w14:textId="77777777" w:rsidTr="00432232">
        <w:trPr>
          <w:trHeight w:val="527"/>
        </w:trPr>
        <w:tc>
          <w:tcPr>
            <w:tcW w:w="4435" w:type="dxa"/>
            <w:shd w:val="clear" w:color="auto" w:fill="auto"/>
            <w:vAlign w:val="center"/>
            <w:hideMark/>
          </w:tcPr>
          <w:p w14:paraId="2DA294A5" w14:textId="77777777" w:rsidR="00432232" w:rsidRDefault="00432232" w:rsidP="007455CC">
            <w:pPr>
              <w:spacing w:before="0"/>
              <w:ind w:right="282"/>
              <w:jc w:val="center"/>
              <w:rPr>
                <w:rFonts w:cs="Arial"/>
                <w:lang w:val="sr-Cyrl-RS"/>
              </w:rPr>
            </w:pPr>
          </w:p>
          <w:p w14:paraId="47D73FDE" w14:textId="77777777" w:rsidR="007455CC" w:rsidRPr="007455CC" w:rsidRDefault="007455CC" w:rsidP="007455CC">
            <w:pPr>
              <w:spacing w:before="0"/>
              <w:ind w:right="282"/>
              <w:jc w:val="center"/>
              <w:rPr>
                <w:rFonts w:cs="Arial"/>
                <w:smallCaps/>
                <w:lang w:val="sr-Cyrl-RS"/>
              </w:rPr>
            </w:pPr>
            <w:r w:rsidRPr="007455CC">
              <w:rPr>
                <w:rFonts w:cs="Arial"/>
                <w:lang w:val="sr-Cyrl-RS"/>
              </w:rPr>
              <w:t>КОРИСНИК УСЛУГЕ</w:t>
            </w:r>
          </w:p>
        </w:tc>
        <w:tc>
          <w:tcPr>
            <w:tcW w:w="1009" w:type="dxa"/>
            <w:shd w:val="clear" w:color="auto" w:fill="auto"/>
            <w:vAlign w:val="center"/>
          </w:tcPr>
          <w:p w14:paraId="27BA0A42"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7283AF4" w14:textId="77777777" w:rsidR="007455CC" w:rsidRPr="007455CC" w:rsidRDefault="007455CC" w:rsidP="007455CC">
            <w:pPr>
              <w:spacing w:before="0"/>
              <w:ind w:right="282"/>
              <w:jc w:val="center"/>
              <w:rPr>
                <w:rFonts w:cs="Arial"/>
                <w:smallCaps/>
                <w:lang w:val="sr-Cyrl-RS"/>
              </w:rPr>
            </w:pPr>
            <w:r w:rsidRPr="007455CC">
              <w:rPr>
                <w:rFonts w:cs="Arial"/>
                <w:lang w:val="sr-Cyrl-RS"/>
              </w:rPr>
              <w:t>ПРУЖАЛАЦ УСЛУГЕ</w:t>
            </w:r>
          </w:p>
        </w:tc>
      </w:tr>
      <w:tr w:rsidR="007455CC" w:rsidRPr="007455CC" w14:paraId="25313263" w14:textId="77777777" w:rsidTr="00432232">
        <w:trPr>
          <w:trHeight w:val="780"/>
        </w:trPr>
        <w:tc>
          <w:tcPr>
            <w:tcW w:w="4435" w:type="dxa"/>
            <w:shd w:val="clear" w:color="auto" w:fill="auto"/>
            <w:vAlign w:val="center"/>
            <w:hideMark/>
          </w:tcPr>
          <w:p w14:paraId="05E092C5" w14:textId="77777777" w:rsidR="007455CC" w:rsidRPr="007455CC" w:rsidRDefault="007455CC" w:rsidP="007455CC">
            <w:pPr>
              <w:spacing w:before="0"/>
              <w:ind w:right="282"/>
              <w:jc w:val="center"/>
              <w:rPr>
                <w:rFonts w:cs="Arial"/>
                <w:lang w:val="sr-Cyrl-RS"/>
              </w:rPr>
            </w:pPr>
            <w:r w:rsidRPr="007455CC">
              <w:rPr>
                <w:rFonts w:cs="Arial"/>
                <w:lang w:val="sr-Cyrl-RS"/>
              </w:rPr>
              <w:t>Јавно предузеће</w:t>
            </w:r>
          </w:p>
          <w:p w14:paraId="136B3EED" w14:textId="77777777" w:rsidR="007455CC" w:rsidRPr="007455CC" w:rsidRDefault="007455CC" w:rsidP="007455CC">
            <w:pPr>
              <w:spacing w:before="0"/>
              <w:ind w:right="282"/>
              <w:jc w:val="center"/>
              <w:rPr>
                <w:rFonts w:cs="Arial"/>
                <w:lang w:val="sr-Cyrl-RS"/>
              </w:rPr>
            </w:pPr>
            <w:r w:rsidRPr="007455CC">
              <w:rPr>
                <w:rFonts w:cs="Arial"/>
                <w:lang w:val="sr-Cyrl-RS"/>
              </w:rPr>
              <w:t xml:space="preserve"> „Електропривреда Србије“ Београд</w:t>
            </w:r>
          </w:p>
          <w:p w14:paraId="1459B5C9" w14:textId="77777777" w:rsidR="007455CC" w:rsidRPr="007455CC" w:rsidRDefault="007455CC" w:rsidP="007455CC">
            <w:pPr>
              <w:spacing w:before="0"/>
              <w:ind w:right="282"/>
              <w:jc w:val="center"/>
              <w:rPr>
                <w:rFonts w:cs="Arial"/>
                <w:lang w:val="sr-Cyrl-RS"/>
              </w:rPr>
            </w:pPr>
          </w:p>
        </w:tc>
        <w:tc>
          <w:tcPr>
            <w:tcW w:w="1009" w:type="dxa"/>
            <w:shd w:val="clear" w:color="auto" w:fill="auto"/>
            <w:vAlign w:val="center"/>
          </w:tcPr>
          <w:p w14:paraId="509F8F86"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1451E7AA" w14:textId="77777777" w:rsidR="007455CC" w:rsidRPr="007455CC" w:rsidRDefault="007455CC" w:rsidP="007455CC">
            <w:pPr>
              <w:spacing w:before="0"/>
              <w:ind w:right="282"/>
              <w:jc w:val="center"/>
              <w:rPr>
                <w:rFonts w:cs="Arial"/>
                <w:smallCaps/>
                <w:lang w:val="sr-Cyrl-RS"/>
              </w:rPr>
            </w:pPr>
            <w:r w:rsidRPr="007455CC">
              <w:rPr>
                <w:rFonts w:cs="Arial"/>
                <w:lang w:val="sr-Cyrl-RS"/>
              </w:rPr>
              <w:t>Назив</w:t>
            </w:r>
          </w:p>
        </w:tc>
      </w:tr>
      <w:tr w:rsidR="007455CC" w:rsidRPr="007455CC" w14:paraId="0CF49735" w14:textId="77777777" w:rsidTr="00432232">
        <w:trPr>
          <w:trHeight w:val="273"/>
        </w:trPr>
        <w:tc>
          <w:tcPr>
            <w:tcW w:w="4435" w:type="dxa"/>
            <w:shd w:val="clear" w:color="auto" w:fill="auto"/>
            <w:vAlign w:val="center"/>
            <w:hideMark/>
          </w:tcPr>
          <w:p w14:paraId="6B66BA55"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c>
          <w:tcPr>
            <w:tcW w:w="1009" w:type="dxa"/>
            <w:shd w:val="clear" w:color="auto" w:fill="auto"/>
            <w:vAlign w:val="center"/>
            <w:hideMark/>
          </w:tcPr>
          <w:p w14:paraId="5F073BD3" w14:textId="77777777" w:rsidR="007455CC" w:rsidRPr="007455CC" w:rsidRDefault="007455CC" w:rsidP="007455CC">
            <w:pPr>
              <w:spacing w:before="0"/>
              <w:ind w:right="282"/>
              <w:jc w:val="center"/>
              <w:rPr>
                <w:rFonts w:cs="Arial"/>
                <w:smallCaps/>
                <w:lang w:val="sr-Cyrl-RS"/>
              </w:rPr>
            </w:pPr>
            <w:r w:rsidRPr="007455CC">
              <w:rPr>
                <w:rFonts w:cs="Arial"/>
                <w:lang w:val="sr-Cyrl-RS"/>
              </w:rPr>
              <w:t>М.П.</w:t>
            </w:r>
          </w:p>
        </w:tc>
        <w:tc>
          <w:tcPr>
            <w:tcW w:w="4386" w:type="dxa"/>
            <w:shd w:val="clear" w:color="auto" w:fill="auto"/>
            <w:vAlign w:val="center"/>
            <w:hideMark/>
          </w:tcPr>
          <w:p w14:paraId="338EEBB0"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r>
      <w:tr w:rsidR="007455CC" w:rsidRPr="007455CC" w14:paraId="36AB6F6A" w14:textId="77777777" w:rsidTr="00432232">
        <w:trPr>
          <w:trHeight w:val="442"/>
        </w:trPr>
        <w:tc>
          <w:tcPr>
            <w:tcW w:w="4435" w:type="dxa"/>
            <w:shd w:val="clear" w:color="auto" w:fill="auto"/>
            <w:vAlign w:val="center"/>
            <w:hideMark/>
          </w:tcPr>
          <w:p w14:paraId="1E597EAF" w14:textId="0CCEA3A7" w:rsidR="007455CC" w:rsidRPr="00327E8D" w:rsidRDefault="00327E8D" w:rsidP="00327E8D">
            <w:pPr>
              <w:spacing w:before="0"/>
              <w:ind w:right="282"/>
              <w:jc w:val="center"/>
              <w:rPr>
                <w:rFonts w:cs="Arial"/>
                <w:lang w:val="sr-Cyrl-RS"/>
              </w:rPr>
            </w:pPr>
            <w:r w:rsidRPr="007455CC">
              <w:rPr>
                <w:rFonts w:cs="Arial"/>
                <w:lang w:val="sr-Cyrl-RS"/>
              </w:rPr>
              <w:t>Милорад Грчић</w:t>
            </w:r>
          </w:p>
        </w:tc>
        <w:tc>
          <w:tcPr>
            <w:tcW w:w="1009" w:type="dxa"/>
            <w:shd w:val="clear" w:color="auto" w:fill="auto"/>
            <w:vAlign w:val="center"/>
          </w:tcPr>
          <w:p w14:paraId="6A5DBC6A"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9121B3B" w14:textId="77777777" w:rsidR="007455CC" w:rsidRPr="007455CC" w:rsidRDefault="007455CC" w:rsidP="007455CC">
            <w:pPr>
              <w:spacing w:before="0"/>
              <w:ind w:right="282"/>
              <w:jc w:val="center"/>
              <w:rPr>
                <w:rFonts w:cs="Arial"/>
                <w:smallCaps/>
                <w:lang w:val="sr-Cyrl-RS"/>
              </w:rPr>
            </w:pPr>
            <w:r w:rsidRPr="007455CC">
              <w:rPr>
                <w:rFonts w:cs="Arial"/>
                <w:lang w:val="sr-Cyrl-RS"/>
              </w:rPr>
              <w:t>име и презиме</w:t>
            </w:r>
          </w:p>
        </w:tc>
      </w:tr>
      <w:tr w:rsidR="007455CC" w:rsidRPr="007455CC" w14:paraId="19F24C13" w14:textId="77777777" w:rsidTr="00432232">
        <w:trPr>
          <w:trHeight w:val="253"/>
        </w:trPr>
        <w:tc>
          <w:tcPr>
            <w:tcW w:w="4435" w:type="dxa"/>
            <w:shd w:val="clear" w:color="auto" w:fill="auto"/>
            <w:vAlign w:val="center"/>
            <w:hideMark/>
          </w:tcPr>
          <w:p w14:paraId="7F5CEF57" w14:textId="51A79B2F" w:rsidR="007455CC" w:rsidRPr="007455CC" w:rsidRDefault="00327E8D" w:rsidP="00432232">
            <w:pPr>
              <w:spacing w:before="0"/>
              <w:ind w:right="282"/>
              <w:jc w:val="center"/>
              <w:rPr>
                <w:rFonts w:cs="Arial"/>
                <w:lang w:val="sr-Cyrl-RS"/>
              </w:rPr>
            </w:pPr>
            <w:r w:rsidRPr="007455CC">
              <w:rPr>
                <w:rFonts w:cs="Arial"/>
                <w:lang w:val="sr-Cyrl-RS"/>
              </w:rPr>
              <w:t>в.д. директора</w:t>
            </w:r>
          </w:p>
        </w:tc>
        <w:tc>
          <w:tcPr>
            <w:tcW w:w="1009" w:type="dxa"/>
            <w:shd w:val="clear" w:color="auto" w:fill="auto"/>
            <w:vAlign w:val="center"/>
          </w:tcPr>
          <w:p w14:paraId="2B56E7D3"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40085003" w14:textId="77777777" w:rsidR="007455CC" w:rsidRPr="007455CC" w:rsidRDefault="007455CC" w:rsidP="007455CC">
            <w:pPr>
              <w:spacing w:before="0"/>
              <w:ind w:right="282"/>
              <w:jc w:val="center"/>
              <w:rPr>
                <w:rFonts w:cs="Arial"/>
                <w:smallCaps/>
                <w:lang w:val="sr-Cyrl-RS"/>
              </w:rPr>
            </w:pPr>
            <w:r w:rsidRPr="007455CC">
              <w:rPr>
                <w:rFonts w:cs="Arial"/>
                <w:lang w:val="sr-Cyrl-RS"/>
              </w:rPr>
              <w:t>функција</w:t>
            </w:r>
          </w:p>
        </w:tc>
      </w:tr>
    </w:tbl>
    <w:p w14:paraId="02289BF1" w14:textId="77777777" w:rsidR="002B19B6" w:rsidRDefault="002B19B6" w:rsidP="007455CC">
      <w:pPr>
        <w:suppressAutoHyphens/>
        <w:ind w:left="720"/>
        <w:jc w:val="right"/>
        <w:outlineLvl w:val="0"/>
        <w:rPr>
          <w:rFonts w:cs="Arial"/>
          <w:b/>
          <w:bCs/>
          <w:lang w:val="sr-Cyrl-RS" w:eastAsia="ar-SA"/>
        </w:rPr>
      </w:pPr>
      <w:r>
        <w:rPr>
          <w:rFonts w:cs="Arial"/>
          <w:b/>
          <w:bCs/>
          <w:lang w:val="sr-Cyrl-RS" w:eastAsia="ar-SA"/>
        </w:rPr>
        <w:br w:type="page"/>
      </w:r>
    </w:p>
    <w:p w14:paraId="0A9A7EA1" w14:textId="351BAF80" w:rsidR="007455CC" w:rsidRPr="007455CC" w:rsidRDefault="007455CC" w:rsidP="007455CC">
      <w:pPr>
        <w:suppressAutoHyphens/>
        <w:ind w:left="720"/>
        <w:jc w:val="right"/>
        <w:outlineLvl w:val="0"/>
        <w:rPr>
          <w:rFonts w:cs="Arial"/>
          <w:b/>
          <w:bCs/>
          <w:lang w:val="sr-Cyrl-RS" w:eastAsia="ar-SA"/>
        </w:rPr>
      </w:pPr>
      <w:r w:rsidRPr="007455CC">
        <w:rPr>
          <w:rFonts w:cs="Arial"/>
          <w:b/>
          <w:bCs/>
          <w:lang w:val="sr-Cyrl-RS" w:eastAsia="ar-SA"/>
        </w:rPr>
        <w:lastRenderedPageBreak/>
        <w:t>ОБРАЗАЦ 3.1</w:t>
      </w:r>
    </w:p>
    <w:p w14:paraId="54DDF764" w14:textId="77777777" w:rsidR="007455CC" w:rsidRPr="007455CC" w:rsidRDefault="007455CC" w:rsidP="007455CC">
      <w:pPr>
        <w:spacing w:before="0"/>
        <w:jc w:val="center"/>
        <w:rPr>
          <w:rFonts w:cs="Arial"/>
          <w:b/>
        </w:rPr>
      </w:pPr>
      <w:r w:rsidRPr="007455CC">
        <w:rPr>
          <w:rFonts w:cs="Arial"/>
          <w:b/>
        </w:rPr>
        <w:t xml:space="preserve">МОДЕЛ УГОВОРА </w:t>
      </w:r>
      <w:r w:rsidRPr="007455CC">
        <w:rPr>
          <w:rFonts w:cs="Arial"/>
          <w:b/>
        </w:rPr>
        <w:br/>
        <w:t>о чувању пословне тајне и поверљивих информација</w:t>
      </w:r>
    </w:p>
    <w:p w14:paraId="7514DF28" w14:textId="77777777" w:rsidR="00BF0A27" w:rsidRDefault="00BF0A27" w:rsidP="00BF0A27">
      <w:pPr>
        <w:tabs>
          <w:tab w:val="left" w:pos="567"/>
        </w:tabs>
        <w:spacing w:before="0"/>
        <w:rPr>
          <w:rFonts w:eastAsia="Calibri" w:cs="Arial"/>
          <w:noProof/>
          <w:lang w:val="sr-Cyrl-RS"/>
        </w:rPr>
      </w:pPr>
    </w:p>
    <w:p w14:paraId="0CBA9642" w14:textId="77777777" w:rsidR="00BF0A27" w:rsidRDefault="00BF0A27" w:rsidP="00BF0A27">
      <w:pPr>
        <w:tabs>
          <w:tab w:val="left" w:pos="567"/>
        </w:tabs>
        <w:spacing w:before="0"/>
        <w:rPr>
          <w:rFonts w:eastAsia="Calibri" w:cs="Arial"/>
          <w:noProof/>
          <w:lang w:val="sr-Cyrl-RS"/>
        </w:rPr>
      </w:pPr>
      <w:r w:rsidRPr="002D090D">
        <w:rPr>
          <w:rFonts w:eastAsia="Calibri" w:cs="Arial"/>
          <w:noProof/>
        </w:rPr>
        <w:t xml:space="preserve">Закључен </w:t>
      </w:r>
      <w:r w:rsidRPr="002D090D">
        <w:rPr>
          <w:rFonts w:eastAsia="Calibri" w:cs="Arial"/>
          <w:noProof/>
          <w:lang w:val="sr-Cyrl-RS"/>
        </w:rPr>
        <w:t xml:space="preserve">у Београду </w:t>
      </w:r>
      <w:r w:rsidRPr="002D090D">
        <w:rPr>
          <w:rFonts w:eastAsia="Calibri" w:cs="Arial"/>
          <w:noProof/>
        </w:rPr>
        <w:t>између</w:t>
      </w:r>
      <w:r w:rsidRPr="002D090D">
        <w:rPr>
          <w:rFonts w:eastAsia="Calibri" w:cs="Arial"/>
          <w:noProof/>
          <w:lang w:val="sr-Cyrl-RS"/>
        </w:rPr>
        <w:t xml:space="preserve"> следећих уговорних страна:</w:t>
      </w:r>
    </w:p>
    <w:p w14:paraId="6D230F75" w14:textId="77777777" w:rsidR="00BF0A27" w:rsidRDefault="00BF0A27" w:rsidP="007455CC">
      <w:pPr>
        <w:tabs>
          <w:tab w:val="left" w:pos="567"/>
        </w:tabs>
        <w:spacing w:before="0"/>
        <w:rPr>
          <w:rFonts w:eastAsia="Calibri" w:cs="Arial"/>
          <w:noProof/>
          <w:lang w:val="sr-Cyrl-RS"/>
        </w:rPr>
      </w:pPr>
    </w:p>
    <w:p w14:paraId="61B8433B" w14:textId="085A2354" w:rsidR="007455CC" w:rsidRPr="00BF0A27" w:rsidRDefault="00BF0A27" w:rsidP="007455CC">
      <w:pPr>
        <w:tabs>
          <w:tab w:val="left" w:pos="567"/>
        </w:tabs>
        <w:spacing w:before="0"/>
        <w:rPr>
          <w:rFonts w:eastAsia="Calibri" w:cs="Arial"/>
          <w:b/>
          <w:noProof/>
          <w:lang w:val="sr-Cyrl-RS"/>
        </w:rPr>
      </w:pPr>
      <w:r w:rsidRPr="00BF0A27">
        <w:rPr>
          <w:rFonts w:eastAsia="Calibri" w:cs="Arial"/>
          <w:b/>
          <w:noProof/>
          <w:lang w:val="sr-Cyrl-RS"/>
        </w:rPr>
        <w:t>КОРИСНИК УСЛУГЕ:</w:t>
      </w:r>
    </w:p>
    <w:p w14:paraId="74F80D97" w14:textId="77777777" w:rsidR="007455CC" w:rsidRPr="007455CC" w:rsidRDefault="007455CC" w:rsidP="007455CC">
      <w:pPr>
        <w:tabs>
          <w:tab w:val="left" w:pos="567"/>
        </w:tabs>
        <w:spacing w:before="0"/>
        <w:rPr>
          <w:rFonts w:eastAsia="Calibri" w:cs="Arial"/>
          <w:noProof/>
        </w:rPr>
      </w:pPr>
    </w:p>
    <w:p w14:paraId="6B2E4DEB" w14:textId="5D299F21" w:rsidR="007455CC" w:rsidRPr="007455CC" w:rsidRDefault="007455CC" w:rsidP="00487476">
      <w:pPr>
        <w:numPr>
          <w:ilvl w:val="0"/>
          <w:numId w:val="26"/>
        </w:numPr>
        <w:tabs>
          <w:tab w:val="left" w:pos="567"/>
        </w:tabs>
        <w:spacing w:before="0"/>
        <w:rPr>
          <w:rFonts w:eastAsia="Calibri" w:cs="Arial"/>
          <w:noProof/>
        </w:rPr>
      </w:pPr>
      <w:r w:rsidRPr="007455CC">
        <w:rPr>
          <w:rFonts w:eastAsia="Calibri" w:cs="Arial"/>
          <w:noProof/>
        </w:rPr>
        <w:t xml:space="preserve">Јавно предузеће „Електропривреда Србије“ Београд, Улица </w:t>
      </w:r>
      <w:r w:rsidRPr="007455CC">
        <w:rPr>
          <w:rFonts w:eastAsia="TimesNewRomanPSMT" w:cs="Arial"/>
          <w:bCs/>
          <w:lang w:val="sr-Cyrl-RS"/>
        </w:rPr>
        <w:t>Балканска бр. 13</w:t>
      </w:r>
      <w:r w:rsidRPr="007455CC">
        <w:rPr>
          <w:rFonts w:eastAsia="Calibri" w:cs="Arial"/>
          <w:noProof/>
        </w:rPr>
        <w:t>, матични број: 20053658, ПИБ 103920327, бр.тек.рачуна: 160-700-13 Banka Intesa ад Београд, које заступа</w:t>
      </w:r>
      <w:r w:rsidR="008271D4" w:rsidRPr="008271D4">
        <w:rPr>
          <w:rFonts w:eastAsia="Calibri" w:cs="Arial"/>
          <w:noProof/>
          <w:lang w:val="sr-Cyrl-RS"/>
        </w:rPr>
        <w:t xml:space="preserve"> </w:t>
      </w:r>
      <w:r w:rsidR="008271D4">
        <w:rPr>
          <w:rFonts w:eastAsia="Calibri" w:cs="Arial"/>
          <w:noProof/>
          <w:lang w:val="sr-Cyrl-RS"/>
        </w:rPr>
        <w:t xml:space="preserve">законски заступник </w:t>
      </w:r>
      <w:r w:rsidRPr="007455CC">
        <w:rPr>
          <w:rFonts w:eastAsia="Calibri" w:cs="Arial"/>
          <w:noProof/>
          <w:lang w:val="sr-Cyrl-RS"/>
        </w:rPr>
        <w:t>Милорад Грчић</w:t>
      </w:r>
      <w:r w:rsidR="008271D4" w:rsidRPr="008271D4">
        <w:rPr>
          <w:rFonts w:eastAsia="Calibri" w:cs="Arial"/>
          <w:noProof/>
          <w:lang w:val="sr-Cyrl-RS"/>
        </w:rPr>
        <w:t xml:space="preserve"> </w:t>
      </w:r>
      <w:r w:rsidR="008271D4" w:rsidRPr="007455CC">
        <w:rPr>
          <w:rFonts w:eastAsia="Calibri" w:cs="Arial"/>
          <w:noProof/>
          <w:lang w:val="sr-Cyrl-RS"/>
        </w:rPr>
        <w:t xml:space="preserve">в.д. </w:t>
      </w:r>
      <w:r w:rsidR="008271D4" w:rsidRPr="007455CC">
        <w:rPr>
          <w:rFonts w:eastAsia="Calibri" w:cs="Arial"/>
          <w:noProof/>
        </w:rPr>
        <w:t>директор</w:t>
      </w:r>
      <w:r w:rsidR="008271D4" w:rsidRPr="007455CC">
        <w:rPr>
          <w:rFonts w:eastAsia="Calibri" w:cs="Arial"/>
          <w:noProof/>
          <w:lang w:val="sr-Cyrl-RS"/>
        </w:rPr>
        <w:t>а</w:t>
      </w:r>
      <w:r w:rsidRPr="007455CC">
        <w:rPr>
          <w:rFonts w:eastAsia="Calibri" w:cs="Arial"/>
          <w:noProof/>
        </w:rPr>
        <w:t xml:space="preserve"> </w:t>
      </w:r>
      <w:r w:rsidR="004757A4">
        <w:rPr>
          <w:rFonts w:eastAsia="Calibri" w:cs="Arial"/>
          <w:noProof/>
        </w:rPr>
        <w:t>(у даљем тексту: Корисник услуг</w:t>
      </w:r>
      <w:r w:rsidR="004757A4">
        <w:rPr>
          <w:rFonts w:eastAsia="Calibri" w:cs="Arial"/>
          <w:noProof/>
          <w:lang w:val="sr-Cyrl-RS"/>
        </w:rPr>
        <w:t>е</w:t>
      </w:r>
      <w:r w:rsidRPr="007455CC">
        <w:rPr>
          <w:rFonts w:eastAsia="Calibri" w:cs="Arial"/>
          <w:noProof/>
        </w:rPr>
        <w:t xml:space="preserve">), </w:t>
      </w:r>
    </w:p>
    <w:p w14:paraId="6A701825" w14:textId="77777777" w:rsidR="007455CC" w:rsidRPr="007455CC" w:rsidRDefault="007455CC" w:rsidP="007455CC">
      <w:pPr>
        <w:tabs>
          <w:tab w:val="left" w:pos="567"/>
        </w:tabs>
        <w:spacing w:before="0"/>
        <w:rPr>
          <w:rFonts w:eastAsia="Calibri" w:cs="Arial"/>
          <w:noProof/>
        </w:rPr>
      </w:pPr>
    </w:p>
    <w:p w14:paraId="695B334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и</w:t>
      </w:r>
    </w:p>
    <w:p w14:paraId="6ACC3ECE" w14:textId="6E83E309" w:rsidR="007455CC" w:rsidRPr="00BF0A27" w:rsidRDefault="00BF0A27" w:rsidP="007455CC">
      <w:pPr>
        <w:tabs>
          <w:tab w:val="left" w:pos="567"/>
        </w:tabs>
        <w:spacing w:before="0"/>
        <w:rPr>
          <w:rFonts w:eastAsia="Calibri" w:cs="Arial"/>
          <w:b/>
          <w:noProof/>
          <w:lang w:val="sr-Cyrl-RS"/>
        </w:rPr>
      </w:pPr>
      <w:r w:rsidRPr="00BF0A27">
        <w:rPr>
          <w:rFonts w:eastAsia="Calibri" w:cs="Arial"/>
          <w:b/>
          <w:noProof/>
          <w:lang w:val="sr-Cyrl-RS"/>
        </w:rPr>
        <w:t>ПРУЖАЛАЦ УСЛУГЕ</w:t>
      </w:r>
    </w:p>
    <w:p w14:paraId="38924E43" w14:textId="7B229823" w:rsidR="007455CC" w:rsidRPr="007455CC" w:rsidRDefault="007455CC" w:rsidP="00487476">
      <w:pPr>
        <w:numPr>
          <w:ilvl w:val="0"/>
          <w:numId w:val="26"/>
        </w:numPr>
        <w:tabs>
          <w:tab w:val="left" w:pos="567"/>
        </w:tabs>
        <w:spacing w:before="0"/>
        <w:rPr>
          <w:rFonts w:eastAsia="Calibri" w:cs="Arial"/>
          <w:noProof/>
        </w:rPr>
      </w:pPr>
      <w:r w:rsidRPr="007455CC">
        <w:rPr>
          <w:rFonts w:eastAsia="Calibri" w:cs="Arial"/>
          <w:noProof/>
        </w:rPr>
        <w:t xml:space="preserve"> ___________________________________________________________________, матични број: ___________, ПИБ _______________, бр.тек.рачуна: ____________ кога заступа директор _________________,</w:t>
      </w:r>
      <w:r w:rsidR="004757A4">
        <w:rPr>
          <w:rFonts w:eastAsia="Calibri" w:cs="Arial"/>
          <w:noProof/>
        </w:rPr>
        <w:t xml:space="preserve"> (у даљем тексту Пружалац услуг</w:t>
      </w:r>
      <w:r w:rsidR="004757A4">
        <w:rPr>
          <w:rFonts w:eastAsia="Calibri" w:cs="Arial"/>
          <w:noProof/>
          <w:lang w:val="sr-Cyrl-RS"/>
        </w:rPr>
        <w:t>е</w:t>
      </w:r>
      <w:r w:rsidRPr="007455CC">
        <w:rPr>
          <w:rFonts w:eastAsia="Calibri" w:cs="Arial"/>
          <w:noProof/>
        </w:rPr>
        <w:t xml:space="preserve">), </w:t>
      </w:r>
    </w:p>
    <w:p w14:paraId="5FD129B1" w14:textId="77777777" w:rsidR="007455CC" w:rsidRPr="007455CC" w:rsidRDefault="007455CC" w:rsidP="007455CC">
      <w:pPr>
        <w:tabs>
          <w:tab w:val="left" w:pos="567"/>
        </w:tabs>
        <w:spacing w:before="0"/>
        <w:rPr>
          <w:rFonts w:eastAsia="Calibri" w:cs="Arial"/>
          <w:noProof/>
        </w:rPr>
      </w:pPr>
    </w:p>
    <w:p w14:paraId="763964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чланови групе /подизвођачи _________________________________________________</w:t>
      </w:r>
    </w:p>
    <w:p w14:paraId="12DE310C"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_________________________________________________________________________, </w:t>
      </w:r>
    </w:p>
    <w:p w14:paraId="710C61F6" w14:textId="77777777" w:rsidR="007455CC" w:rsidRPr="007455CC" w:rsidRDefault="007455CC" w:rsidP="007455CC">
      <w:pPr>
        <w:tabs>
          <w:tab w:val="left" w:pos="567"/>
        </w:tabs>
        <w:spacing w:before="0"/>
        <w:rPr>
          <w:rFonts w:eastAsia="Calibri" w:cs="Arial"/>
          <w:noProof/>
        </w:rPr>
      </w:pPr>
    </w:p>
    <w:p w14:paraId="03171AF3" w14:textId="77777777" w:rsidR="007455CC" w:rsidRPr="007455CC" w:rsidRDefault="007455CC" w:rsidP="007455CC">
      <w:pPr>
        <w:tabs>
          <w:tab w:val="left" w:pos="567"/>
        </w:tabs>
        <w:spacing w:before="0"/>
        <w:rPr>
          <w:rFonts w:eastAsia="Calibri" w:cs="Arial"/>
          <w:noProof/>
        </w:rPr>
      </w:pPr>
      <w:r w:rsidRPr="007455CC">
        <w:rPr>
          <w:rFonts w:eastAsia="Calibri" w:cs="Arial"/>
          <w:noProof/>
          <w:lang w:val="sr-Cyrl-RS"/>
        </w:rPr>
        <w:t xml:space="preserve">(за потребе овог Уговора </w:t>
      </w:r>
      <w:r w:rsidRPr="007455CC">
        <w:rPr>
          <w:rFonts w:eastAsia="Calibri" w:cs="Arial"/>
          <w:noProof/>
        </w:rPr>
        <w:t>заједнички назв</w:t>
      </w:r>
      <w:r w:rsidRPr="007455CC">
        <w:rPr>
          <w:rFonts w:eastAsia="Calibri" w:cs="Arial"/>
          <w:noProof/>
          <w:lang w:val="sr-Cyrl-RS"/>
        </w:rPr>
        <w:t xml:space="preserve">ане </w:t>
      </w:r>
      <w:r w:rsidRPr="007455CC">
        <w:rPr>
          <w:rFonts w:eastAsia="Calibri" w:cs="Arial"/>
          <w:noProof/>
        </w:rPr>
        <w:t>Стране</w:t>
      </w:r>
      <w:r w:rsidRPr="007455CC">
        <w:rPr>
          <w:rFonts w:eastAsia="Calibri" w:cs="Arial"/>
          <w:noProof/>
          <w:lang w:val="sr-Cyrl-RS"/>
        </w:rPr>
        <w:t>)</w:t>
      </w:r>
      <w:r w:rsidRPr="007455CC">
        <w:rPr>
          <w:rFonts w:eastAsia="Calibri" w:cs="Arial"/>
          <w:noProof/>
        </w:rPr>
        <w:t>.</w:t>
      </w:r>
    </w:p>
    <w:p w14:paraId="2871841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w:t>
      </w:r>
    </w:p>
    <w:p w14:paraId="25E444F7" w14:textId="5EEBC5F9"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су </w:t>
      </w:r>
      <w:r w:rsidRPr="007455CC">
        <w:rPr>
          <w:rFonts w:eastAsia="Calibri" w:cs="Arial"/>
          <w:noProof/>
          <w:lang w:val="sr-Cyrl-RS"/>
        </w:rPr>
        <w:t>сагласне</w:t>
      </w:r>
      <w:r w:rsidRPr="007455CC">
        <w:rPr>
          <w:rFonts w:eastAsia="Calibri" w:cs="Arial"/>
          <w:noProof/>
        </w:rPr>
        <w:t xml:space="preserve"> да у вези са набавком услуга</w:t>
      </w:r>
      <w:r w:rsidRPr="007455CC">
        <w:rPr>
          <w:rFonts w:eastAsia="Calibri" w:cs="Arial"/>
          <w:lang w:val="ru-RU"/>
        </w:rPr>
        <w:t xml:space="preserve"> – </w:t>
      </w:r>
      <w:r w:rsidR="00816761">
        <w:rPr>
          <w:lang w:val="sr-Cyrl-RS"/>
        </w:rPr>
        <w:t>Припрема за примену документације којима се уређују специфичне активности и управљања</w:t>
      </w:r>
      <w:r w:rsidRPr="007455CC">
        <w:rPr>
          <w:rFonts w:eastAsia="Calibri" w:cs="Arial"/>
          <w:lang w:val="ru-RU"/>
        </w:rPr>
        <w:t>“</w:t>
      </w:r>
      <w:r w:rsidRPr="007455CC">
        <w:rPr>
          <w:rFonts w:eastAsia="Calibri" w:cs="Arial"/>
          <w:noProof/>
          <w:lang w:val="sr-Cyrl-RS"/>
        </w:rPr>
        <w:t xml:space="preserve">, </w:t>
      </w:r>
      <w:r w:rsidRPr="007455CC">
        <w:rPr>
          <w:rFonts w:eastAsia="Calibri" w:cs="Arial"/>
          <w:noProof/>
        </w:rPr>
        <w:t xml:space="preserve">Јавна набавка број </w:t>
      </w:r>
      <w:r w:rsidR="00816761">
        <w:rPr>
          <w:rFonts w:cs="Arial"/>
          <w:bCs/>
          <w:lang w:val="sr-Cyrl-BA" w:eastAsia="ar-SA"/>
        </w:rPr>
        <w:t>JН/1000/0512/2019 (3086/2019)</w:t>
      </w:r>
      <w:r w:rsidR="00F00047">
        <w:rPr>
          <w:rFonts w:cs="Arial"/>
          <w:bCs/>
          <w:lang w:val="sr-Cyrl-BA" w:eastAsia="ar-SA"/>
        </w:rPr>
        <w:t xml:space="preserve"> </w:t>
      </w:r>
      <w:r w:rsidRPr="007455CC">
        <w:rPr>
          <w:rFonts w:eastAsia="Calibri" w:cs="Arial"/>
          <w:noProof/>
        </w:rPr>
        <w:t xml:space="preserve">(у даљем тексту: </w:t>
      </w:r>
      <w:r w:rsidRPr="007455CC">
        <w:rPr>
          <w:rFonts w:eastAsia="Calibri" w:cs="Arial"/>
          <w:noProof/>
          <w:lang w:val="sr-Cyrl-RS"/>
        </w:rPr>
        <w:t>Услуга</w:t>
      </w:r>
      <w:r w:rsidRPr="007455CC">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1367878" w14:textId="77777777" w:rsidR="007455CC" w:rsidRPr="007455CC" w:rsidRDefault="007455CC" w:rsidP="007455CC">
      <w:pPr>
        <w:tabs>
          <w:tab w:val="left" w:pos="567"/>
        </w:tabs>
        <w:spacing w:before="0"/>
        <w:rPr>
          <w:rFonts w:eastAsia="Calibri" w:cs="Arial"/>
          <w:noProof/>
        </w:rPr>
      </w:pPr>
    </w:p>
    <w:p w14:paraId="61B86B09"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представља прилог основном Уговору број __________ од __________. године. </w:t>
      </w:r>
    </w:p>
    <w:p w14:paraId="7AEF112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2.</w:t>
      </w:r>
    </w:p>
    <w:p w14:paraId="40712F8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139105B" w14:textId="77777777" w:rsidR="007455CC" w:rsidRPr="007455CC" w:rsidRDefault="007455CC" w:rsidP="007455CC">
      <w:pPr>
        <w:tabs>
          <w:tab w:val="left" w:pos="567"/>
        </w:tabs>
        <w:rPr>
          <w:rFonts w:eastAsia="Calibri" w:cs="Arial"/>
          <w:noProof/>
        </w:rPr>
      </w:pPr>
      <w:r w:rsidRPr="007455CC">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5354362" w14:textId="77777777" w:rsidR="007455CC" w:rsidRPr="007455CC" w:rsidRDefault="007455CC" w:rsidP="007455CC">
      <w:pPr>
        <w:tabs>
          <w:tab w:val="left" w:pos="567"/>
        </w:tabs>
        <w:rPr>
          <w:rFonts w:eastAsia="Calibri" w:cs="Arial"/>
          <w:noProof/>
        </w:rPr>
      </w:pPr>
      <w:r w:rsidRPr="007455CC">
        <w:rPr>
          <w:rFonts w:eastAsia="Calibri" w:cs="Arial"/>
          <w:noProof/>
        </w:rPr>
        <w:t xml:space="preserve">Држалац пословне тајне – лице које на основу закона контролише коришћење пословне тајне; </w:t>
      </w:r>
    </w:p>
    <w:p w14:paraId="3766D5A7" w14:textId="77777777" w:rsidR="007455CC" w:rsidRPr="007455CC" w:rsidRDefault="007455CC" w:rsidP="007455CC">
      <w:pPr>
        <w:tabs>
          <w:tab w:val="left" w:pos="567"/>
        </w:tabs>
        <w:rPr>
          <w:rFonts w:eastAsia="Calibri" w:cs="Arial"/>
          <w:noProof/>
        </w:rPr>
      </w:pPr>
      <w:r w:rsidRPr="007455CC">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1F3358" w14:textId="77777777" w:rsidR="007455CC" w:rsidRPr="007455CC" w:rsidRDefault="007455CC" w:rsidP="007455CC">
      <w:pPr>
        <w:tabs>
          <w:tab w:val="left" w:pos="567"/>
        </w:tabs>
        <w:rPr>
          <w:rFonts w:eastAsia="Calibri" w:cs="Arial"/>
          <w:noProof/>
          <w:lang w:val="sr-Cyrl-RS"/>
        </w:rPr>
      </w:pPr>
      <w:r w:rsidRPr="007455CC">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B01A257" w14:textId="77777777" w:rsidR="007455CC" w:rsidRPr="007455CC" w:rsidRDefault="007455CC" w:rsidP="007455CC">
      <w:pPr>
        <w:tabs>
          <w:tab w:val="left" w:pos="567"/>
        </w:tabs>
        <w:rPr>
          <w:rFonts w:eastAsia="Calibri" w:cs="Arial"/>
          <w:noProof/>
        </w:rPr>
      </w:pPr>
      <w:r w:rsidRPr="007455CC">
        <w:rPr>
          <w:rFonts w:eastAsia="Calibri" w:cs="Arial"/>
          <w:noProof/>
        </w:rPr>
        <w:t>Давалац – Страна која је Држалац пословне тајне, која Примаоцу уступа податке који представљају пословну тајну;</w:t>
      </w:r>
    </w:p>
    <w:p w14:paraId="38BDC8AF" w14:textId="77777777" w:rsidR="007455CC" w:rsidRPr="007455CC" w:rsidRDefault="007455CC" w:rsidP="007455CC">
      <w:pPr>
        <w:tabs>
          <w:tab w:val="left" w:pos="567"/>
        </w:tabs>
        <w:rPr>
          <w:rFonts w:eastAsia="Calibri" w:cs="Arial"/>
          <w:noProof/>
        </w:rPr>
      </w:pPr>
      <w:r w:rsidRPr="007455CC">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3C8BCC3" w14:textId="77777777" w:rsidR="007455CC" w:rsidRPr="007455CC" w:rsidRDefault="007455CC" w:rsidP="007455CC">
      <w:pPr>
        <w:tabs>
          <w:tab w:val="left" w:pos="567"/>
        </w:tabs>
        <w:spacing w:before="0"/>
        <w:rPr>
          <w:rFonts w:eastAsia="Calibri" w:cs="Arial"/>
          <w:noProof/>
        </w:rPr>
      </w:pPr>
      <w:r w:rsidRPr="007455CC">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FE60DB" w14:textId="77777777" w:rsidR="007455CC" w:rsidRPr="007455CC" w:rsidRDefault="007455CC" w:rsidP="007455CC">
      <w:pPr>
        <w:tabs>
          <w:tab w:val="left" w:pos="567"/>
        </w:tabs>
        <w:rPr>
          <w:rFonts w:eastAsia="Calibri" w:cs="Arial"/>
          <w:noProof/>
        </w:rPr>
      </w:pPr>
      <w:r w:rsidRPr="007455CC">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7D6672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3.</w:t>
      </w:r>
    </w:p>
    <w:p w14:paraId="473F5852"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455CC">
        <w:rPr>
          <w:rFonts w:eastAsia="Calibri" w:cs="Arial"/>
          <w:noProof/>
          <w:lang w:val="sr-Cyrl-RS"/>
        </w:rPr>
        <w:t>Корисника услуге</w:t>
      </w:r>
      <w:r w:rsidRPr="007455CC">
        <w:rPr>
          <w:rFonts w:eastAsia="Calibri" w:cs="Arial"/>
          <w:noProof/>
        </w:rPr>
        <w:t xml:space="preserve"> и </w:t>
      </w:r>
      <w:r w:rsidRPr="007455CC">
        <w:rPr>
          <w:rFonts w:eastAsia="Calibri" w:cs="Arial"/>
          <w:noProof/>
          <w:lang w:val="sr-Cyrl-RS"/>
        </w:rPr>
        <w:t>Пружаоца услуге</w:t>
      </w:r>
      <w:r w:rsidRPr="007455CC">
        <w:rPr>
          <w:rFonts w:eastAsia="Calibri" w:cs="Arial"/>
          <w:noProof/>
        </w:rPr>
        <w:t>.</w:t>
      </w:r>
    </w:p>
    <w:p w14:paraId="642C1AE0"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B100275"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03AF862" w14:textId="77777777" w:rsidR="007455CC" w:rsidRPr="007455CC" w:rsidRDefault="007455CC" w:rsidP="007455CC">
      <w:pPr>
        <w:tabs>
          <w:tab w:val="left" w:pos="567"/>
        </w:tabs>
        <w:spacing w:before="0"/>
        <w:rPr>
          <w:rFonts w:eastAsia="Calibri" w:cs="Arial"/>
          <w:noProof/>
        </w:rPr>
      </w:pPr>
    </w:p>
    <w:p w14:paraId="71576BB7"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Осим ако изричито није другачије уређено, </w:t>
      </w:r>
    </w:p>
    <w:p w14:paraId="41CC3A73"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ниједна </w:t>
      </w:r>
      <w:r w:rsidRPr="007455CC">
        <w:rPr>
          <w:rFonts w:eastAsia="Calibri" w:cs="Arial"/>
          <w:noProof/>
          <w:lang w:val="sr-Cyrl-RS"/>
        </w:rPr>
        <w:t>С</w:t>
      </w:r>
      <w:r w:rsidRPr="007455CC">
        <w:rPr>
          <w:rFonts w:eastAsia="Calibri" w:cs="Arial"/>
          <w:noProof/>
          <w:lang w:val="ru-RU"/>
        </w:rPr>
        <w:t xml:space="preserve">трана неће користити пословну тајну или поверљиве информације друге </w:t>
      </w:r>
      <w:r w:rsidRPr="007455CC">
        <w:rPr>
          <w:rFonts w:eastAsia="Calibri" w:cs="Arial"/>
          <w:noProof/>
          <w:lang w:val="sr-Cyrl-RS"/>
        </w:rPr>
        <w:t>С</w:t>
      </w:r>
      <w:r w:rsidRPr="007455CC">
        <w:rPr>
          <w:rFonts w:eastAsia="Calibri" w:cs="Arial"/>
          <w:noProof/>
          <w:lang w:val="ru-RU"/>
        </w:rPr>
        <w:t xml:space="preserve">тране, </w:t>
      </w:r>
    </w:p>
    <w:p w14:paraId="52EB3674"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494D077"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0E3447"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4.</w:t>
      </w:r>
    </w:p>
    <w:p w14:paraId="47F879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66CBE7" w14:textId="77777777" w:rsidR="007455CC" w:rsidRPr="007455CC" w:rsidRDefault="007455CC" w:rsidP="007455CC">
      <w:pPr>
        <w:tabs>
          <w:tab w:val="left" w:pos="567"/>
        </w:tabs>
        <w:spacing w:before="0"/>
        <w:rPr>
          <w:rFonts w:eastAsia="Calibri" w:cs="Arial"/>
          <w:noProof/>
        </w:rPr>
      </w:pPr>
    </w:p>
    <w:p w14:paraId="5CA9297E"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A9B90A" w14:textId="77777777" w:rsidR="007455CC" w:rsidRPr="007455CC" w:rsidRDefault="007455CC" w:rsidP="007455CC">
      <w:pPr>
        <w:tabs>
          <w:tab w:val="left" w:pos="567"/>
        </w:tabs>
        <w:spacing w:before="0"/>
        <w:rPr>
          <w:rFonts w:eastAsia="Calibri" w:cs="Arial"/>
          <w:noProof/>
        </w:rPr>
      </w:pPr>
    </w:p>
    <w:p w14:paraId="6A2C8E8B"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Обавеза из претходног става не постоји у случајевима:</w:t>
      </w:r>
    </w:p>
    <w:p w14:paraId="4A656980" w14:textId="77777777" w:rsidR="007455CC" w:rsidRPr="007455CC" w:rsidRDefault="007455CC" w:rsidP="007455CC">
      <w:pPr>
        <w:tabs>
          <w:tab w:val="left" w:pos="567"/>
        </w:tabs>
        <w:rPr>
          <w:rFonts w:eastAsia="Calibri" w:cs="Arial"/>
          <w:noProof/>
        </w:rPr>
      </w:pPr>
      <w:r w:rsidRPr="007455CC">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F8D28C5" w14:textId="77777777" w:rsidR="007455CC" w:rsidRPr="007455CC" w:rsidRDefault="007455CC" w:rsidP="007455CC">
      <w:pPr>
        <w:tabs>
          <w:tab w:val="left" w:pos="567"/>
        </w:tabs>
        <w:spacing w:before="0"/>
        <w:rPr>
          <w:rFonts w:eastAsia="Calibri" w:cs="Arial"/>
          <w:noProof/>
        </w:rPr>
      </w:pPr>
    </w:p>
    <w:p w14:paraId="5561DC2A"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64825DB" w14:textId="77777777" w:rsidR="007455CC" w:rsidRPr="007455CC" w:rsidRDefault="007455CC" w:rsidP="007455CC">
      <w:pPr>
        <w:tabs>
          <w:tab w:val="left" w:pos="567"/>
        </w:tabs>
        <w:spacing w:before="0"/>
        <w:rPr>
          <w:rFonts w:eastAsia="Calibri" w:cs="Arial"/>
          <w:noProof/>
        </w:rPr>
      </w:pPr>
    </w:p>
    <w:p w14:paraId="38E0F9EE" w14:textId="77777777" w:rsidR="007455CC" w:rsidRPr="007455CC" w:rsidRDefault="007455CC" w:rsidP="007455CC">
      <w:pPr>
        <w:tabs>
          <w:tab w:val="left" w:pos="567"/>
        </w:tabs>
        <w:spacing w:before="0"/>
        <w:rPr>
          <w:rFonts w:eastAsia="Calibri" w:cs="Arial"/>
          <w:noProof/>
        </w:rPr>
      </w:pPr>
      <w:r w:rsidRPr="007455CC">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9E10238" w14:textId="77777777" w:rsidR="007455CC" w:rsidRPr="007455CC" w:rsidRDefault="007455CC" w:rsidP="007455CC">
      <w:pPr>
        <w:tabs>
          <w:tab w:val="left" w:pos="567"/>
        </w:tabs>
        <w:spacing w:before="0"/>
        <w:rPr>
          <w:rFonts w:eastAsia="Calibri" w:cs="Arial"/>
          <w:noProof/>
        </w:rPr>
      </w:pPr>
    </w:p>
    <w:p w14:paraId="381EE141" w14:textId="77777777" w:rsidR="007455CC" w:rsidRPr="007455CC" w:rsidRDefault="007455CC" w:rsidP="007455CC">
      <w:pPr>
        <w:tabs>
          <w:tab w:val="left" w:pos="567"/>
        </w:tabs>
        <w:spacing w:before="0"/>
        <w:rPr>
          <w:rFonts w:eastAsia="Calibri" w:cs="Arial"/>
          <w:noProof/>
        </w:rPr>
      </w:pPr>
      <w:r w:rsidRPr="007455CC">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3B45C53" w14:textId="77777777" w:rsidR="007455CC" w:rsidRPr="007455CC" w:rsidRDefault="007455CC" w:rsidP="007455CC">
      <w:pPr>
        <w:tabs>
          <w:tab w:val="left" w:pos="567"/>
        </w:tabs>
        <w:rPr>
          <w:rFonts w:eastAsia="Calibri" w:cs="Arial"/>
          <w:noProof/>
        </w:rPr>
      </w:pPr>
      <w:r w:rsidRPr="007455CC">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9468A3D"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било познато Примаоцу у време одавања, </w:t>
      </w:r>
    </w:p>
    <w:p w14:paraId="7231EE78"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дошло до јавности, али не кривицом Примаоца, </w:t>
      </w:r>
    </w:p>
    <w:p w14:paraId="0096672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примљено правним путем без ограничења употребе од треће стране која је овлашћена да ода, </w:t>
      </w:r>
    </w:p>
    <w:p w14:paraId="2500433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61FA572"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је писмено одобрено да се објави од стране Даваоца.</w:t>
      </w:r>
    </w:p>
    <w:p w14:paraId="571ACD2F"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5.</w:t>
      </w:r>
    </w:p>
    <w:p w14:paraId="3A3E6033"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5FD57B4"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6.</w:t>
      </w:r>
    </w:p>
    <w:p w14:paraId="631A39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Свака од Страна је обавезна да одреди:</w:t>
      </w:r>
    </w:p>
    <w:p w14:paraId="00163A6A"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име и презиме лица задужених за размену пословне тајне (у даљем тексту: Задужено лице),</w:t>
      </w:r>
    </w:p>
    <w:p w14:paraId="6FCBA163"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поштанску адресу за размену докумената у папирном облику, кад се подаци размењују у папирном облику</w:t>
      </w:r>
    </w:p>
    <w:p w14:paraId="71FB4B9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е-маил адресу за размену електронских докумената, кад се подаци достављају коришћењем интернета</w:t>
      </w:r>
    </w:p>
    <w:p w14:paraId="50902524"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4EDB9F5" w14:textId="77777777" w:rsidR="007455CC" w:rsidRPr="007455CC" w:rsidRDefault="007455CC" w:rsidP="00C87334">
      <w:pPr>
        <w:tabs>
          <w:tab w:val="left" w:pos="567"/>
        </w:tabs>
        <w:spacing w:before="0"/>
        <w:rPr>
          <w:rFonts w:eastAsia="Calibri" w:cs="Arial"/>
          <w:noProof/>
        </w:rPr>
      </w:pPr>
    </w:p>
    <w:p w14:paraId="6F03CAB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7F8498BB" w14:textId="77777777" w:rsidR="007455CC" w:rsidRPr="007455CC" w:rsidRDefault="007455CC" w:rsidP="007455CC">
      <w:pPr>
        <w:tabs>
          <w:tab w:val="left" w:pos="567"/>
        </w:tabs>
        <w:rPr>
          <w:rFonts w:eastAsia="Calibri" w:cs="Arial"/>
          <w:noProof/>
        </w:rPr>
      </w:pPr>
      <w:r w:rsidRPr="007455CC">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E43E70"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7.</w:t>
      </w:r>
    </w:p>
    <w:p w14:paraId="7B3C15F1"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B22B4CA" w14:textId="77777777" w:rsidR="007455CC" w:rsidRPr="007455CC" w:rsidRDefault="007455CC" w:rsidP="007455CC">
      <w:pPr>
        <w:tabs>
          <w:tab w:val="left" w:pos="567"/>
        </w:tabs>
        <w:rPr>
          <w:rFonts w:eastAsia="Calibri" w:cs="Arial"/>
          <w:noProof/>
        </w:rPr>
      </w:pPr>
      <w:r w:rsidRPr="007455CC">
        <w:rPr>
          <w:rFonts w:eastAsia="Calibri" w:cs="Arial"/>
          <w:noProof/>
        </w:rPr>
        <w:t>Уколико Задужено лице Даваоца не прими потврду о пријему поруке са приложеном пословном тајном у року од</w:t>
      </w:r>
      <w:r w:rsidRPr="007455CC">
        <w:rPr>
          <w:rFonts w:eastAsia="Calibri" w:cs="Arial"/>
          <w:noProof/>
          <w:lang w:val="sr-Cyrl-RS"/>
        </w:rPr>
        <w:t xml:space="preserve"> 2 (словима:</w:t>
      </w:r>
      <w:r w:rsidRPr="007455CC">
        <w:rPr>
          <w:rFonts w:eastAsia="Calibri" w:cs="Arial"/>
          <w:noProof/>
        </w:rPr>
        <w:t>два</w:t>
      </w:r>
      <w:r w:rsidRPr="007455CC">
        <w:rPr>
          <w:rFonts w:eastAsia="Calibri" w:cs="Arial"/>
          <w:noProof/>
          <w:lang w:val="sr-Cyrl-RS"/>
        </w:rPr>
        <w:t>)</w:t>
      </w:r>
      <w:r w:rsidRPr="007455CC">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D7E7524"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4A8BA80" w14:textId="77777777" w:rsidR="007727E4" w:rsidRDefault="007727E4" w:rsidP="007455CC">
      <w:pPr>
        <w:tabs>
          <w:tab w:val="left" w:pos="567"/>
        </w:tabs>
        <w:spacing w:after="120"/>
        <w:jc w:val="center"/>
        <w:rPr>
          <w:rFonts w:eastAsia="Calibri" w:cs="Arial"/>
          <w:b/>
          <w:noProof/>
          <w:lang w:val="sr-Cyrl-RS"/>
        </w:rPr>
      </w:pPr>
    </w:p>
    <w:p w14:paraId="2807769A" w14:textId="77777777" w:rsidR="007727E4" w:rsidRDefault="007727E4" w:rsidP="007455CC">
      <w:pPr>
        <w:tabs>
          <w:tab w:val="left" w:pos="567"/>
        </w:tabs>
        <w:spacing w:after="120"/>
        <w:jc w:val="center"/>
        <w:rPr>
          <w:rFonts w:eastAsia="Calibri" w:cs="Arial"/>
          <w:b/>
          <w:noProof/>
          <w:lang w:val="sr-Cyrl-RS"/>
        </w:rPr>
      </w:pPr>
    </w:p>
    <w:p w14:paraId="5DDBE62E"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lastRenderedPageBreak/>
        <w:t>Члан 8.</w:t>
      </w:r>
    </w:p>
    <w:p w14:paraId="581A6D98"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8EB35DE" w14:textId="77777777" w:rsidR="007455CC" w:rsidRPr="007455CC" w:rsidRDefault="007455CC" w:rsidP="007455CC">
      <w:pPr>
        <w:tabs>
          <w:tab w:val="left" w:pos="567"/>
        </w:tabs>
        <w:rPr>
          <w:rFonts w:eastAsia="Calibri" w:cs="Arial"/>
          <w:noProof/>
        </w:rPr>
      </w:pPr>
      <w:r w:rsidRPr="007455CC">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7E2A5D" w14:textId="77777777" w:rsidR="007455CC" w:rsidRPr="007455CC" w:rsidRDefault="007455CC" w:rsidP="007455CC">
      <w:pPr>
        <w:tabs>
          <w:tab w:val="left" w:pos="567"/>
        </w:tabs>
        <w:rPr>
          <w:rFonts w:eastAsia="Calibri" w:cs="Arial"/>
          <w:noProof/>
        </w:rPr>
      </w:pPr>
      <w:r w:rsidRPr="007455CC">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7D2C0BC5" w14:textId="77777777" w:rsidR="007455CC" w:rsidRPr="007455CC" w:rsidRDefault="007455CC" w:rsidP="007455CC">
      <w:pPr>
        <w:tabs>
          <w:tab w:val="left" w:pos="567"/>
        </w:tabs>
        <w:spacing w:before="0"/>
        <w:rPr>
          <w:rFonts w:eastAsia="Calibri" w:cs="Arial"/>
          <w:noProof/>
        </w:rPr>
      </w:pPr>
    </w:p>
    <w:p w14:paraId="1DCC8A8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Корисника услуга</w:t>
      </w:r>
      <w:r w:rsidRPr="007455CC">
        <w:rPr>
          <w:rFonts w:eastAsia="Calibri" w:cs="Arial"/>
          <w:noProof/>
        </w:rPr>
        <w:t>:</w:t>
      </w:r>
    </w:p>
    <w:p w14:paraId="4AEBA148" w14:textId="77777777" w:rsidR="007455CC" w:rsidRPr="007455CC" w:rsidRDefault="007455CC" w:rsidP="007455CC">
      <w:pPr>
        <w:tabs>
          <w:tab w:val="left" w:pos="567"/>
        </w:tabs>
        <w:spacing w:before="0"/>
        <w:jc w:val="center"/>
        <w:rPr>
          <w:rFonts w:eastAsia="Calibri" w:cs="Arial"/>
          <w:noProof/>
        </w:rPr>
      </w:pPr>
    </w:p>
    <w:p w14:paraId="4C97162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5B38DB0F" w14:textId="77777777" w:rsidR="007455CC" w:rsidRPr="007455CC" w:rsidRDefault="007455CC" w:rsidP="007455CC">
      <w:pPr>
        <w:tabs>
          <w:tab w:val="left" w:pos="567"/>
        </w:tabs>
        <w:spacing w:before="0"/>
        <w:jc w:val="center"/>
        <w:rPr>
          <w:rFonts w:eastAsia="Calibri" w:cs="Arial"/>
          <w:noProof/>
          <w:lang w:val="sr-Cyrl-RS"/>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2F38BDF2"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EDBAB2E" w14:textId="77777777" w:rsidR="007455CC" w:rsidRPr="007455CC" w:rsidRDefault="007455CC" w:rsidP="007455CC">
      <w:pPr>
        <w:tabs>
          <w:tab w:val="left" w:pos="567"/>
        </w:tabs>
        <w:spacing w:before="0"/>
        <w:jc w:val="center"/>
        <w:rPr>
          <w:rFonts w:eastAsia="Calibri" w:cs="Arial"/>
          <w:noProof/>
        </w:rPr>
      </w:pPr>
    </w:p>
    <w:p w14:paraId="3C42DB6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6BE6DFA5"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131E9AC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1823A17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9F6841D" w14:textId="77777777" w:rsidR="007455CC" w:rsidRPr="007455CC" w:rsidRDefault="007455CC" w:rsidP="007455CC">
      <w:pPr>
        <w:tabs>
          <w:tab w:val="left" w:pos="567"/>
        </w:tabs>
        <w:spacing w:before="0"/>
        <w:jc w:val="center"/>
        <w:rPr>
          <w:rFonts w:eastAsia="Calibri" w:cs="Arial"/>
          <w:noProof/>
        </w:rPr>
      </w:pPr>
    </w:p>
    <w:p w14:paraId="71370840"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Пружаоца услуга</w:t>
      </w:r>
      <w:r w:rsidRPr="007455CC">
        <w:rPr>
          <w:rFonts w:eastAsia="Calibri" w:cs="Arial"/>
          <w:noProof/>
        </w:rPr>
        <w:t>:</w:t>
      </w:r>
    </w:p>
    <w:p w14:paraId="67447689"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4884463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w:t>
      </w:r>
    </w:p>
    <w:p w14:paraId="158609F7"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23910BC"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7243EB7D"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32AE0988"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9B0684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__________________</w:t>
      </w:r>
    </w:p>
    <w:p w14:paraId="221464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Уколико се ради</w:t>
      </w:r>
      <w:r w:rsidRPr="007455CC">
        <w:rPr>
          <w:rFonts w:eastAsia="Calibri" w:cs="Arial"/>
          <w:noProof/>
          <w:lang w:val="sr-Cyrl-RS"/>
        </w:rPr>
        <w:t xml:space="preserve"> </w:t>
      </w:r>
      <w:r w:rsidRPr="007455CC">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455CC">
        <w:rPr>
          <w:rFonts w:eastAsia="Calibri" w:cs="Arial"/>
          <w:noProof/>
          <w:lang w:val="sr-Cyrl-RS"/>
        </w:rPr>
        <w:t>словима:</w:t>
      </w:r>
      <w:r w:rsidRPr="007455CC">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0359B3F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9.</w:t>
      </w:r>
    </w:p>
    <w:p w14:paraId="2359250E"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Обавезе из овог </w:t>
      </w:r>
      <w:r w:rsidRPr="007455CC">
        <w:rPr>
          <w:rFonts w:eastAsia="Calibri" w:cs="Arial"/>
          <w:noProof/>
          <w:lang w:val="sr-Cyrl-RS"/>
        </w:rPr>
        <w:t>У</w:t>
      </w:r>
      <w:r w:rsidRPr="007455CC">
        <w:rPr>
          <w:rFonts w:eastAsia="Calibri" w:cs="Arial"/>
          <w:noProof/>
        </w:rPr>
        <w:t>говора односе се и на пословну тајну којој су стране имале приступ или су је размениле до тренутка закључења овог Уговора.</w:t>
      </w:r>
    </w:p>
    <w:p w14:paraId="2DEF5145" w14:textId="77777777" w:rsidR="007455CC" w:rsidRPr="007455CC" w:rsidRDefault="007455CC" w:rsidP="007455CC">
      <w:pPr>
        <w:tabs>
          <w:tab w:val="left" w:pos="567"/>
        </w:tabs>
        <w:rPr>
          <w:rFonts w:eastAsia="Calibri" w:cs="Arial"/>
          <w:noProof/>
        </w:rPr>
      </w:pPr>
      <w:r w:rsidRPr="007455CC">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0D8CF9"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10.</w:t>
      </w:r>
    </w:p>
    <w:p w14:paraId="0FE5FC2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93365D5" w14:textId="77777777" w:rsidR="004757A4" w:rsidRDefault="004757A4" w:rsidP="007455CC">
      <w:pPr>
        <w:tabs>
          <w:tab w:val="left" w:pos="567"/>
        </w:tabs>
        <w:spacing w:before="0"/>
        <w:rPr>
          <w:rFonts w:eastAsia="Calibri" w:cs="Arial"/>
          <w:noProof/>
          <w:lang w:val="sr-Cyrl-RS"/>
        </w:rPr>
      </w:pPr>
    </w:p>
    <w:p w14:paraId="050854BE" w14:textId="43D6849B" w:rsidR="007455CC" w:rsidRPr="007455CC" w:rsidRDefault="007455CC" w:rsidP="007455CC">
      <w:pPr>
        <w:tabs>
          <w:tab w:val="left" w:pos="567"/>
        </w:tabs>
        <w:spacing w:before="0"/>
        <w:rPr>
          <w:rFonts w:eastAsia="Calibri" w:cs="Arial"/>
          <w:noProof/>
        </w:rPr>
      </w:pPr>
      <w:r w:rsidRPr="007455CC">
        <w:rPr>
          <w:rFonts w:eastAsia="Calibri" w:cs="Arial"/>
          <w:noProof/>
        </w:rPr>
        <w:t>Најкасније у року од</w:t>
      </w:r>
      <w:r w:rsidRPr="007455CC">
        <w:rPr>
          <w:rFonts w:eastAsia="Calibri" w:cs="Arial"/>
          <w:noProof/>
          <w:lang w:val="sr-Cyrl-RS"/>
        </w:rPr>
        <w:t xml:space="preserve"> 30 (словима:</w:t>
      </w:r>
      <w:r w:rsidR="004757A4">
        <w:rPr>
          <w:rFonts w:eastAsia="Calibri" w:cs="Arial"/>
          <w:noProof/>
          <w:lang w:val="sr-Cyrl-RS"/>
        </w:rPr>
        <w:t xml:space="preserve"> </w:t>
      </w:r>
      <w:r w:rsidRPr="007455CC">
        <w:rPr>
          <w:rFonts w:eastAsia="Calibri" w:cs="Arial"/>
          <w:noProof/>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5DAAF7" w14:textId="77777777" w:rsidR="007727E4" w:rsidRDefault="007727E4" w:rsidP="007455CC">
      <w:pPr>
        <w:tabs>
          <w:tab w:val="left" w:pos="567"/>
        </w:tabs>
        <w:spacing w:after="120"/>
        <w:jc w:val="center"/>
        <w:rPr>
          <w:rFonts w:eastAsia="Calibri" w:cs="Arial"/>
          <w:b/>
          <w:noProof/>
          <w:lang w:val="sr-Cyrl-RS"/>
        </w:rPr>
      </w:pPr>
    </w:p>
    <w:p w14:paraId="385673EE"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lastRenderedPageBreak/>
        <w:t>Члан 11.</w:t>
      </w:r>
    </w:p>
    <w:p w14:paraId="67AA50FE"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BF210D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12.</w:t>
      </w:r>
    </w:p>
    <w:p w14:paraId="607BF50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2CE6141" w14:textId="77777777" w:rsidR="00BF0A27" w:rsidRDefault="007455CC" w:rsidP="00BF0A27">
      <w:pPr>
        <w:tabs>
          <w:tab w:val="left" w:pos="567"/>
        </w:tabs>
        <w:rPr>
          <w:rFonts w:eastAsia="Calibri" w:cs="Arial"/>
          <w:noProof/>
          <w:lang w:val="sr-Cyrl-RS"/>
        </w:rPr>
      </w:pPr>
      <w:r w:rsidRPr="007455CC">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B314DE" w14:textId="77777777" w:rsidR="00BF0A27" w:rsidRPr="007455CC" w:rsidRDefault="00BF0A27" w:rsidP="00BF0A27">
      <w:pPr>
        <w:tabs>
          <w:tab w:val="left" w:pos="567"/>
        </w:tabs>
        <w:rPr>
          <w:rFonts w:eastAsia="Calibri" w:cs="Arial"/>
          <w:noProof/>
        </w:rPr>
      </w:pPr>
      <w:r w:rsidRPr="00F83712">
        <w:rPr>
          <w:rFonts w:eastAsia="Calibri" w:cs="Arial"/>
          <w:noProof/>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w:t>
      </w:r>
      <w:r w:rsidRPr="00F83712">
        <w:rPr>
          <w:rFonts w:eastAsia="Calibri" w:cs="Arial"/>
          <w:noProof/>
          <w:lang w:val="sr-Cyrl-RS"/>
        </w:rPr>
        <w:t>е</w:t>
      </w:r>
      <w:r w:rsidRPr="00F83712">
        <w:rPr>
          <w:rFonts w:eastAsia="Calibri" w:cs="Arial"/>
          <w:noProof/>
        </w:rPr>
        <w:t xml:space="preserve"> или користити Поверљиве информације на било који други начин који није предвиђен Основним уговором и овим уговором</w:t>
      </w:r>
      <w:r w:rsidRPr="00F83712">
        <w:rPr>
          <w:rFonts w:eastAsia="Calibri" w:cs="Arial"/>
          <w:noProof/>
          <w:lang w:val="sr-Cyrl-RS"/>
        </w:rPr>
        <w:t>.</w:t>
      </w:r>
    </w:p>
    <w:p w14:paraId="0687B39C" w14:textId="2275DECB" w:rsidR="007455CC" w:rsidRPr="007455CC" w:rsidRDefault="007455CC" w:rsidP="00BF0A27">
      <w:pPr>
        <w:tabs>
          <w:tab w:val="left" w:pos="567"/>
        </w:tabs>
        <w:jc w:val="center"/>
        <w:rPr>
          <w:rFonts w:eastAsia="Calibri" w:cs="Arial"/>
          <w:b/>
          <w:noProof/>
        </w:rPr>
      </w:pPr>
      <w:r w:rsidRPr="007455CC">
        <w:rPr>
          <w:rFonts w:eastAsia="Calibri" w:cs="Arial"/>
          <w:b/>
          <w:noProof/>
        </w:rPr>
        <w:t>Члан 13.</w:t>
      </w:r>
    </w:p>
    <w:p w14:paraId="1F02142E" w14:textId="2E6EE57C"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7455CC">
        <w:rPr>
          <w:rFonts w:eastAsia="Calibri" w:cs="Arial"/>
          <w:noProof/>
          <w:lang w:val="sr-Cyrl-RS"/>
        </w:rPr>
        <w:t>Београд</w:t>
      </w:r>
      <w:r w:rsidRPr="007455CC">
        <w:rPr>
          <w:rFonts w:eastAsia="Calibri" w:cs="Arial"/>
          <w:noProof/>
        </w:rPr>
        <w:t xml:space="preserve"> </w:t>
      </w:r>
      <w:r w:rsidR="00BF0A27" w:rsidRPr="00F83712">
        <w:rPr>
          <w:rFonts w:eastAsia="Calibri" w:cs="Arial"/>
          <w:i/>
          <w:noProof/>
          <w:lang w:val="sr-Cyrl-RS"/>
        </w:rPr>
        <w:t>(Стална арбитража при Привредној комори Србије са местом арбитраже у Београду, уз примену њеног Правилника)</w:t>
      </w:r>
      <w:r w:rsidR="00BF0A27" w:rsidRPr="00F83712">
        <w:rPr>
          <w:rFonts w:eastAsia="Calibri" w:cs="Arial"/>
          <w:noProof/>
          <w:lang w:val="sr-Cyrl-RS"/>
        </w:rPr>
        <w:t xml:space="preserve"> </w:t>
      </w:r>
      <w:r w:rsidR="00BF0A27" w:rsidRPr="00F83712">
        <w:rPr>
          <w:rFonts w:eastAsia="Calibri" w:cs="Arial"/>
          <w:i/>
          <w:noProof/>
          <w:lang w:val="sr-Cyrl-RS"/>
        </w:rPr>
        <w:t>[напомена: коначан текст Уговора зависи од тога да ли је изабран домаћи или страни Пружалац услуге]</w:t>
      </w:r>
      <w:r w:rsidR="00BF0A27" w:rsidRPr="00F83712">
        <w:rPr>
          <w:rFonts w:eastAsia="Calibri" w:cs="Arial"/>
          <w:noProof/>
        </w:rPr>
        <w:t>.</w:t>
      </w:r>
    </w:p>
    <w:p w14:paraId="2DCCFE8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14.</w:t>
      </w:r>
    </w:p>
    <w:p w14:paraId="2C4C73E1" w14:textId="4E9D9E4F" w:rsidR="007455CC" w:rsidRPr="007455CC" w:rsidRDefault="007455CC" w:rsidP="007455CC">
      <w:pPr>
        <w:tabs>
          <w:tab w:val="left" w:pos="567"/>
        </w:tabs>
        <w:spacing w:before="0"/>
        <w:rPr>
          <w:rFonts w:eastAsia="Calibri" w:cs="Arial"/>
          <w:noProof/>
        </w:rPr>
      </w:pPr>
      <w:r w:rsidRPr="007455CC">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BF0A27">
        <w:rPr>
          <w:rFonts w:eastAsia="Calibri" w:cs="Arial"/>
          <w:noProof/>
          <w:lang w:val="sr-Cyrl-RS"/>
        </w:rPr>
        <w:t>овлашћених заступника</w:t>
      </w:r>
      <w:r w:rsidRPr="007455CC">
        <w:rPr>
          <w:rFonts w:eastAsia="Calibri" w:cs="Arial"/>
          <w:noProof/>
        </w:rPr>
        <w:t xml:space="preserve"> сваке од Страна.</w:t>
      </w:r>
    </w:p>
    <w:p w14:paraId="0C06507D"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15.</w:t>
      </w:r>
    </w:p>
    <w:p w14:paraId="694A8567" w14:textId="0FCF21A2" w:rsidR="007455CC" w:rsidRPr="007455CC" w:rsidRDefault="007455CC" w:rsidP="007455CC">
      <w:pPr>
        <w:tabs>
          <w:tab w:val="left" w:pos="567"/>
        </w:tabs>
        <w:spacing w:before="0"/>
        <w:rPr>
          <w:rFonts w:eastAsia="Calibri" w:cs="Arial"/>
          <w:noProof/>
        </w:rPr>
      </w:pPr>
      <w:r w:rsidRPr="007455CC">
        <w:rPr>
          <w:rFonts w:eastAsia="Calibri" w:cs="Arial"/>
          <w:noProof/>
        </w:rPr>
        <w:t xml:space="preserve">На све што није регулисано одредбама овог Уговора, примениће се одредбе </w:t>
      </w:r>
      <w:r w:rsidR="00BF0A27">
        <w:rPr>
          <w:rFonts w:eastAsia="Calibri" w:cs="Arial"/>
          <w:noProof/>
          <w:lang w:val="sr-Cyrl-RS"/>
        </w:rPr>
        <w:t xml:space="preserve">ЗОО и других </w:t>
      </w:r>
      <w:r w:rsidRPr="007455CC">
        <w:rPr>
          <w:rFonts w:eastAsia="Calibri" w:cs="Arial"/>
          <w:noProof/>
        </w:rPr>
        <w:t xml:space="preserve">позитивноправних прописа Републике Србије применљивих, с обзиром на предмет Уговора. </w:t>
      </w:r>
    </w:p>
    <w:p w14:paraId="6AECB0E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16.</w:t>
      </w:r>
    </w:p>
    <w:p w14:paraId="154AC098" w14:textId="4F0D7295"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се сматра закљученим на дан када су га потписали </w:t>
      </w:r>
      <w:r w:rsidR="00BF0A27">
        <w:rPr>
          <w:rFonts w:eastAsia="Calibri" w:cs="Arial"/>
          <w:noProof/>
          <w:lang w:val="sr-Cyrl-RS"/>
        </w:rPr>
        <w:t>законски</w:t>
      </w:r>
      <w:r w:rsidRPr="007455CC">
        <w:rPr>
          <w:rFonts w:eastAsia="Calibri" w:cs="Arial"/>
          <w:noProof/>
        </w:rPr>
        <w:t xml:space="preserve"> заступници обе Стране, а ако га </w:t>
      </w:r>
      <w:r w:rsidR="00BF0A27">
        <w:rPr>
          <w:rFonts w:eastAsia="Calibri" w:cs="Arial"/>
          <w:noProof/>
          <w:lang w:val="sr-Cyrl-RS"/>
        </w:rPr>
        <w:t>законски</w:t>
      </w:r>
      <w:r w:rsidRPr="007455CC">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14:paraId="6FCB4FAC"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5BC6C1F"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17.</w:t>
      </w:r>
    </w:p>
    <w:p w14:paraId="34DEF4FD" w14:textId="77777777" w:rsidR="00432232" w:rsidRDefault="00432232" w:rsidP="00432232">
      <w:pPr>
        <w:tabs>
          <w:tab w:val="left" w:pos="567"/>
          <w:tab w:val="left" w:pos="9923"/>
        </w:tabs>
        <w:ind w:right="-1"/>
        <w:rPr>
          <w:rFonts w:cs="Arial"/>
          <w:lang w:val="sr-Cyrl-RS"/>
        </w:rPr>
      </w:pPr>
      <w:r w:rsidRPr="007455CC">
        <w:rPr>
          <w:rFonts w:cs="Arial"/>
          <w:lang w:val="sr-Cyrl-RS"/>
        </w:rPr>
        <w:t>Уговор је сачињен у 6 (словима: шест)</w:t>
      </w:r>
      <w:r>
        <w:rPr>
          <w:rFonts w:cs="Arial"/>
          <w:lang w:val="sr-Cyrl-RS"/>
        </w:rPr>
        <w:t xml:space="preserve"> истоветних примерка, од којих по 3 (словима: три</w:t>
      </w:r>
      <w:r w:rsidRPr="007455CC">
        <w:rPr>
          <w:rFonts w:cs="Arial"/>
          <w:lang w:val="sr-Cyrl-RS"/>
        </w:rPr>
        <w:t xml:space="preserve">) примерка припадају </w:t>
      </w:r>
      <w:r>
        <w:rPr>
          <w:rFonts w:cs="Arial"/>
          <w:lang w:val="sr-Cyrl-RS"/>
        </w:rPr>
        <w:t>свакој уговорној страни</w:t>
      </w:r>
      <w:r w:rsidRPr="007455CC">
        <w:rPr>
          <w:rFonts w:cs="Arial"/>
          <w:lang w:val="sr-Cyrl-RS"/>
        </w:rPr>
        <w:t>.</w:t>
      </w:r>
    </w:p>
    <w:p w14:paraId="4807B612" w14:textId="77777777" w:rsidR="007455CC" w:rsidRPr="007455CC" w:rsidRDefault="007455CC" w:rsidP="007455CC">
      <w:pPr>
        <w:tabs>
          <w:tab w:val="left" w:pos="567"/>
        </w:tabs>
        <w:spacing w:before="0"/>
        <w:rPr>
          <w:rFonts w:eastAsia="Calibri" w:cs="Arial"/>
          <w:noProof/>
          <w:lang w:val="sr-Cyrl-RS"/>
        </w:rPr>
      </w:pPr>
    </w:p>
    <w:tbl>
      <w:tblPr>
        <w:tblW w:w="10102" w:type="dxa"/>
        <w:tblLook w:val="04A0" w:firstRow="1" w:lastRow="0" w:firstColumn="1" w:lastColumn="0" w:noHBand="0" w:noVBand="1"/>
      </w:tblPr>
      <w:tblGrid>
        <w:gridCol w:w="4484"/>
        <w:gridCol w:w="1234"/>
        <w:gridCol w:w="4384"/>
      </w:tblGrid>
      <w:tr w:rsidR="007455CC" w:rsidRPr="007455CC" w14:paraId="4B474D3F" w14:textId="77777777" w:rsidTr="00C87334">
        <w:trPr>
          <w:trHeight w:val="236"/>
        </w:trPr>
        <w:tc>
          <w:tcPr>
            <w:tcW w:w="4484" w:type="dxa"/>
            <w:shd w:val="clear" w:color="auto" w:fill="auto"/>
            <w:vAlign w:val="center"/>
            <w:hideMark/>
          </w:tcPr>
          <w:p w14:paraId="6AE0AC8C" w14:textId="77777777" w:rsidR="007455CC" w:rsidRPr="00BF0A27" w:rsidRDefault="007455CC" w:rsidP="007455CC">
            <w:pPr>
              <w:spacing w:before="0"/>
              <w:jc w:val="center"/>
              <w:rPr>
                <w:rFonts w:cs="Arial"/>
                <w:b/>
                <w:smallCaps/>
                <w:lang w:val="sr-Cyrl-RS"/>
              </w:rPr>
            </w:pPr>
            <w:r w:rsidRPr="00BF0A27">
              <w:rPr>
                <w:rFonts w:cs="Arial"/>
                <w:b/>
              </w:rPr>
              <w:t>КОРИСНИК УСЛУГ</w:t>
            </w:r>
            <w:r w:rsidRPr="00BF0A27">
              <w:rPr>
                <w:rFonts w:cs="Arial"/>
                <w:b/>
                <w:lang w:val="sr-Cyrl-RS"/>
              </w:rPr>
              <w:t>Е</w:t>
            </w:r>
          </w:p>
        </w:tc>
        <w:tc>
          <w:tcPr>
            <w:tcW w:w="1234" w:type="dxa"/>
            <w:shd w:val="clear" w:color="auto" w:fill="auto"/>
            <w:vAlign w:val="center"/>
          </w:tcPr>
          <w:p w14:paraId="48487929"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F5CEEF1" w14:textId="77777777" w:rsidR="007455CC" w:rsidRPr="00BF0A27" w:rsidRDefault="007455CC" w:rsidP="007455CC">
            <w:pPr>
              <w:spacing w:before="0"/>
              <w:jc w:val="center"/>
              <w:rPr>
                <w:rFonts w:cs="Arial"/>
                <w:b/>
                <w:smallCaps/>
                <w:lang w:val="sr-Cyrl-RS"/>
              </w:rPr>
            </w:pPr>
            <w:r w:rsidRPr="00BF0A27">
              <w:rPr>
                <w:rFonts w:cs="Arial"/>
                <w:b/>
              </w:rPr>
              <w:t>ПРУЖАЛАЦ УСЛУГ</w:t>
            </w:r>
            <w:r w:rsidRPr="00BF0A27">
              <w:rPr>
                <w:rFonts w:cs="Arial"/>
                <w:b/>
                <w:lang w:val="sr-Cyrl-RS"/>
              </w:rPr>
              <w:t>Е</w:t>
            </w:r>
          </w:p>
        </w:tc>
      </w:tr>
      <w:tr w:rsidR="007455CC" w:rsidRPr="007455CC" w14:paraId="6D6E6BAA" w14:textId="77777777" w:rsidTr="00C87334">
        <w:trPr>
          <w:trHeight w:val="694"/>
        </w:trPr>
        <w:tc>
          <w:tcPr>
            <w:tcW w:w="4484" w:type="dxa"/>
            <w:shd w:val="clear" w:color="auto" w:fill="auto"/>
            <w:vAlign w:val="center"/>
            <w:hideMark/>
          </w:tcPr>
          <w:p w14:paraId="096B3E7C" w14:textId="77777777" w:rsidR="007455CC" w:rsidRPr="007455CC" w:rsidRDefault="007455CC" w:rsidP="007455CC">
            <w:pPr>
              <w:spacing w:before="0"/>
              <w:jc w:val="center"/>
              <w:rPr>
                <w:rFonts w:cs="Arial"/>
              </w:rPr>
            </w:pPr>
            <w:r w:rsidRPr="007455CC">
              <w:rPr>
                <w:rFonts w:cs="Arial"/>
              </w:rPr>
              <w:t>Ј</w:t>
            </w:r>
            <w:r w:rsidRPr="007455CC">
              <w:rPr>
                <w:rFonts w:cs="Arial"/>
                <w:lang w:val="sr-Cyrl-RS"/>
              </w:rPr>
              <w:t>авно предузеће</w:t>
            </w:r>
            <w:r w:rsidRPr="007455CC">
              <w:rPr>
                <w:rFonts w:cs="Arial"/>
              </w:rPr>
              <w:t xml:space="preserve"> „Електропривреда Србије“</w:t>
            </w:r>
            <w:r w:rsidRPr="007455CC">
              <w:rPr>
                <w:rFonts w:cs="Arial"/>
                <w:lang w:val="sr-Cyrl-RS"/>
              </w:rPr>
              <w:t xml:space="preserve"> </w:t>
            </w:r>
            <w:r w:rsidRPr="007455CC">
              <w:rPr>
                <w:rFonts w:cs="Arial"/>
              </w:rPr>
              <w:t>Београд</w:t>
            </w:r>
          </w:p>
          <w:p w14:paraId="7248D14B" w14:textId="77777777" w:rsidR="007455CC" w:rsidRPr="007455CC" w:rsidRDefault="007455CC" w:rsidP="007455CC">
            <w:pPr>
              <w:spacing w:before="0"/>
              <w:jc w:val="center"/>
              <w:rPr>
                <w:rFonts w:cs="Arial"/>
              </w:rPr>
            </w:pPr>
          </w:p>
        </w:tc>
        <w:tc>
          <w:tcPr>
            <w:tcW w:w="1234" w:type="dxa"/>
            <w:shd w:val="clear" w:color="auto" w:fill="auto"/>
            <w:vAlign w:val="center"/>
          </w:tcPr>
          <w:p w14:paraId="6E921790"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759EF01C" w14:textId="77777777" w:rsidR="007455CC" w:rsidRPr="007455CC" w:rsidRDefault="007455CC" w:rsidP="007455CC">
            <w:pPr>
              <w:spacing w:before="0"/>
              <w:jc w:val="center"/>
              <w:rPr>
                <w:rFonts w:cs="Arial"/>
                <w:smallCaps/>
              </w:rPr>
            </w:pPr>
            <w:r w:rsidRPr="007455CC">
              <w:rPr>
                <w:rFonts w:cs="Arial"/>
              </w:rPr>
              <w:t>Назив</w:t>
            </w:r>
          </w:p>
        </w:tc>
      </w:tr>
      <w:tr w:rsidR="007455CC" w:rsidRPr="007455CC" w14:paraId="04824B13" w14:textId="77777777" w:rsidTr="00C87334">
        <w:trPr>
          <w:trHeight w:val="74"/>
        </w:trPr>
        <w:tc>
          <w:tcPr>
            <w:tcW w:w="4484" w:type="dxa"/>
            <w:shd w:val="clear" w:color="auto" w:fill="auto"/>
            <w:vAlign w:val="center"/>
            <w:hideMark/>
          </w:tcPr>
          <w:p w14:paraId="40253E96" w14:textId="77777777" w:rsidR="007455CC" w:rsidRPr="007455CC" w:rsidRDefault="007455CC" w:rsidP="007455CC">
            <w:pPr>
              <w:spacing w:before="0"/>
              <w:jc w:val="center"/>
              <w:rPr>
                <w:rFonts w:cs="Arial"/>
                <w:smallCaps/>
              </w:rPr>
            </w:pPr>
            <w:r w:rsidRPr="007455CC">
              <w:rPr>
                <w:rFonts w:cs="Arial"/>
              </w:rPr>
              <w:t>_____________________________</w:t>
            </w:r>
          </w:p>
        </w:tc>
        <w:tc>
          <w:tcPr>
            <w:tcW w:w="1234" w:type="dxa"/>
            <w:shd w:val="clear" w:color="auto" w:fill="auto"/>
            <w:vAlign w:val="center"/>
            <w:hideMark/>
          </w:tcPr>
          <w:p w14:paraId="6FDED4A2" w14:textId="77777777" w:rsidR="007455CC" w:rsidRPr="007455CC" w:rsidRDefault="007455CC" w:rsidP="007455CC">
            <w:pPr>
              <w:spacing w:before="0"/>
              <w:jc w:val="center"/>
              <w:rPr>
                <w:rFonts w:cs="Arial"/>
                <w:smallCaps/>
              </w:rPr>
            </w:pPr>
            <w:r w:rsidRPr="007455CC">
              <w:rPr>
                <w:rFonts w:cs="Arial"/>
              </w:rPr>
              <w:t>М.П.</w:t>
            </w:r>
          </w:p>
        </w:tc>
        <w:tc>
          <w:tcPr>
            <w:tcW w:w="4384" w:type="dxa"/>
            <w:shd w:val="clear" w:color="auto" w:fill="auto"/>
            <w:vAlign w:val="center"/>
            <w:hideMark/>
          </w:tcPr>
          <w:p w14:paraId="52904A61" w14:textId="77777777" w:rsidR="007455CC" w:rsidRPr="007455CC" w:rsidRDefault="007455CC" w:rsidP="007455CC">
            <w:pPr>
              <w:spacing w:before="0"/>
              <w:jc w:val="center"/>
              <w:rPr>
                <w:rFonts w:cs="Arial"/>
                <w:smallCaps/>
              </w:rPr>
            </w:pPr>
            <w:r w:rsidRPr="007455CC">
              <w:rPr>
                <w:rFonts w:cs="Arial"/>
              </w:rPr>
              <w:t>_____________________________</w:t>
            </w:r>
          </w:p>
        </w:tc>
      </w:tr>
      <w:tr w:rsidR="007455CC" w:rsidRPr="007455CC" w14:paraId="573D0D8B" w14:textId="77777777" w:rsidTr="00C87334">
        <w:trPr>
          <w:trHeight w:val="236"/>
        </w:trPr>
        <w:tc>
          <w:tcPr>
            <w:tcW w:w="4484" w:type="dxa"/>
            <w:shd w:val="clear" w:color="auto" w:fill="auto"/>
            <w:vAlign w:val="center"/>
            <w:hideMark/>
          </w:tcPr>
          <w:p w14:paraId="1586D798" w14:textId="77777777" w:rsidR="007455CC" w:rsidRPr="007455CC" w:rsidRDefault="007455CC" w:rsidP="007455CC">
            <w:pPr>
              <w:spacing w:before="0"/>
              <w:jc w:val="center"/>
              <w:rPr>
                <w:rFonts w:cs="Arial"/>
                <w:smallCaps/>
                <w:lang w:val="sr-Cyrl-RS"/>
              </w:rPr>
            </w:pPr>
          </w:p>
        </w:tc>
        <w:tc>
          <w:tcPr>
            <w:tcW w:w="1234" w:type="dxa"/>
            <w:shd w:val="clear" w:color="auto" w:fill="auto"/>
            <w:vAlign w:val="center"/>
          </w:tcPr>
          <w:p w14:paraId="7109A4D4"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A054537" w14:textId="77777777" w:rsidR="007455CC" w:rsidRPr="007455CC" w:rsidRDefault="007455CC" w:rsidP="007455CC">
            <w:pPr>
              <w:spacing w:before="0"/>
              <w:jc w:val="center"/>
              <w:rPr>
                <w:rFonts w:cs="Arial"/>
                <w:smallCaps/>
              </w:rPr>
            </w:pPr>
            <w:r w:rsidRPr="007455CC">
              <w:rPr>
                <w:rFonts w:cs="Arial"/>
              </w:rPr>
              <w:t>име и презиме</w:t>
            </w:r>
          </w:p>
        </w:tc>
      </w:tr>
      <w:tr w:rsidR="007455CC" w:rsidRPr="007455CC" w14:paraId="6D8F6C87" w14:textId="77777777" w:rsidTr="00C87334">
        <w:trPr>
          <w:trHeight w:val="472"/>
        </w:trPr>
        <w:tc>
          <w:tcPr>
            <w:tcW w:w="4484" w:type="dxa"/>
            <w:shd w:val="clear" w:color="auto" w:fill="auto"/>
            <w:vAlign w:val="center"/>
            <w:hideMark/>
          </w:tcPr>
          <w:p w14:paraId="5C3D8109" w14:textId="77777777" w:rsidR="007455CC" w:rsidRPr="007455CC" w:rsidRDefault="007455CC" w:rsidP="007455CC">
            <w:pPr>
              <w:spacing w:before="0"/>
              <w:jc w:val="center"/>
              <w:rPr>
                <w:rFonts w:cs="Arial"/>
                <w:lang w:val="sr-Cyrl-RS"/>
              </w:rPr>
            </w:pPr>
            <w:r w:rsidRPr="007455CC">
              <w:rPr>
                <w:rFonts w:cs="Arial"/>
                <w:lang w:val="sr-Cyrl-RS"/>
              </w:rPr>
              <w:t>Милорад Грчић</w:t>
            </w:r>
          </w:p>
          <w:p w14:paraId="1ED70DE6" w14:textId="3E39157B" w:rsidR="007455CC" w:rsidRPr="007455CC" w:rsidRDefault="007455CC" w:rsidP="00C87334">
            <w:pPr>
              <w:spacing w:before="0"/>
              <w:jc w:val="center"/>
              <w:rPr>
                <w:rFonts w:cs="Arial"/>
                <w:lang w:val="sr-Cyrl-RS"/>
              </w:rPr>
            </w:pPr>
            <w:r w:rsidRPr="007455CC">
              <w:rPr>
                <w:rFonts w:cs="Arial"/>
                <w:lang w:val="sr-Cyrl-RS"/>
              </w:rPr>
              <w:t>в.д. директора</w:t>
            </w:r>
          </w:p>
        </w:tc>
        <w:tc>
          <w:tcPr>
            <w:tcW w:w="1234" w:type="dxa"/>
            <w:shd w:val="clear" w:color="auto" w:fill="auto"/>
            <w:vAlign w:val="center"/>
          </w:tcPr>
          <w:p w14:paraId="3B3CE5D4"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2A49D57A" w14:textId="77777777" w:rsidR="007455CC" w:rsidRPr="007455CC" w:rsidRDefault="007455CC" w:rsidP="007455CC">
            <w:pPr>
              <w:spacing w:before="0"/>
              <w:jc w:val="center"/>
              <w:rPr>
                <w:rFonts w:cs="Arial"/>
                <w:smallCaps/>
              </w:rPr>
            </w:pPr>
            <w:r w:rsidRPr="007455CC">
              <w:rPr>
                <w:rFonts w:cs="Arial"/>
              </w:rPr>
              <w:t>функција</w:t>
            </w:r>
          </w:p>
        </w:tc>
      </w:tr>
    </w:tbl>
    <w:p w14:paraId="77F6FC47" w14:textId="3BFB3B4B" w:rsidR="00BF0A27" w:rsidRDefault="00BF0A27" w:rsidP="007455CC">
      <w:pPr>
        <w:spacing w:before="0"/>
        <w:jc w:val="right"/>
        <w:outlineLvl w:val="1"/>
        <w:rPr>
          <w:rFonts w:cs="Arial"/>
          <w:b/>
          <w:sz w:val="24"/>
          <w:szCs w:val="24"/>
          <w:lang w:val="sr-Cyrl-RS"/>
        </w:rPr>
      </w:pPr>
      <w:r>
        <w:rPr>
          <w:rFonts w:cs="Arial"/>
          <w:b/>
          <w:sz w:val="24"/>
          <w:szCs w:val="24"/>
          <w:lang w:val="sr-Cyrl-RS"/>
        </w:rPr>
        <w:br w:type="page"/>
      </w:r>
    </w:p>
    <w:p w14:paraId="301E7C6C" w14:textId="77777777" w:rsidR="007455CC" w:rsidRPr="007455CC" w:rsidRDefault="007455CC" w:rsidP="007455CC">
      <w:pPr>
        <w:spacing w:before="0"/>
        <w:jc w:val="right"/>
        <w:outlineLvl w:val="1"/>
        <w:rPr>
          <w:rFonts w:cs="Arial"/>
          <w:b/>
          <w:sz w:val="24"/>
          <w:szCs w:val="24"/>
          <w:lang w:val="sr-Cyrl-RS"/>
        </w:rPr>
      </w:pPr>
    </w:p>
    <w:p w14:paraId="60DDE215" w14:textId="77777777" w:rsidR="007455CC" w:rsidRPr="007455CC" w:rsidRDefault="007455CC" w:rsidP="007455CC">
      <w:pPr>
        <w:jc w:val="center"/>
        <w:rPr>
          <w:rFonts w:cs="Arial"/>
          <w:b/>
          <w:lang w:val="sr-Cyrl-RS"/>
        </w:rPr>
      </w:pPr>
      <w:r w:rsidRPr="007455CC">
        <w:rPr>
          <w:rFonts w:cs="Arial"/>
          <w:b/>
        </w:rPr>
        <w:t>ПРИЛОГ О БЕЗБЕДНОСТИ И ЗДРАВЉУ НА РАДУ</w:t>
      </w:r>
      <w:r w:rsidRPr="007455CC">
        <w:rPr>
          <w:rFonts w:cs="Arial"/>
          <w:b/>
          <w:lang w:val="sr-Cyrl-RS"/>
        </w:rPr>
        <w:t xml:space="preserve"> </w:t>
      </w:r>
    </w:p>
    <w:p w14:paraId="1C3CF2C3" w14:textId="286D0D35" w:rsidR="00327E8D" w:rsidRDefault="00816761" w:rsidP="00327E8D">
      <w:pPr>
        <w:jc w:val="center"/>
        <w:rPr>
          <w:rFonts w:cs="Arial"/>
          <w:bCs/>
          <w:lang w:val="sr-Cyrl-BA" w:eastAsia="ar-SA"/>
        </w:rPr>
      </w:pPr>
      <w:r>
        <w:rPr>
          <w:rFonts w:cs="Arial"/>
          <w:bCs/>
          <w:lang w:val="sr-Cyrl-BA" w:eastAsia="ar-SA"/>
        </w:rPr>
        <w:t>JН/1000/0512/2019 (3086/2019)</w:t>
      </w:r>
    </w:p>
    <w:p w14:paraId="5025D0BC" w14:textId="74D37DB3" w:rsidR="007455CC" w:rsidRPr="007455CC" w:rsidRDefault="007455CC" w:rsidP="007455CC">
      <w:pPr>
        <w:rPr>
          <w:rFonts w:cs="Arial"/>
          <w:lang w:val="sr-Cyrl-RS"/>
        </w:rPr>
      </w:pPr>
      <w:r w:rsidRPr="007455CC">
        <w:rPr>
          <w:rFonts w:cs="Arial"/>
          <w:lang w:val="sr-Cyrl-RS"/>
        </w:rPr>
        <w:t xml:space="preserve">Уз Уговор о пружању услуга </w:t>
      </w:r>
      <w:r w:rsidR="00816761">
        <w:rPr>
          <w:lang w:val="sr-Cyrl-RS"/>
        </w:rPr>
        <w:t>Припрема за примену документације којима се уређују специфичне активности и управљања</w:t>
      </w:r>
      <w:r w:rsidRPr="007455CC">
        <w:rPr>
          <w:rFonts w:cs="Arial"/>
          <w:lang w:eastAsia="ar-SA"/>
        </w:rPr>
        <w:t xml:space="preserve"> </w:t>
      </w:r>
      <w:r w:rsidRPr="007455CC">
        <w:rPr>
          <w:rFonts w:cs="Arial"/>
        </w:rPr>
        <w:t>бр. ........</w:t>
      </w:r>
      <w:r w:rsidRPr="007455CC">
        <w:rPr>
          <w:rFonts w:cs="Arial"/>
          <w:lang w:val="sr-Cyrl-RS"/>
        </w:rPr>
        <w:t>..............</w:t>
      </w:r>
      <w:r w:rsidRPr="007455CC">
        <w:rPr>
          <w:rFonts w:cs="Arial"/>
        </w:rPr>
        <w:t>... од ................</w:t>
      </w:r>
      <w:r w:rsidRPr="007455CC">
        <w:rPr>
          <w:rFonts w:cs="Arial"/>
          <w:lang w:val="sr-Latn-RS"/>
        </w:rPr>
        <w:t>..</w:t>
      </w:r>
      <w:r w:rsidRPr="007455CC">
        <w:rPr>
          <w:rFonts w:cs="Arial"/>
          <w:lang w:val="sr-Cyrl-RS"/>
        </w:rPr>
        <w:t xml:space="preserve"> </w:t>
      </w:r>
      <w:r w:rsidR="002B19B6">
        <w:rPr>
          <w:rFonts w:cs="Arial"/>
          <w:lang w:val="sr-Latn-RS"/>
        </w:rPr>
        <w:t>20</w:t>
      </w:r>
      <w:r w:rsidR="002B19B6">
        <w:rPr>
          <w:rFonts w:cs="Arial"/>
          <w:lang w:val="sr-Cyrl-RS"/>
        </w:rPr>
        <w:t>20</w:t>
      </w:r>
      <w:r w:rsidRPr="007455CC">
        <w:rPr>
          <w:rFonts w:cs="Arial"/>
          <w:lang w:val="sr-Latn-RS"/>
        </w:rPr>
        <w:t xml:space="preserve">. </w:t>
      </w:r>
      <w:r w:rsidRPr="007455CC">
        <w:rPr>
          <w:rFonts w:cs="Arial"/>
        </w:rPr>
        <w:t>године</w:t>
      </w:r>
      <w:r w:rsidRPr="007455CC">
        <w:rPr>
          <w:rFonts w:cs="Arial"/>
          <w:lang w:val="sr-Cyrl-RS"/>
        </w:rPr>
        <w:t xml:space="preserve"> (даље: Прилог о БЗР)</w:t>
      </w:r>
    </w:p>
    <w:p w14:paraId="55C59037" w14:textId="77777777" w:rsidR="007455CC" w:rsidRPr="007455CC" w:rsidRDefault="007455CC" w:rsidP="007455CC">
      <w:pPr>
        <w:rPr>
          <w:rFonts w:cs="Arial"/>
          <w:lang w:val="sr-Cyrl-RS"/>
        </w:rPr>
      </w:pPr>
    </w:p>
    <w:p w14:paraId="173A789B" w14:textId="02349FE1" w:rsidR="007455CC" w:rsidRPr="007455CC" w:rsidRDefault="007455CC" w:rsidP="00487476">
      <w:pPr>
        <w:numPr>
          <w:ilvl w:val="1"/>
          <w:numId w:val="32"/>
        </w:numPr>
        <w:spacing w:after="200" w:line="276" w:lineRule="auto"/>
        <w:contextualSpacing/>
        <w:rPr>
          <w:rFonts w:eastAsia="Calibri" w:cs="Arial"/>
          <w:lang w:val="sr-Cyrl-RS"/>
        </w:rPr>
      </w:pPr>
      <w:r w:rsidRPr="007455CC">
        <w:rPr>
          <w:rFonts w:eastAsia="Calibri" w:cs="Arial"/>
          <w:lang w:val="sr-Cyrl-RS"/>
        </w:rPr>
        <w:t xml:space="preserve">Корисник услуге: </w:t>
      </w:r>
      <w:r w:rsidRPr="00BF0A27">
        <w:rPr>
          <w:rFonts w:eastAsia="Calibri" w:cs="Arial"/>
          <w:lang w:val="sr-Cyrl-RS"/>
        </w:rPr>
        <w:t>Јавно предузеће „Електропривреда Србије“ Београд</w:t>
      </w:r>
      <w:r w:rsidRPr="007455CC">
        <w:rPr>
          <w:rFonts w:eastAsia="Calibri" w:cs="Arial"/>
          <w:lang w:val="sr-Cyrl-RS"/>
        </w:rPr>
        <w:t>, Балканска бр.13, МБ 20053658, ПИБ 103920327</w:t>
      </w:r>
      <w:r w:rsidR="00BF0A27">
        <w:rPr>
          <w:rFonts w:eastAsia="Calibri" w:cs="Arial"/>
          <w:lang w:val="sr-Cyrl-RS"/>
        </w:rPr>
        <w:t>, бр.тек.рачуна: 160-700-13 Banс</w:t>
      </w:r>
      <w:r w:rsidRPr="007455CC">
        <w:rPr>
          <w:rFonts w:eastAsia="Calibri" w:cs="Arial"/>
          <w:lang w:val="sr-Cyrl-RS"/>
        </w:rPr>
        <w:t xml:space="preserve">a Intesa ад Београд, које заступа законски заступник Милорад Грчић, в.д. директора (у даљем тексту: Корисник услуге), </w:t>
      </w:r>
    </w:p>
    <w:p w14:paraId="393197FE" w14:textId="77777777" w:rsidR="007455CC" w:rsidRPr="007455CC" w:rsidRDefault="007455CC" w:rsidP="007455CC">
      <w:pPr>
        <w:rPr>
          <w:rFonts w:cs="Arial"/>
          <w:lang w:val="sr-Cyrl-RS"/>
        </w:rPr>
      </w:pPr>
    </w:p>
    <w:p w14:paraId="3EA0C244" w14:textId="77777777" w:rsidR="007455CC" w:rsidRPr="007455CC" w:rsidRDefault="007455CC" w:rsidP="00487476">
      <w:pPr>
        <w:numPr>
          <w:ilvl w:val="1"/>
          <w:numId w:val="32"/>
        </w:numPr>
        <w:spacing w:after="200" w:line="276" w:lineRule="auto"/>
        <w:contextualSpacing/>
        <w:rPr>
          <w:rFonts w:eastAsia="Calibri" w:cs="Arial"/>
          <w:lang w:val="sr-Latn-RS"/>
        </w:rPr>
      </w:pPr>
      <w:r w:rsidRPr="007455CC">
        <w:rPr>
          <w:rFonts w:eastAsia="Calibri" w:cs="Arial"/>
          <w:lang w:val="sr-Cyrl-RS"/>
        </w:rPr>
        <w:t>Пружалац услуге:</w:t>
      </w:r>
      <w:r w:rsidRPr="007455CC">
        <w:rPr>
          <w:rFonts w:eastAsia="Calibri" w:cs="Arial"/>
          <w:lang w:val="sr-Latn-RS"/>
        </w:rPr>
        <w:t xml:space="preserve"> </w:t>
      </w:r>
      <w:r w:rsidRPr="007455CC">
        <w:rPr>
          <w:rFonts w:eastAsia="Calibri"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7455CC">
        <w:rPr>
          <w:rFonts w:eastAsia="Calibri" w:cs="Arial"/>
          <w:lang w:val="sr-Cyrl-RS"/>
        </w:rPr>
        <w:t>(у даљем тексту: Пружалац услуге)</w:t>
      </w:r>
    </w:p>
    <w:p w14:paraId="3849801F" w14:textId="77777777" w:rsidR="007455CC" w:rsidRPr="007455CC" w:rsidRDefault="007455CC" w:rsidP="007455CC">
      <w:pPr>
        <w:rPr>
          <w:rFonts w:eastAsia="Calibri" w:cs="Arial"/>
          <w:color w:val="7030A0"/>
          <w:lang w:val="sr-Cyrl-RS"/>
        </w:rPr>
      </w:pPr>
    </w:p>
    <w:p w14:paraId="76C501CC" w14:textId="77777777" w:rsidR="007455CC" w:rsidRPr="007455CC" w:rsidRDefault="007455CC" w:rsidP="007455CC">
      <w:pPr>
        <w:spacing w:before="60"/>
        <w:rPr>
          <w:rFonts w:cs="Arial"/>
          <w:lang w:val="sr-Cyrl-RS"/>
        </w:rPr>
      </w:pPr>
      <w:r w:rsidRPr="007455CC">
        <w:rPr>
          <w:rFonts w:cs="Arial"/>
          <w:lang w:val="sr-Cyrl-RS"/>
        </w:rPr>
        <w:t>За потребе овог Прилога о БЗР заједно названи: Стране.</w:t>
      </w:r>
    </w:p>
    <w:p w14:paraId="5F23EE80" w14:textId="77777777" w:rsidR="007455CC" w:rsidRPr="007455CC" w:rsidRDefault="007455CC" w:rsidP="007455CC">
      <w:pPr>
        <w:rPr>
          <w:rFonts w:cs="Arial"/>
          <w:lang w:val="sr-Cyrl-RS"/>
        </w:rPr>
      </w:pPr>
      <w:r w:rsidRPr="007455CC">
        <w:rPr>
          <w:rFonts w:cs="Arial"/>
          <w:lang w:val="sr-Cyrl-RS"/>
        </w:rPr>
        <w:t>Уводне одредбе:</w:t>
      </w:r>
    </w:p>
    <w:p w14:paraId="00818E3A" w14:textId="77777777" w:rsidR="007455CC" w:rsidRPr="007455CC" w:rsidRDefault="007455CC" w:rsidP="007455CC">
      <w:pPr>
        <w:rPr>
          <w:rFonts w:cs="Arial"/>
          <w:lang w:val="sr-Cyrl-RS"/>
        </w:rPr>
      </w:pPr>
      <w:r w:rsidRPr="007455CC">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1DFFAB02" w14:textId="77777777" w:rsidR="007455CC" w:rsidRPr="007455CC" w:rsidRDefault="007455CC" w:rsidP="007455CC">
      <w:pPr>
        <w:tabs>
          <w:tab w:val="center" w:pos="5032"/>
        </w:tabs>
        <w:rPr>
          <w:rFonts w:cs="Arial"/>
          <w:lang w:val="sr-Cyrl-RS"/>
        </w:rPr>
      </w:pPr>
      <w:r w:rsidRPr="007455CC">
        <w:rPr>
          <w:rFonts w:cs="Arial"/>
          <w:lang w:val="sr-Cyrl-RS"/>
        </w:rPr>
        <w:t>Стране су сагласне:</w:t>
      </w:r>
      <w:r w:rsidRPr="007455CC">
        <w:rPr>
          <w:rFonts w:cs="Arial"/>
          <w:lang w:val="sr-Cyrl-RS"/>
        </w:rPr>
        <w:tab/>
      </w:r>
    </w:p>
    <w:p w14:paraId="745021C8" w14:textId="77777777" w:rsidR="007455CC" w:rsidRPr="007455CC" w:rsidRDefault="007455CC" w:rsidP="007455CC">
      <w:pPr>
        <w:rPr>
          <w:rFonts w:cs="Arial"/>
          <w:lang w:val="sr-Cyrl-RS"/>
        </w:rPr>
      </w:pPr>
      <w:r w:rsidRPr="007455CC">
        <w:rPr>
          <w:rFonts w:cs="Arial"/>
        </w:rPr>
        <w:t>I</w:t>
      </w:r>
      <w:r w:rsidRPr="007455CC">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12AC572" w14:textId="77777777" w:rsidR="007455CC" w:rsidRPr="007455CC" w:rsidRDefault="007455CC" w:rsidP="007455CC">
      <w:pPr>
        <w:rPr>
          <w:rFonts w:cs="Arial"/>
          <w:lang w:val="sr-Cyrl-RS"/>
        </w:rPr>
      </w:pPr>
      <w:r w:rsidRPr="007455CC">
        <w:rPr>
          <w:rFonts w:cs="Arial"/>
        </w:rPr>
        <w:t>II</w:t>
      </w:r>
      <w:r w:rsidRPr="007455CC">
        <w:rPr>
          <w:rFonts w:cs="Arial"/>
          <w:lang w:val="sr-Cyrl-RS"/>
        </w:rPr>
        <w:t xml:space="preserve"> Да Корисник услуге захтева од Пружаоца услуге да се приликом испоруке и имплементације предмета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D9FCDE" w14:textId="77777777" w:rsidR="007455CC" w:rsidRPr="007455CC" w:rsidRDefault="007455CC" w:rsidP="007455CC">
      <w:pPr>
        <w:rPr>
          <w:rFonts w:cs="Arial"/>
          <w:lang w:val="sr-Cyrl-RS"/>
        </w:rPr>
      </w:pPr>
      <w:r w:rsidRPr="007455CC">
        <w:rPr>
          <w:rFonts w:cs="Arial"/>
          <w:lang w:val="sr-Cyrl-RS"/>
        </w:rPr>
        <w:t>III Да Пружалац услуге прихвата захтеве Корисника услуге из тачке 2. другог става Уводних одредби.</w:t>
      </w:r>
    </w:p>
    <w:p w14:paraId="6CC6B7E6" w14:textId="77777777" w:rsidR="007455CC" w:rsidRPr="007455CC" w:rsidRDefault="007455CC" w:rsidP="007455CC">
      <w:pPr>
        <w:rPr>
          <w:rFonts w:cs="Arial"/>
          <w:lang w:val="sr-Cyrl-RS"/>
        </w:rPr>
      </w:pPr>
    </w:p>
    <w:p w14:paraId="1E89D7EF" w14:textId="77777777" w:rsidR="007455CC" w:rsidRPr="007455CC" w:rsidRDefault="007455CC" w:rsidP="00487476">
      <w:pPr>
        <w:numPr>
          <w:ilvl w:val="0"/>
          <w:numId w:val="27"/>
        </w:numPr>
        <w:suppressAutoHyphens/>
        <w:spacing w:before="0"/>
        <w:ind w:left="426" w:hanging="426"/>
        <w:rPr>
          <w:rFonts w:cs="Arial"/>
          <w:lang w:val="sr-Cyrl-RS"/>
        </w:rPr>
      </w:pPr>
      <w:r w:rsidRPr="007455CC">
        <w:rPr>
          <w:rFonts w:cs="Arial"/>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292DBC86"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5AA62C35" w14:textId="77777777" w:rsidR="007455CC" w:rsidRPr="007455CC" w:rsidRDefault="007455CC" w:rsidP="00487476">
      <w:pPr>
        <w:numPr>
          <w:ilvl w:val="0"/>
          <w:numId w:val="27"/>
        </w:numPr>
        <w:suppressAutoHyphens/>
        <w:ind w:left="425" w:hanging="357"/>
        <w:rPr>
          <w:rFonts w:cs="Arial"/>
          <w:lang w:val="sr-Cyrl-RS"/>
        </w:rPr>
      </w:pPr>
      <w:r w:rsidRPr="007455CC">
        <w:rPr>
          <w:rFonts w:cs="Arial"/>
          <w:lang w:val="sr-Cyrl-RS"/>
        </w:rPr>
        <w:lastRenderedPageBreak/>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33FACAB1"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373EAF2F"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7AD37177" w14:textId="77777777" w:rsidR="007455CC" w:rsidRPr="007455CC" w:rsidRDefault="007455CC" w:rsidP="007455CC">
      <w:pPr>
        <w:spacing w:before="60"/>
        <w:ind w:left="1134" w:hanging="426"/>
        <w:rPr>
          <w:rFonts w:cs="Arial"/>
          <w:lang w:val="sr-Cyrl-RS"/>
        </w:rPr>
      </w:pPr>
      <w:r w:rsidRPr="007455CC">
        <w:rPr>
          <w:rFonts w:cs="Arial"/>
          <w:lang w:val="sr-Cyrl-RS"/>
        </w:rPr>
        <w:t>5.1.</w:t>
      </w:r>
      <w:r w:rsidRPr="007455CC">
        <w:rPr>
          <w:rFonts w:cs="Arial"/>
          <w:lang w:val="sr-Cyrl-RS"/>
        </w:rPr>
        <w:tab/>
        <w:t>Забрањено је избегавање примене и/или ометање спровођења мера БЗР;</w:t>
      </w:r>
    </w:p>
    <w:p w14:paraId="1CB4E8CE" w14:textId="77777777" w:rsidR="007455CC" w:rsidRPr="007455CC" w:rsidRDefault="007455CC" w:rsidP="007455CC">
      <w:pPr>
        <w:spacing w:before="60"/>
        <w:ind w:left="1134" w:hanging="426"/>
        <w:rPr>
          <w:rFonts w:cs="Arial"/>
          <w:lang w:val="sr-Cyrl-RS"/>
        </w:rPr>
      </w:pPr>
      <w:r w:rsidRPr="007455CC">
        <w:rPr>
          <w:rFonts w:cs="Arial"/>
          <w:lang w:val="sr-Cyrl-RS"/>
        </w:rPr>
        <w:t>5.2.</w:t>
      </w:r>
      <w:r w:rsidRPr="007455CC">
        <w:rPr>
          <w:rFonts w:cs="Arial"/>
          <w:lang w:val="sr-Cyrl-RS"/>
        </w:rPr>
        <w:tab/>
        <w:t>Обавезно је поштовање правила коришћења средстава и опреме за личну заштиту на раду;</w:t>
      </w:r>
    </w:p>
    <w:p w14:paraId="6353E300" w14:textId="77777777" w:rsidR="007455CC" w:rsidRPr="007455CC" w:rsidRDefault="007455CC" w:rsidP="007455CC">
      <w:pPr>
        <w:spacing w:before="60"/>
        <w:ind w:left="1134" w:hanging="426"/>
        <w:rPr>
          <w:rFonts w:cs="Arial"/>
          <w:lang w:val="sr-Cyrl-RS"/>
        </w:rPr>
      </w:pPr>
      <w:r w:rsidRPr="007455CC">
        <w:rPr>
          <w:rFonts w:cs="Arial"/>
          <w:lang w:val="sr-Cyrl-RS"/>
        </w:rPr>
        <w:t>5.3.</w:t>
      </w:r>
      <w:r w:rsidRPr="007455CC">
        <w:rPr>
          <w:rFonts w:cs="Arial"/>
          <w:lang w:val="sr-Cyrl-RS"/>
        </w:rPr>
        <w:tab/>
        <w:t>Процедуре Корисника услуге за спровођење система контроле приступа и дозвола за рад увек морају да буду испоштоване;</w:t>
      </w:r>
    </w:p>
    <w:p w14:paraId="243871BC" w14:textId="77777777" w:rsidR="007455CC" w:rsidRPr="007455CC" w:rsidRDefault="007455CC" w:rsidP="007455CC">
      <w:pPr>
        <w:spacing w:before="60"/>
        <w:ind w:left="1134" w:hanging="426"/>
        <w:rPr>
          <w:rFonts w:cs="Arial"/>
          <w:lang w:val="sr-Cyrl-RS"/>
        </w:rPr>
      </w:pPr>
      <w:r w:rsidRPr="007455CC">
        <w:rPr>
          <w:rFonts w:cs="Arial"/>
          <w:lang w:val="sr-Cyrl-RS"/>
        </w:rPr>
        <w:t>5.4.</w:t>
      </w:r>
      <w:r w:rsidRPr="007455CC">
        <w:rPr>
          <w:rFonts w:cs="Arial"/>
          <w:lang w:val="sr-Cyrl-RS"/>
        </w:rPr>
        <w:tab/>
        <w:t>Процедуре за изолацију и закључавање извора енергије и радних флуида увек морају да буду испоштоване;</w:t>
      </w:r>
    </w:p>
    <w:p w14:paraId="24700101" w14:textId="77777777" w:rsidR="007455CC" w:rsidRPr="007455CC" w:rsidRDefault="007455CC" w:rsidP="007455CC">
      <w:pPr>
        <w:spacing w:before="60"/>
        <w:ind w:left="1134" w:hanging="426"/>
        <w:rPr>
          <w:rFonts w:cs="Arial"/>
          <w:lang w:val="sr-Cyrl-RS"/>
        </w:rPr>
      </w:pPr>
      <w:r w:rsidRPr="007455CC">
        <w:rPr>
          <w:rFonts w:cs="Arial"/>
          <w:lang w:val="sr-Cyrl-RS"/>
        </w:rPr>
        <w:t>5.5.</w:t>
      </w:r>
      <w:r w:rsidRPr="007455CC">
        <w:rPr>
          <w:rFonts w:cs="Arial"/>
          <w:lang w:val="sr-Cyrl-RS"/>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7E356AE" w14:textId="77777777" w:rsidR="007455CC" w:rsidRPr="007455CC" w:rsidRDefault="007455CC" w:rsidP="007455CC">
      <w:pPr>
        <w:spacing w:before="60"/>
        <w:ind w:left="1134" w:hanging="426"/>
        <w:rPr>
          <w:rFonts w:cs="Arial"/>
          <w:lang w:val="sr-Cyrl-RS"/>
        </w:rPr>
      </w:pPr>
      <w:r w:rsidRPr="007455CC">
        <w:rPr>
          <w:rFonts w:cs="Arial"/>
          <w:lang w:val="sr-Cyrl-RS"/>
        </w:rPr>
        <w:t>5.6.</w:t>
      </w:r>
      <w:r w:rsidRPr="007455CC">
        <w:rPr>
          <w:rFonts w:cs="Arial"/>
          <w:lang w:val="sr-Cyrl-RS"/>
        </w:rPr>
        <w:tab/>
        <w:t>Забрањено је уношење оружја унутар локација Корисника услуге, као и неовлашћено фотографисање;</w:t>
      </w:r>
    </w:p>
    <w:p w14:paraId="678150D0" w14:textId="77777777" w:rsidR="007455CC" w:rsidRPr="007455CC" w:rsidRDefault="007455CC" w:rsidP="007455CC">
      <w:pPr>
        <w:spacing w:before="60"/>
        <w:ind w:left="1134" w:hanging="426"/>
        <w:rPr>
          <w:rFonts w:cs="Arial"/>
          <w:lang w:val="sr-Cyrl-RS"/>
        </w:rPr>
      </w:pPr>
      <w:r w:rsidRPr="007455CC">
        <w:rPr>
          <w:rFonts w:cs="Arial"/>
          <w:lang w:val="sr-Cyrl-RS"/>
        </w:rPr>
        <w:t>5.7.</w:t>
      </w:r>
      <w:r w:rsidRPr="007455CC">
        <w:rPr>
          <w:rFonts w:cs="Arial"/>
          <w:lang w:val="sr-Cyrl-RS"/>
        </w:rPr>
        <w:tab/>
        <w:t>Обавезно је придржавање правила и сигнализације безбедности у саобраћају.</w:t>
      </w:r>
    </w:p>
    <w:p w14:paraId="6706224A"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15E4BD8"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интерним актима Корисника услуге.</w:t>
      </w:r>
    </w:p>
    <w:p w14:paraId="49908AF0"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492F0190" w14:textId="77777777" w:rsidR="007455CC" w:rsidRPr="007455CC" w:rsidRDefault="007455CC" w:rsidP="007455CC">
      <w:pPr>
        <w:ind w:left="426"/>
        <w:rPr>
          <w:rFonts w:cs="Arial"/>
          <w:lang w:val="sr-Cyrl-RS"/>
        </w:rPr>
      </w:pPr>
      <w:r w:rsidRPr="007455CC">
        <w:rPr>
          <w:rFonts w:cs="Arial"/>
          <w:lang w:val="sr-Cyrl-RS"/>
        </w:rPr>
        <w:t>Уколико Пружалац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B5BCC21"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Кориснику услуге најкасније 3 (словима: три) дана пре датума почетка испоуке и имплементације предмета Уговора достави:</w:t>
      </w:r>
    </w:p>
    <w:p w14:paraId="7BB2C728" w14:textId="77777777" w:rsidR="007455CC" w:rsidRPr="007455CC" w:rsidRDefault="007455CC" w:rsidP="007455CC">
      <w:pPr>
        <w:ind w:left="1134" w:hanging="426"/>
        <w:rPr>
          <w:rFonts w:cs="Arial"/>
          <w:lang w:val="sr-Cyrl-RS"/>
        </w:rPr>
      </w:pPr>
      <w:r w:rsidRPr="007455CC">
        <w:rPr>
          <w:rFonts w:cs="Arial"/>
          <w:lang w:val="sr-Cyrl-RS"/>
        </w:rPr>
        <w:t>9.1.</w:t>
      </w:r>
      <w:r w:rsidRPr="007455CC">
        <w:rPr>
          <w:rFonts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148F3A14" w14:textId="77777777" w:rsidR="007455CC" w:rsidRPr="007455CC" w:rsidRDefault="007455CC" w:rsidP="007455CC">
      <w:pPr>
        <w:ind w:left="1134" w:hanging="426"/>
        <w:rPr>
          <w:rFonts w:cs="Arial"/>
          <w:lang w:val="sr-Cyrl-RS"/>
        </w:rPr>
      </w:pPr>
      <w:r w:rsidRPr="007455CC">
        <w:rPr>
          <w:rFonts w:cs="Arial"/>
          <w:lang w:val="sr-Cyrl-RS"/>
        </w:rPr>
        <w:lastRenderedPageBreak/>
        <w:t>9.2.</w:t>
      </w:r>
      <w:r w:rsidRPr="007455CC">
        <w:rPr>
          <w:rFonts w:cs="Arial"/>
          <w:lang w:val="sr-Cyrl-RS"/>
        </w:rPr>
        <w:tab/>
        <w:t>Списак средстава за рад која ће бити ангажована за испоруку и имплементацију предмета Уговора, и</w:t>
      </w:r>
    </w:p>
    <w:p w14:paraId="55B3BE26" w14:textId="77777777" w:rsidR="007455CC" w:rsidRPr="007455CC" w:rsidRDefault="007455CC" w:rsidP="007455CC">
      <w:pPr>
        <w:ind w:left="1134" w:hanging="426"/>
        <w:rPr>
          <w:rFonts w:cs="Arial"/>
          <w:lang w:val="sr-Cyrl-RS"/>
        </w:rPr>
      </w:pPr>
      <w:r w:rsidRPr="007455CC">
        <w:rPr>
          <w:rFonts w:cs="Arial"/>
          <w:lang w:val="sr-Cyrl-RS"/>
        </w:rPr>
        <w:t>9.3.</w:t>
      </w:r>
      <w:r w:rsidRPr="007455CC">
        <w:rPr>
          <w:rFonts w:cs="Arial"/>
          <w:lang w:val="sr-Cyrl-RS"/>
        </w:rPr>
        <w:tab/>
        <w:t xml:space="preserve">Податке о лицу за БЗР код Пружаоца услуге. </w:t>
      </w:r>
    </w:p>
    <w:p w14:paraId="6B928A13" w14:textId="77777777" w:rsidR="007455CC" w:rsidRPr="007455CC" w:rsidRDefault="007455CC" w:rsidP="007455CC">
      <w:pPr>
        <w:spacing w:after="120"/>
        <w:rPr>
          <w:rFonts w:cs="Arial"/>
          <w:lang w:val="sr-Cyrl-RS"/>
        </w:rPr>
      </w:pPr>
      <w:r w:rsidRPr="007455CC">
        <w:rPr>
          <w:rFonts w:cs="Arial"/>
          <w:lang w:val="sr-Cyrl-RS"/>
        </w:rPr>
        <w:t>Уз списак лица из става 9.1. ове тачке, Пружалац услуге је дужан да достави доказе о:</w:t>
      </w:r>
    </w:p>
    <w:p w14:paraId="6FC7E5AC" w14:textId="77777777" w:rsidR="007455CC" w:rsidRPr="007455CC" w:rsidRDefault="007455CC" w:rsidP="007455CC">
      <w:pPr>
        <w:ind w:left="709"/>
        <w:rPr>
          <w:rFonts w:cs="Arial"/>
          <w:lang w:val="sr-Cyrl-RS"/>
        </w:rPr>
      </w:pPr>
      <w:r w:rsidRPr="007455CC">
        <w:rPr>
          <w:rFonts w:cs="Arial"/>
          <w:lang w:val="sr-Cyrl-RS"/>
        </w:rPr>
        <w:t>9.1.1.</w:t>
      </w:r>
      <w:r w:rsidRPr="007455CC">
        <w:rPr>
          <w:rFonts w:cs="Arial"/>
          <w:lang w:val="sr-Cyrl-RS"/>
        </w:rPr>
        <w:tab/>
        <w:t>Извршеном оспособљавању запослених за безбедан и здрав рад,</w:t>
      </w:r>
    </w:p>
    <w:p w14:paraId="62C2F18A" w14:textId="77777777" w:rsidR="007455CC" w:rsidRPr="007455CC" w:rsidRDefault="007455CC" w:rsidP="007455CC">
      <w:pPr>
        <w:ind w:left="709"/>
        <w:rPr>
          <w:rFonts w:cs="Arial"/>
          <w:lang w:val="sr-Cyrl-RS"/>
        </w:rPr>
      </w:pPr>
      <w:r w:rsidRPr="007455CC">
        <w:rPr>
          <w:rFonts w:cs="Arial"/>
          <w:lang w:val="sr-Cyrl-RS"/>
        </w:rPr>
        <w:t>9.1.2.</w:t>
      </w:r>
      <w:r w:rsidRPr="007455CC">
        <w:rPr>
          <w:rFonts w:cs="Arial"/>
          <w:lang w:val="sr-Cyrl-RS"/>
        </w:rPr>
        <w:tab/>
        <w:t>Извршеним лекарским прегледима запослених,</w:t>
      </w:r>
    </w:p>
    <w:p w14:paraId="6BB93749" w14:textId="77777777" w:rsidR="007455CC" w:rsidRPr="007455CC" w:rsidRDefault="007455CC" w:rsidP="007455CC">
      <w:pPr>
        <w:ind w:left="709"/>
        <w:rPr>
          <w:rFonts w:cs="Arial"/>
          <w:lang w:val="sr-Cyrl-RS"/>
        </w:rPr>
      </w:pPr>
      <w:r w:rsidRPr="007455CC">
        <w:rPr>
          <w:rFonts w:cs="Arial"/>
          <w:lang w:val="sr-Cyrl-RS"/>
        </w:rPr>
        <w:t>9.1.3.</w:t>
      </w:r>
      <w:r w:rsidRPr="007455CC">
        <w:rPr>
          <w:rFonts w:cs="Arial"/>
          <w:lang w:val="sr-Cyrl-RS"/>
        </w:rPr>
        <w:tab/>
        <w:t>Извршеним прегледима и испитивањима опреме за рад и</w:t>
      </w:r>
    </w:p>
    <w:p w14:paraId="3B8AEAE6" w14:textId="77777777" w:rsidR="007455CC" w:rsidRPr="007455CC" w:rsidRDefault="007455CC" w:rsidP="007455CC">
      <w:pPr>
        <w:ind w:left="709"/>
        <w:rPr>
          <w:rFonts w:cs="Arial"/>
          <w:lang w:val="sr-Cyrl-RS"/>
        </w:rPr>
      </w:pPr>
      <w:r w:rsidRPr="007455CC">
        <w:rPr>
          <w:rFonts w:cs="Arial"/>
          <w:lang w:val="sr-Cyrl-RS"/>
        </w:rPr>
        <w:t>9.1.4.</w:t>
      </w:r>
      <w:r w:rsidRPr="007455CC">
        <w:rPr>
          <w:rFonts w:cs="Arial"/>
          <w:lang w:val="sr-Cyrl-RS"/>
        </w:rPr>
        <w:tab/>
        <w:t>Коришћењу средстава и опреме за личну заштиту на раду.</w:t>
      </w:r>
    </w:p>
    <w:p w14:paraId="5B624B4D" w14:textId="77777777" w:rsidR="007455CC" w:rsidRPr="007455CC" w:rsidRDefault="007455CC" w:rsidP="00487476">
      <w:pPr>
        <w:numPr>
          <w:ilvl w:val="0"/>
          <w:numId w:val="27"/>
        </w:numPr>
        <w:suppressAutoHyphens/>
        <w:spacing w:after="120"/>
        <w:ind w:left="425" w:hanging="425"/>
        <w:rPr>
          <w:rFonts w:cs="Arial"/>
          <w:lang w:val="sr-Cyrl-RS"/>
        </w:rPr>
      </w:pPr>
      <w:r w:rsidRPr="007455CC">
        <w:rPr>
          <w:rFonts w:cs="Arial"/>
          <w:lang w:val="sr-Cyrl-RS"/>
        </w:rPr>
        <w:t>Корисник услуге има право да врши контролу примене превентивних мера за безбедан и здрав рад приликом испоруке и имплементације предмета Уговора.</w:t>
      </w:r>
    </w:p>
    <w:p w14:paraId="64EFA954" w14:textId="77777777" w:rsidR="007455CC" w:rsidRPr="007455CC" w:rsidRDefault="007455CC" w:rsidP="007455CC">
      <w:pPr>
        <w:ind w:left="426"/>
        <w:rPr>
          <w:rFonts w:cs="Arial"/>
          <w:lang w:val="sr-Cyrl-RS"/>
        </w:rPr>
      </w:pPr>
      <w:r w:rsidRPr="007455CC">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93FEBFB" w14:textId="77777777" w:rsidR="007455CC" w:rsidRPr="007455CC" w:rsidRDefault="007455CC" w:rsidP="007455CC">
      <w:pPr>
        <w:ind w:left="426"/>
        <w:rPr>
          <w:rFonts w:cs="Arial"/>
          <w:lang w:val="sr-Cyrl-RS"/>
        </w:rPr>
      </w:pPr>
      <w:r w:rsidRPr="007455CC">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Пружаоца услуге, као и надлежну инспекцијску службу.</w:t>
      </w:r>
    </w:p>
    <w:p w14:paraId="044CEEAE" w14:textId="77777777" w:rsidR="007455CC" w:rsidRPr="007455CC" w:rsidRDefault="007455CC" w:rsidP="007455CC">
      <w:pPr>
        <w:ind w:left="426"/>
        <w:rPr>
          <w:rFonts w:cs="Arial"/>
          <w:lang w:val="sr-Cyrl-RS"/>
        </w:rPr>
      </w:pPr>
      <w:r w:rsidRPr="007455CC">
        <w:rPr>
          <w:rFonts w:cs="Arial"/>
          <w:lang w:val="sr-Cyrl-RS"/>
        </w:rPr>
        <w:t>Пружалац услуге се обавезује да поступи по налогу Корисника услуге из става 3. ове тачке.</w:t>
      </w:r>
    </w:p>
    <w:p w14:paraId="166D2B4E"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5231B9C" w14:textId="77777777" w:rsidR="007455CC" w:rsidRPr="007455CC" w:rsidRDefault="007455CC" w:rsidP="007455CC">
      <w:pPr>
        <w:ind w:left="426"/>
        <w:rPr>
          <w:rFonts w:cs="Arial"/>
          <w:lang w:val="sr-Cyrl-RS"/>
        </w:rPr>
      </w:pPr>
      <w:r w:rsidRPr="007455CC">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EE72C6D" w14:textId="77777777" w:rsidR="007455CC" w:rsidRPr="007455CC" w:rsidRDefault="007455CC" w:rsidP="007455CC">
      <w:pPr>
        <w:ind w:left="426"/>
        <w:rPr>
          <w:rFonts w:cs="Arial"/>
          <w:lang w:val="sr-Cyrl-RS"/>
        </w:rPr>
      </w:pPr>
      <w:r w:rsidRPr="007455CC">
        <w:rPr>
          <w:rFonts w:cs="Arial"/>
          <w:lang w:val="sr-Cyrl-RS"/>
        </w:rPr>
        <w:t>Нaчин oствaривaњa сaрaдњe из става 1. и 2. oве тачке утврђуjе се спoрaзумoм.</w:t>
      </w:r>
    </w:p>
    <w:p w14:paraId="65A03C12" w14:textId="77777777" w:rsidR="007455CC" w:rsidRPr="007455CC" w:rsidRDefault="007455CC" w:rsidP="007455CC">
      <w:pPr>
        <w:ind w:left="426"/>
        <w:rPr>
          <w:rFonts w:cs="Arial"/>
          <w:lang w:val="sr-Cyrl-RS"/>
        </w:rPr>
      </w:pPr>
      <w:r w:rsidRPr="007455CC">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F2D5CA6"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7FA6B381" w14:textId="77777777" w:rsidR="00446E71"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7C3B0E30" w14:textId="775BFF9E" w:rsidR="00446E71" w:rsidRPr="00446E71" w:rsidRDefault="007455CC" w:rsidP="00487476">
      <w:pPr>
        <w:numPr>
          <w:ilvl w:val="0"/>
          <w:numId w:val="27"/>
        </w:numPr>
        <w:suppressAutoHyphens/>
        <w:ind w:left="425" w:hanging="425"/>
        <w:rPr>
          <w:rFonts w:cs="Arial"/>
          <w:lang w:val="sr-Cyrl-RS"/>
        </w:rPr>
      </w:pPr>
      <w:r w:rsidRPr="00446E71">
        <w:rPr>
          <w:rFonts w:cs="Arial"/>
          <w:lang w:val="sr-Cyrl-RS"/>
        </w:rPr>
        <w:t xml:space="preserve">Овај Прилог о БЗР је сачињен у </w:t>
      </w:r>
      <w:r w:rsidRPr="00446E71">
        <w:rPr>
          <w:rFonts w:cs="Arial"/>
          <w:lang w:val="sr-Latn-RS"/>
        </w:rPr>
        <w:t>6</w:t>
      </w:r>
      <w:r w:rsidRPr="00446E71">
        <w:rPr>
          <w:rFonts w:cs="Arial"/>
          <w:lang w:val="sr-Cyrl-RS"/>
        </w:rPr>
        <w:t xml:space="preserve"> (словима: шест) истоветних примерака, од </w:t>
      </w:r>
      <w:r w:rsidR="00446E71" w:rsidRPr="00446E71">
        <w:rPr>
          <w:rFonts w:cs="Arial"/>
          <w:lang w:val="sr-Cyrl-RS"/>
        </w:rPr>
        <w:t>којих по 3 (словима: три) примерка припадају свакој уговорној страни.</w:t>
      </w:r>
    </w:p>
    <w:p w14:paraId="5DBB21CD" w14:textId="1F6A4A02" w:rsidR="007455CC" w:rsidRPr="007455CC" w:rsidRDefault="007455CC" w:rsidP="00446E71">
      <w:pPr>
        <w:suppressAutoHyphens/>
        <w:ind w:left="425"/>
        <w:rPr>
          <w:rFonts w:cs="Arial"/>
          <w:lang w:val="sr-Cyrl-RS"/>
        </w:rPr>
      </w:pPr>
    </w:p>
    <w:p w14:paraId="27BD3BDC" w14:textId="77777777" w:rsidR="00D0061A" w:rsidRDefault="00D0061A" w:rsidP="00D0061A">
      <w:pPr>
        <w:rPr>
          <w:lang w:val="sr-Cyrl-RS"/>
        </w:rPr>
      </w:pPr>
      <w:r>
        <w:rPr>
          <w:lang w:val="sr-Cyrl-RS"/>
        </w:rPr>
        <w:br w:type="page"/>
      </w:r>
    </w:p>
    <w:p w14:paraId="21AE3586" w14:textId="77777777" w:rsidR="00C468EF" w:rsidRPr="00C468EF" w:rsidRDefault="00C468EF" w:rsidP="00C468EF">
      <w:pPr>
        <w:pStyle w:val="KDObrazac"/>
        <w:spacing w:before="0"/>
      </w:pPr>
      <w:r w:rsidRPr="00C468EF">
        <w:lastRenderedPageBreak/>
        <w:t xml:space="preserve">ОБРАЗАЦ </w:t>
      </w:r>
      <w:r>
        <w:rPr>
          <w:lang w:val="sr-Cyrl-RS"/>
        </w:rPr>
        <w:t>4</w:t>
      </w:r>
      <w:r w:rsidRPr="00C468EF">
        <w:t>.</w:t>
      </w:r>
    </w:p>
    <w:p w14:paraId="33481DE9" w14:textId="77777777" w:rsidR="00C468EF" w:rsidRPr="00C468EF" w:rsidRDefault="00C468EF" w:rsidP="00C468EF">
      <w:pPr>
        <w:pStyle w:val="KDObrazac"/>
        <w:spacing w:before="0"/>
      </w:pPr>
    </w:p>
    <w:tbl>
      <w:tblPr>
        <w:tblW w:w="99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97"/>
        <w:gridCol w:w="5344"/>
      </w:tblGrid>
      <w:tr w:rsidR="00C468EF" w:rsidRPr="00C468EF" w14:paraId="1B4771B3" w14:textId="77777777" w:rsidTr="00A317B6">
        <w:trPr>
          <w:trHeight w:val="510"/>
        </w:trPr>
        <w:tc>
          <w:tcPr>
            <w:tcW w:w="4597" w:type="dxa"/>
            <w:shd w:val="clear" w:color="auto" w:fill="F2F2F2"/>
            <w:vAlign w:val="center"/>
          </w:tcPr>
          <w:p w14:paraId="70B05161" w14:textId="77777777" w:rsidR="00C468EF" w:rsidRPr="00C468EF" w:rsidRDefault="00C468EF" w:rsidP="00A317B6">
            <w:pPr>
              <w:rPr>
                <w:rFonts w:cs="Arial"/>
                <w:noProof/>
                <w:lang w:val="ru-RU"/>
              </w:rPr>
            </w:pPr>
            <w:r w:rsidRPr="00C468EF">
              <w:rPr>
                <w:rFonts w:cs="Arial"/>
                <w:noProof/>
                <w:lang w:val="ru-RU"/>
              </w:rPr>
              <w:t>Скраћено пословно име понуђача</w:t>
            </w:r>
          </w:p>
        </w:tc>
        <w:tc>
          <w:tcPr>
            <w:tcW w:w="5344" w:type="dxa"/>
            <w:shd w:val="clear" w:color="auto" w:fill="auto"/>
          </w:tcPr>
          <w:p w14:paraId="372ED8FF" w14:textId="77777777" w:rsidR="00C468EF" w:rsidRPr="00C468EF" w:rsidRDefault="00C468EF" w:rsidP="00A317B6">
            <w:pPr>
              <w:rPr>
                <w:rFonts w:cs="Arial"/>
                <w:noProof/>
                <w:lang w:val="ru-RU"/>
              </w:rPr>
            </w:pPr>
          </w:p>
        </w:tc>
      </w:tr>
      <w:tr w:rsidR="00C468EF" w:rsidRPr="00C468EF" w14:paraId="0B20F858" w14:textId="77777777" w:rsidTr="00A317B6">
        <w:trPr>
          <w:trHeight w:val="510"/>
        </w:trPr>
        <w:tc>
          <w:tcPr>
            <w:tcW w:w="4597" w:type="dxa"/>
            <w:shd w:val="clear" w:color="auto" w:fill="F2F2F2"/>
            <w:vAlign w:val="center"/>
          </w:tcPr>
          <w:p w14:paraId="1EE1A94F" w14:textId="77777777" w:rsidR="00C468EF" w:rsidRPr="00C468EF" w:rsidRDefault="00C468EF" w:rsidP="00A317B6">
            <w:pPr>
              <w:rPr>
                <w:rFonts w:cs="Arial"/>
                <w:noProof/>
                <w:lang w:val="sr-Latn-CS"/>
              </w:rPr>
            </w:pPr>
            <w:r w:rsidRPr="00C468EF">
              <w:rPr>
                <w:rFonts w:cs="Arial"/>
                <w:noProof/>
                <w:lang w:val="sr-Latn-CS"/>
              </w:rPr>
              <w:t>Седиште</w:t>
            </w:r>
          </w:p>
        </w:tc>
        <w:tc>
          <w:tcPr>
            <w:tcW w:w="5344" w:type="dxa"/>
            <w:shd w:val="clear" w:color="auto" w:fill="auto"/>
          </w:tcPr>
          <w:p w14:paraId="522907E7" w14:textId="77777777" w:rsidR="00C468EF" w:rsidRPr="00C468EF" w:rsidRDefault="00C468EF" w:rsidP="00A317B6">
            <w:pPr>
              <w:rPr>
                <w:rFonts w:cs="Arial"/>
                <w:noProof/>
                <w:lang w:val="sr-Latn-CS"/>
              </w:rPr>
            </w:pPr>
          </w:p>
        </w:tc>
      </w:tr>
      <w:tr w:rsidR="00C468EF" w:rsidRPr="00C468EF" w14:paraId="6B704D34" w14:textId="77777777" w:rsidTr="00A317B6">
        <w:trPr>
          <w:trHeight w:val="510"/>
        </w:trPr>
        <w:tc>
          <w:tcPr>
            <w:tcW w:w="4597" w:type="dxa"/>
            <w:shd w:val="clear" w:color="auto" w:fill="F2F2F2"/>
            <w:vAlign w:val="center"/>
          </w:tcPr>
          <w:p w14:paraId="0AE41021" w14:textId="77777777" w:rsidR="00C468EF" w:rsidRPr="00C468EF" w:rsidRDefault="00C468EF" w:rsidP="00A317B6">
            <w:pPr>
              <w:rPr>
                <w:rFonts w:cs="Arial"/>
                <w:noProof/>
                <w:lang w:val="sr-Latn-CS"/>
              </w:rPr>
            </w:pPr>
            <w:r w:rsidRPr="00C468EF">
              <w:rPr>
                <w:rFonts w:cs="Arial"/>
                <w:noProof/>
                <w:lang w:val="sr-Latn-CS"/>
              </w:rPr>
              <w:t>Адреса седишта</w:t>
            </w:r>
          </w:p>
        </w:tc>
        <w:tc>
          <w:tcPr>
            <w:tcW w:w="5344" w:type="dxa"/>
            <w:shd w:val="clear" w:color="auto" w:fill="auto"/>
          </w:tcPr>
          <w:p w14:paraId="6A4B7264" w14:textId="77777777" w:rsidR="00C468EF" w:rsidRPr="00C468EF" w:rsidRDefault="00C468EF" w:rsidP="00A317B6">
            <w:pPr>
              <w:rPr>
                <w:rFonts w:cs="Arial"/>
                <w:noProof/>
                <w:lang w:val="sr-Latn-CS"/>
              </w:rPr>
            </w:pPr>
          </w:p>
        </w:tc>
      </w:tr>
      <w:tr w:rsidR="00C468EF" w:rsidRPr="00C468EF" w14:paraId="46CF97B9" w14:textId="77777777" w:rsidTr="00A317B6">
        <w:trPr>
          <w:trHeight w:val="510"/>
        </w:trPr>
        <w:tc>
          <w:tcPr>
            <w:tcW w:w="4597" w:type="dxa"/>
            <w:shd w:val="clear" w:color="auto" w:fill="F2F2F2"/>
            <w:vAlign w:val="center"/>
          </w:tcPr>
          <w:p w14:paraId="4E4EACCA" w14:textId="77777777" w:rsidR="00C468EF" w:rsidRPr="00C468EF" w:rsidRDefault="00C468EF" w:rsidP="00A317B6">
            <w:pPr>
              <w:rPr>
                <w:rFonts w:cs="Arial"/>
                <w:noProof/>
                <w:lang w:val="sr-Latn-CS"/>
              </w:rPr>
            </w:pPr>
            <w:r w:rsidRPr="00C468EF">
              <w:rPr>
                <w:rFonts w:cs="Arial"/>
                <w:noProof/>
                <w:lang w:val="sr-Latn-CS"/>
              </w:rPr>
              <w:t>Матични број</w:t>
            </w:r>
          </w:p>
        </w:tc>
        <w:tc>
          <w:tcPr>
            <w:tcW w:w="5344" w:type="dxa"/>
            <w:shd w:val="clear" w:color="auto" w:fill="auto"/>
          </w:tcPr>
          <w:p w14:paraId="3B47A69D" w14:textId="77777777" w:rsidR="00C468EF" w:rsidRPr="00C468EF" w:rsidRDefault="00C468EF" w:rsidP="00A317B6">
            <w:pPr>
              <w:rPr>
                <w:rFonts w:cs="Arial"/>
                <w:noProof/>
                <w:lang w:val="sr-Latn-CS"/>
              </w:rPr>
            </w:pPr>
          </w:p>
        </w:tc>
      </w:tr>
      <w:tr w:rsidR="00C468EF" w:rsidRPr="00C468EF" w14:paraId="205DD753" w14:textId="77777777" w:rsidTr="00A317B6">
        <w:trPr>
          <w:trHeight w:val="510"/>
        </w:trPr>
        <w:tc>
          <w:tcPr>
            <w:tcW w:w="4597" w:type="dxa"/>
            <w:shd w:val="clear" w:color="auto" w:fill="F2F2F2"/>
            <w:vAlign w:val="center"/>
          </w:tcPr>
          <w:p w14:paraId="24FC6103" w14:textId="77777777" w:rsidR="00C468EF" w:rsidRPr="00C468EF" w:rsidRDefault="00C468EF" w:rsidP="00A317B6">
            <w:pPr>
              <w:rPr>
                <w:rFonts w:cs="Arial"/>
                <w:noProof/>
                <w:lang w:val="sr-Latn-CS"/>
              </w:rPr>
            </w:pPr>
            <w:r w:rsidRPr="00C468EF">
              <w:rPr>
                <w:rFonts w:cs="Arial"/>
                <w:noProof/>
                <w:lang w:val="sr-Latn-CS"/>
              </w:rPr>
              <w:t>ПИБ</w:t>
            </w:r>
          </w:p>
        </w:tc>
        <w:tc>
          <w:tcPr>
            <w:tcW w:w="5344" w:type="dxa"/>
            <w:shd w:val="clear" w:color="auto" w:fill="auto"/>
          </w:tcPr>
          <w:p w14:paraId="01226A8A" w14:textId="77777777" w:rsidR="00C468EF" w:rsidRPr="00C468EF" w:rsidRDefault="00C468EF" w:rsidP="00A317B6">
            <w:pPr>
              <w:rPr>
                <w:rFonts w:cs="Arial"/>
                <w:noProof/>
                <w:lang w:val="sr-Latn-CS"/>
              </w:rPr>
            </w:pPr>
          </w:p>
        </w:tc>
      </w:tr>
    </w:tbl>
    <w:p w14:paraId="4B1A3E8E" w14:textId="77777777" w:rsidR="00C468EF" w:rsidRPr="00C468EF" w:rsidRDefault="00C468EF" w:rsidP="00C468EF">
      <w:pPr>
        <w:tabs>
          <w:tab w:val="left" w:pos="6870"/>
        </w:tabs>
        <w:spacing w:before="0"/>
        <w:rPr>
          <w:rFonts w:cs="Arial"/>
        </w:rPr>
      </w:pPr>
    </w:p>
    <w:p w14:paraId="48DEA3CA" w14:textId="16690240" w:rsidR="00C468EF" w:rsidRPr="00C468EF" w:rsidRDefault="00C468EF" w:rsidP="00AD4A36">
      <w:pPr>
        <w:ind w:right="-1"/>
        <w:rPr>
          <w:rFonts w:cs="Arial"/>
          <w:lang w:val="ru-RU"/>
        </w:rPr>
      </w:pPr>
      <w:r w:rsidRPr="00C468EF">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понуђач даје:</w:t>
      </w:r>
    </w:p>
    <w:p w14:paraId="203E6895" w14:textId="77777777" w:rsidR="00C468EF" w:rsidRPr="00C468EF" w:rsidRDefault="00C468EF" w:rsidP="004578D3">
      <w:pPr>
        <w:ind w:right="424"/>
        <w:rPr>
          <w:rFonts w:cs="Arial"/>
          <w:lang w:val="ru-RU"/>
        </w:rPr>
      </w:pPr>
    </w:p>
    <w:p w14:paraId="153EDAB2" w14:textId="77777777" w:rsidR="00C468EF" w:rsidRPr="00C468EF" w:rsidRDefault="00C468EF" w:rsidP="004578D3">
      <w:pPr>
        <w:ind w:right="424"/>
        <w:jc w:val="center"/>
        <w:rPr>
          <w:rFonts w:cs="Arial"/>
          <w:b/>
          <w:lang w:val="ru-RU"/>
        </w:rPr>
      </w:pPr>
      <w:r w:rsidRPr="00C468EF">
        <w:rPr>
          <w:rFonts w:cs="Arial"/>
          <w:b/>
          <w:lang w:val="ru-RU"/>
        </w:rPr>
        <w:t>ИЗЈАВУ О НЕЗАВИСНОЈ ПОНУДИ</w:t>
      </w:r>
    </w:p>
    <w:p w14:paraId="2758ABD8" w14:textId="77777777" w:rsidR="00C468EF" w:rsidRPr="00C468EF" w:rsidRDefault="00C468EF" w:rsidP="004578D3">
      <w:pPr>
        <w:ind w:right="424"/>
        <w:jc w:val="center"/>
        <w:rPr>
          <w:rFonts w:cs="Arial"/>
          <w:b/>
          <w:lang w:val="ru-RU"/>
        </w:rPr>
      </w:pPr>
    </w:p>
    <w:p w14:paraId="0FC53465" w14:textId="77777777" w:rsidR="00C468EF" w:rsidRPr="00C468EF" w:rsidRDefault="00C468EF" w:rsidP="004578D3">
      <w:pPr>
        <w:ind w:right="424"/>
        <w:jc w:val="center"/>
        <w:rPr>
          <w:rFonts w:cs="Arial"/>
          <w:b/>
          <w:lang w:val="ru-RU"/>
        </w:rPr>
      </w:pPr>
    </w:p>
    <w:p w14:paraId="1B77BFA4" w14:textId="028031D2" w:rsidR="00C468EF" w:rsidRPr="00C468EF" w:rsidRDefault="00C468EF" w:rsidP="00AD4A36">
      <w:pPr>
        <w:ind w:right="-1"/>
        <w:rPr>
          <w:rFonts w:cs="Arial"/>
          <w:lang w:val="ru-RU"/>
        </w:rPr>
      </w:pPr>
      <w:r w:rsidRPr="00C468EF">
        <w:rPr>
          <w:rFonts w:cs="Arial"/>
          <w:lang w:val="ru-RU"/>
        </w:rPr>
        <w:t xml:space="preserve">и под пуном материјалном и кривичном одговорношћу потврђује да је Понуду број </w:t>
      </w:r>
      <w:r w:rsidRPr="005410AF">
        <w:rPr>
          <w:rFonts w:cs="Arial"/>
          <w:lang w:val="ru-RU"/>
        </w:rPr>
        <w:t>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Pr>
          <w:rFonts w:cs="Arial"/>
          <w:lang w:val="ru-RU"/>
        </w:rPr>
        <w:t>: «</w:t>
      </w:r>
      <w:r w:rsidR="00816761">
        <w:rPr>
          <w:rFonts w:cs="Arial"/>
          <w:lang w:val="sr-Cyrl-RS"/>
        </w:rPr>
        <w:t>Припрема за примену документације којима се уређују специфичне активности и управљања</w:t>
      </w:r>
      <w:r w:rsidRPr="00C468EF">
        <w:rPr>
          <w:rFonts w:cs="Arial"/>
          <w:lang w:val="ru-RU"/>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816761">
        <w:rPr>
          <w:rFonts w:cs="Arial"/>
          <w:lang w:val="ru-RU"/>
        </w:rPr>
        <w:t>JН/1000/0512/2019 (3086/2019)</w:t>
      </w:r>
      <w:r w:rsidR="00562189" w:rsidRPr="00562189">
        <w:rPr>
          <w:rFonts w:cs="Arial"/>
          <w:lang w:val="ru-RU"/>
        </w:rPr>
        <w:t xml:space="preserve"> </w:t>
      </w:r>
      <w:r w:rsidRPr="00C468EF">
        <w:rPr>
          <w:rFonts w:cs="Arial"/>
          <w:lang w:val="ru-RU"/>
        </w:rPr>
        <w:t xml:space="preserve">Наручиоца </w:t>
      </w:r>
      <w:r w:rsidRPr="005410AF">
        <w:rPr>
          <w:rFonts w:eastAsia="Arial Unicode MS" w:cs="Arial"/>
          <w:color w:val="000000"/>
          <w:kern w:val="1"/>
          <w:lang w:val="ru-RU" w:eastAsia="ar-SA"/>
        </w:rPr>
        <w:t xml:space="preserve">Јавно предузеће „Електропривреда Србије“ Београд </w:t>
      </w:r>
      <w:r w:rsidRPr="00C468EF">
        <w:rPr>
          <w:rFonts w:cs="Arial"/>
          <w:lang w:val="ru-RU"/>
        </w:rPr>
        <w:t xml:space="preserve">по Позиву за подношење понуда објављеном на Порталу јавних набавки и интернет страници Наручиоца дана </w:t>
      </w:r>
      <w:r w:rsidR="002B19B6">
        <w:rPr>
          <w:rFonts w:cs="Arial"/>
          <w:lang w:val="sr-Cyrl-RS"/>
        </w:rPr>
        <w:t>__.__.____</w:t>
      </w:r>
      <w:r w:rsidRPr="00C468EF">
        <w:rPr>
          <w:rFonts w:cs="Arial"/>
          <w:lang w:val="ru-RU"/>
        </w:rPr>
        <w:t>. године, поднео независно, без договора са другим понуђачима или заинтересованим лицима.</w:t>
      </w:r>
    </w:p>
    <w:p w14:paraId="5BFFABDA" w14:textId="77777777" w:rsidR="00C468EF" w:rsidRPr="00C468EF" w:rsidRDefault="00C468EF" w:rsidP="00AD4A36">
      <w:pPr>
        <w:tabs>
          <w:tab w:val="left" w:pos="0"/>
        </w:tabs>
        <w:ind w:right="-1"/>
        <w:rPr>
          <w:rFonts w:cs="Arial"/>
          <w:lang w:val="ru-RU"/>
        </w:rPr>
      </w:pPr>
      <w:r w:rsidRPr="00C468E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A70A9A7" w14:textId="77777777" w:rsidR="00C468EF" w:rsidRPr="005410AF" w:rsidRDefault="00C468EF" w:rsidP="00AD4A36">
      <w:pPr>
        <w:ind w:right="-1"/>
        <w:rPr>
          <w:rFonts w:cs="Arial"/>
          <w:lang w:val="ru-RU"/>
        </w:rPr>
      </w:pPr>
    </w:p>
    <w:p w14:paraId="4F29553E"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r>
      <w:r w:rsidRPr="00C468EF">
        <w:rPr>
          <w:rFonts w:eastAsia="Calibri" w:cs="Arial"/>
          <w:bCs/>
          <w:iCs/>
          <w:lang w:val="sr-Cyrl-RS"/>
        </w:rPr>
        <w:tab/>
        <w:t xml:space="preserve">       Понуђач</w:t>
      </w:r>
    </w:p>
    <w:p w14:paraId="7FB802D0"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p>
    <w:p w14:paraId="5150D6DA"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14:paraId="254F5B9D" w14:textId="77777777" w:rsidR="00C468EF" w:rsidRPr="00C468EF" w:rsidRDefault="00C468EF" w:rsidP="00AD4A36">
      <w:pPr>
        <w:ind w:right="-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cs="Arial"/>
          <w:lang w:val="ru-RU"/>
        </w:rPr>
        <w:t>(потпис овлашћеног лица)</w:t>
      </w:r>
    </w:p>
    <w:p w14:paraId="707A5785"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207C8014"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634A555B" w14:textId="77777777" w:rsidR="00C468EF" w:rsidRPr="00C468EF" w:rsidRDefault="00C468EF" w:rsidP="00AD4A36">
      <w:pPr>
        <w:ind w:right="-1"/>
        <w:rPr>
          <w:rFonts w:cs="Arial"/>
          <w:b/>
          <w:lang w:val="ru-RU"/>
        </w:rPr>
      </w:pPr>
      <w:r w:rsidRPr="00C468EF">
        <w:rPr>
          <w:rFonts w:cs="Arial"/>
          <w:b/>
          <w:lang w:val="ru-RU"/>
        </w:rPr>
        <w:t>Напомена:</w:t>
      </w:r>
    </w:p>
    <w:p w14:paraId="35B978F3" w14:textId="77777777" w:rsidR="00C468EF" w:rsidRPr="00C468EF" w:rsidRDefault="00C468EF" w:rsidP="00AD4A36">
      <w:pPr>
        <w:spacing w:before="60"/>
        <w:ind w:right="-1"/>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761C38B" w14:textId="77777777" w:rsidR="00C468EF" w:rsidRPr="00C468EF" w:rsidRDefault="00C468EF" w:rsidP="00AD4A36">
      <w:pPr>
        <w:ind w:right="-1"/>
        <w:rPr>
          <w:rFonts w:cs="Arial"/>
          <w:lang w:val="sr-Cyrl-RS"/>
        </w:rPr>
      </w:pPr>
      <w:r w:rsidRPr="00C468EF">
        <w:rPr>
          <w:rFonts w:cs="Arial"/>
          <w:lang w:val="sr-Cyrl-RS"/>
        </w:rPr>
        <w:t>- Приликом подношења понуде овај образац копирати у потребном броју примерака.</w:t>
      </w:r>
    </w:p>
    <w:p w14:paraId="6C9766FD" w14:textId="77777777" w:rsidR="00C468EF" w:rsidRDefault="00C468EF" w:rsidP="00704C09">
      <w:pPr>
        <w:pStyle w:val="KDObrazac"/>
        <w:spacing w:before="0"/>
        <w:ind w:right="141"/>
        <w:rPr>
          <w:lang w:val="sr-Cyrl-RS"/>
        </w:rPr>
      </w:pPr>
    </w:p>
    <w:p w14:paraId="0756DA4B" w14:textId="77777777" w:rsidR="00C468EF" w:rsidRDefault="00C468EF" w:rsidP="00704C09">
      <w:pPr>
        <w:pStyle w:val="KDObrazac"/>
        <w:spacing w:before="0"/>
        <w:ind w:right="141"/>
        <w:rPr>
          <w:lang w:val="sr-Cyrl-RS"/>
        </w:rPr>
      </w:pPr>
      <w:r>
        <w:rPr>
          <w:lang w:val="sr-Cyrl-RS"/>
        </w:rPr>
        <w:br w:type="page"/>
      </w:r>
    </w:p>
    <w:p w14:paraId="2A0135C1" w14:textId="77777777" w:rsidR="00704C09" w:rsidRPr="00C468EF" w:rsidRDefault="00704C09" w:rsidP="00704C09">
      <w:pPr>
        <w:pStyle w:val="KDObrazac"/>
        <w:spacing w:before="0"/>
        <w:ind w:right="141"/>
      </w:pPr>
      <w:r w:rsidRPr="00C468EF">
        <w:lastRenderedPageBreak/>
        <w:t xml:space="preserve">ОБРАЗАЦ </w:t>
      </w:r>
      <w:r w:rsidR="00C468EF">
        <w:rPr>
          <w:lang w:val="sr-Cyrl-RS"/>
        </w:rPr>
        <w:t>5</w:t>
      </w:r>
      <w:r w:rsidRPr="00C468EF">
        <w:t>.</w:t>
      </w:r>
      <w:bookmarkEnd w:id="220"/>
    </w:p>
    <w:p w14:paraId="0B780409" w14:textId="77777777" w:rsidR="00704C09" w:rsidRPr="00C468EF" w:rsidRDefault="00704C09" w:rsidP="00704C09">
      <w:pPr>
        <w:pStyle w:val="KDObrazac"/>
        <w:spacing w:before="0"/>
        <w:ind w:right="141"/>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340"/>
        <w:gridCol w:w="5583"/>
      </w:tblGrid>
      <w:tr w:rsidR="00704C09" w:rsidRPr="00C468EF" w14:paraId="7F6FC674" w14:textId="77777777" w:rsidTr="00AD4A36">
        <w:trPr>
          <w:trHeight w:val="510"/>
        </w:trPr>
        <w:tc>
          <w:tcPr>
            <w:tcW w:w="4340" w:type="dxa"/>
            <w:shd w:val="clear" w:color="auto" w:fill="F2F2F2"/>
            <w:vAlign w:val="center"/>
          </w:tcPr>
          <w:p w14:paraId="163F755C" w14:textId="77777777" w:rsidR="00704C09" w:rsidRPr="00C468EF" w:rsidRDefault="00704C09" w:rsidP="00A317B6">
            <w:pPr>
              <w:ind w:right="141"/>
              <w:rPr>
                <w:rFonts w:cs="Arial"/>
                <w:noProof/>
                <w:lang w:val="ru-RU"/>
              </w:rPr>
            </w:pPr>
            <w:r w:rsidRPr="00C468EF">
              <w:rPr>
                <w:rFonts w:cs="Arial"/>
                <w:noProof/>
                <w:lang w:val="ru-RU"/>
              </w:rPr>
              <w:t>Скраћено пословно име понуђача</w:t>
            </w:r>
          </w:p>
        </w:tc>
        <w:tc>
          <w:tcPr>
            <w:tcW w:w="5583" w:type="dxa"/>
            <w:shd w:val="clear" w:color="auto" w:fill="auto"/>
          </w:tcPr>
          <w:p w14:paraId="1B8604B8" w14:textId="77777777" w:rsidR="00704C09" w:rsidRPr="00C468EF" w:rsidRDefault="00704C09" w:rsidP="00A317B6">
            <w:pPr>
              <w:ind w:right="141"/>
              <w:rPr>
                <w:rFonts w:cs="Arial"/>
                <w:noProof/>
                <w:lang w:val="ru-RU"/>
              </w:rPr>
            </w:pPr>
          </w:p>
        </w:tc>
      </w:tr>
      <w:tr w:rsidR="00704C09" w:rsidRPr="00C468EF" w14:paraId="1CCCB021" w14:textId="77777777" w:rsidTr="00AD4A36">
        <w:trPr>
          <w:trHeight w:val="510"/>
        </w:trPr>
        <w:tc>
          <w:tcPr>
            <w:tcW w:w="4340" w:type="dxa"/>
            <w:shd w:val="clear" w:color="auto" w:fill="F2F2F2"/>
            <w:vAlign w:val="center"/>
          </w:tcPr>
          <w:p w14:paraId="7E1D5882" w14:textId="77777777" w:rsidR="00704C09" w:rsidRPr="00C468EF" w:rsidRDefault="00704C09" w:rsidP="00A317B6">
            <w:pPr>
              <w:ind w:right="141"/>
              <w:rPr>
                <w:rFonts w:cs="Arial"/>
                <w:noProof/>
                <w:lang w:val="sr-Latn-CS"/>
              </w:rPr>
            </w:pPr>
            <w:r w:rsidRPr="00C468EF">
              <w:rPr>
                <w:rFonts w:cs="Arial"/>
                <w:noProof/>
                <w:lang w:val="sr-Latn-CS"/>
              </w:rPr>
              <w:t>Седиште</w:t>
            </w:r>
          </w:p>
        </w:tc>
        <w:tc>
          <w:tcPr>
            <w:tcW w:w="5583" w:type="dxa"/>
            <w:shd w:val="clear" w:color="auto" w:fill="auto"/>
          </w:tcPr>
          <w:p w14:paraId="46D9638B" w14:textId="77777777" w:rsidR="00704C09" w:rsidRPr="00C468EF" w:rsidRDefault="00704C09" w:rsidP="00A317B6">
            <w:pPr>
              <w:ind w:right="141"/>
              <w:rPr>
                <w:rFonts w:cs="Arial"/>
                <w:noProof/>
                <w:lang w:val="sr-Latn-CS"/>
              </w:rPr>
            </w:pPr>
          </w:p>
        </w:tc>
      </w:tr>
      <w:tr w:rsidR="00704C09" w:rsidRPr="00C468EF" w14:paraId="7026C38D" w14:textId="77777777" w:rsidTr="00AD4A36">
        <w:trPr>
          <w:trHeight w:val="510"/>
        </w:trPr>
        <w:tc>
          <w:tcPr>
            <w:tcW w:w="4340" w:type="dxa"/>
            <w:shd w:val="clear" w:color="auto" w:fill="F2F2F2"/>
            <w:vAlign w:val="center"/>
          </w:tcPr>
          <w:p w14:paraId="738D934A" w14:textId="77777777" w:rsidR="00704C09" w:rsidRPr="00C468EF" w:rsidRDefault="00704C09" w:rsidP="00A317B6">
            <w:pPr>
              <w:ind w:right="141"/>
              <w:rPr>
                <w:rFonts w:cs="Arial"/>
                <w:noProof/>
                <w:lang w:val="sr-Latn-CS"/>
              </w:rPr>
            </w:pPr>
            <w:r w:rsidRPr="00C468EF">
              <w:rPr>
                <w:rFonts w:cs="Arial"/>
                <w:noProof/>
                <w:lang w:val="sr-Latn-CS"/>
              </w:rPr>
              <w:t>Адреса седишта</w:t>
            </w:r>
          </w:p>
        </w:tc>
        <w:tc>
          <w:tcPr>
            <w:tcW w:w="5583" w:type="dxa"/>
            <w:shd w:val="clear" w:color="auto" w:fill="auto"/>
          </w:tcPr>
          <w:p w14:paraId="19586BA8" w14:textId="77777777" w:rsidR="00704C09" w:rsidRPr="00C468EF" w:rsidRDefault="00704C09" w:rsidP="00A317B6">
            <w:pPr>
              <w:ind w:right="141"/>
              <w:rPr>
                <w:rFonts w:cs="Arial"/>
                <w:noProof/>
                <w:lang w:val="sr-Latn-CS"/>
              </w:rPr>
            </w:pPr>
          </w:p>
        </w:tc>
      </w:tr>
      <w:tr w:rsidR="00704C09" w:rsidRPr="00C468EF" w14:paraId="6ECB7416" w14:textId="77777777" w:rsidTr="00AD4A36">
        <w:trPr>
          <w:trHeight w:val="510"/>
        </w:trPr>
        <w:tc>
          <w:tcPr>
            <w:tcW w:w="4340" w:type="dxa"/>
            <w:shd w:val="clear" w:color="auto" w:fill="F2F2F2"/>
            <w:vAlign w:val="center"/>
          </w:tcPr>
          <w:p w14:paraId="1A28E8EB" w14:textId="77777777" w:rsidR="00704C09" w:rsidRPr="00C468EF" w:rsidRDefault="00704C09" w:rsidP="00A317B6">
            <w:pPr>
              <w:ind w:right="141"/>
              <w:rPr>
                <w:rFonts w:cs="Arial"/>
                <w:noProof/>
                <w:lang w:val="sr-Latn-CS"/>
              </w:rPr>
            </w:pPr>
            <w:r w:rsidRPr="00C468EF">
              <w:rPr>
                <w:rFonts w:cs="Arial"/>
                <w:noProof/>
                <w:lang w:val="sr-Latn-CS"/>
              </w:rPr>
              <w:t>Матични број</w:t>
            </w:r>
          </w:p>
        </w:tc>
        <w:tc>
          <w:tcPr>
            <w:tcW w:w="5583" w:type="dxa"/>
            <w:shd w:val="clear" w:color="auto" w:fill="auto"/>
          </w:tcPr>
          <w:p w14:paraId="2E7C3A0B" w14:textId="77777777" w:rsidR="00704C09" w:rsidRPr="00C468EF" w:rsidRDefault="00704C09" w:rsidP="00A317B6">
            <w:pPr>
              <w:ind w:right="141"/>
              <w:rPr>
                <w:rFonts w:cs="Arial"/>
                <w:noProof/>
                <w:lang w:val="sr-Latn-CS"/>
              </w:rPr>
            </w:pPr>
          </w:p>
        </w:tc>
      </w:tr>
      <w:tr w:rsidR="00704C09" w:rsidRPr="00C468EF" w14:paraId="2822C427" w14:textId="77777777" w:rsidTr="00AD4A36">
        <w:trPr>
          <w:trHeight w:val="510"/>
        </w:trPr>
        <w:tc>
          <w:tcPr>
            <w:tcW w:w="4340" w:type="dxa"/>
            <w:shd w:val="clear" w:color="auto" w:fill="F2F2F2"/>
            <w:vAlign w:val="center"/>
          </w:tcPr>
          <w:p w14:paraId="0E3163C3" w14:textId="77777777" w:rsidR="00704C09" w:rsidRPr="00C468EF" w:rsidRDefault="00704C09" w:rsidP="00A317B6">
            <w:pPr>
              <w:ind w:right="141"/>
              <w:rPr>
                <w:rFonts w:cs="Arial"/>
                <w:noProof/>
                <w:lang w:val="sr-Latn-CS"/>
              </w:rPr>
            </w:pPr>
            <w:r w:rsidRPr="00C468EF">
              <w:rPr>
                <w:rFonts w:cs="Arial"/>
                <w:noProof/>
                <w:lang w:val="sr-Latn-CS"/>
              </w:rPr>
              <w:t>ПИБ</w:t>
            </w:r>
          </w:p>
        </w:tc>
        <w:tc>
          <w:tcPr>
            <w:tcW w:w="5583" w:type="dxa"/>
            <w:shd w:val="clear" w:color="auto" w:fill="auto"/>
          </w:tcPr>
          <w:p w14:paraId="17CCD562" w14:textId="77777777" w:rsidR="00704C09" w:rsidRPr="00C468EF" w:rsidRDefault="00704C09" w:rsidP="00A317B6">
            <w:pPr>
              <w:ind w:right="141"/>
              <w:rPr>
                <w:rFonts w:cs="Arial"/>
                <w:noProof/>
                <w:lang w:val="sr-Latn-CS"/>
              </w:rPr>
            </w:pPr>
          </w:p>
        </w:tc>
      </w:tr>
    </w:tbl>
    <w:p w14:paraId="58CBE4CF" w14:textId="77777777" w:rsidR="00704C09" w:rsidRPr="00C468EF" w:rsidRDefault="00704C09" w:rsidP="00704C09">
      <w:pPr>
        <w:pStyle w:val="KDObrazac"/>
        <w:spacing w:before="0"/>
        <w:ind w:right="141"/>
      </w:pPr>
    </w:p>
    <w:p w14:paraId="2115AE78" w14:textId="77777777" w:rsidR="00704C09" w:rsidRPr="00C468EF" w:rsidRDefault="00704C09" w:rsidP="004578D3">
      <w:pPr>
        <w:ind w:right="424"/>
        <w:rPr>
          <w:rFonts w:cs="Arial"/>
          <w:lang w:val="ru-RU"/>
        </w:rPr>
      </w:pPr>
      <w:r w:rsidRPr="00C468EF">
        <w:rPr>
          <w:rFonts w:cs="Arial"/>
          <w:lang w:val="ru-RU"/>
        </w:rPr>
        <w:t>На основу члана 75. став 2. Закона о јавним набавкама („Службени гласник РС“ бр.124/2012, 14/15 и 68/15)</w:t>
      </w:r>
      <w:r w:rsidRPr="00C468EF">
        <w:rPr>
          <w:rFonts w:cs="Arial"/>
        </w:rPr>
        <w:t xml:space="preserve"> као </w:t>
      </w:r>
      <w:r w:rsidRPr="00C468EF">
        <w:rPr>
          <w:rFonts w:cs="Arial"/>
          <w:lang w:val="ru-RU"/>
        </w:rPr>
        <w:t>понуђач дајем:</w:t>
      </w:r>
    </w:p>
    <w:p w14:paraId="57D30031" w14:textId="77777777" w:rsidR="00704C09" w:rsidRPr="00C468EF" w:rsidRDefault="00704C09" w:rsidP="004578D3">
      <w:pPr>
        <w:ind w:right="424"/>
        <w:rPr>
          <w:rFonts w:cs="Arial"/>
          <w:lang w:val="ru-RU"/>
        </w:rPr>
      </w:pPr>
    </w:p>
    <w:p w14:paraId="54BB4665" w14:textId="77777777" w:rsidR="00704C09" w:rsidRPr="00C468EF" w:rsidRDefault="00704C09" w:rsidP="004578D3">
      <w:pPr>
        <w:ind w:right="424"/>
        <w:rPr>
          <w:rFonts w:cs="Arial"/>
          <w:lang w:val="ru-RU"/>
        </w:rPr>
      </w:pPr>
    </w:p>
    <w:p w14:paraId="2F886E6E" w14:textId="77777777" w:rsidR="00704C09" w:rsidRPr="00C468EF" w:rsidRDefault="00704C09" w:rsidP="004578D3">
      <w:pPr>
        <w:ind w:right="424"/>
        <w:jc w:val="center"/>
        <w:rPr>
          <w:rFonts w:cs="Arial"/>
          <w:b/>
          <w:lang w:val="ru-RU"/>
        </w:rPr>
      </w:pPr>
      <w:r w:rsidRPr="00C468EF">
        <w:rPr>
          <w:rFonts w:cs="Arial"/>
          <w:b/>
          <w:lang w:val="ru-RU"/>
        </w:rPr>
        <w:t>И З Ј А В У</w:t>
      </w:r>
    </w:p>
    <w:p w14:paraId="20012E5B" w14:textId="77777777" w:rsidR="00704C09" w:rsidRPr="005410AF" w:rsidRDefault="00704C09" w:rsidP="004578D3">
      <w:pPr>
        <w:ind w:right="424"/>
        <w:rPr>
          <w:rFonts w:cs="Arial"/>
          <w:lang w:val="ru-RU"/>
        </w:rPr>
      </w:pPr>
    </w:p>
    <w:p w14:paraId="685C1BF8" w14:textId="215EDAAB" w:rsidR="00704C09" w:rsidRPr="00C468EF" w:rsidRDefault="00704C09" w:rsidP="00074715">
      <w:pPr>
        <w:ind w:right="-1"/>
        <w:rPr>
          <w:rFonts w:cs="Arial"/>
          <w:lang w:val="ru-RU"/>
        </w:rPr>
      </w:pPr>
      <w:r w:rsidRPr="00C468EF">
        <w:rPr>
          <w:rFonts w:cs="Arial"/>
          <w:lang w:val="ru-RU"/>
        </w:rPr>
        <w:t xml:space="preserve">којом изричито наводимо да </w:t>
      </w:r>
      <w:r w:rsidRPr="005410AF">
        <w:rPr>
          <w:rFonts w:cs="Arial"/>
          <w:lang w:val="ru-RU"/>
        </w:rPr>
        <w:t>смо у свом досадашњем раду и</w:t>
      </w:r>
      <w:r w:rsidRPr="00C468EF">
        <w:rPr>
          <w:rFonts w:cs="Arial"/>
          <w:lang w:val="ru-RU"/>
        </w:rPr>
        <w:t xml:space="preserve"> при састављању Понуде </w:t>
      </w:r>
      <w:r w:rsidRPr="005410AF">
        <w:rPr>
          <w:rFonts w:cs="Arial"/>
          <w:lang w:val="ru-RU"/>
        </w:rPr>
        <w:t>број 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sidRPr="00C468EF">
        <w:rPr>
          <w:rFonts w:cs="Arial"/>
          <w:lang w:val="ru-RU"/>
        </w:rPr>
        <w:t xml:space="preserve"> </w:t>
      </w:r>
      <w:r w:rsidR="00C468EF">
        <w:rPr>
          <w:rFonts w:cs="Arial"/>
          <w:lang w:val="sr-Cyrl-RS"/>
        </w:rPr>
        <w:t>„</w:t>
      </w:r>
      <w:r w:rsidR="00816761">
        <w:rPr>
          <w:rFonts w:cs="Arial"/>
          <w:lang w:val="sr-Cyrl-RS"/>
        </w:rPr>
        <w:t>Припрема за примену документације којима се уређују специфичне активности и управљања</w:t>
      </w:r>
      <w:r w:rsidR="00C468EF">
        <w:rPr>
          <w:rFonts w:cs="Arial"/>
          <w:lang w:val="sr-Cyrl-RS"/>
        </w:rPr>
        <w:t>“</w:t>
      </w:r>
      <w:r w:rsidRPr="00C468EF">
        <w:rPr>
          <w:rFonts w:cs="Arial"/>
          <w:lang w:val="sr-Cyrl-RS"/>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816761">
        <w:rPr>
          <w:rFonts w:cs="Arial"/>
          <w:lang w:val="ru-RU"/>
        </w:rPr>
        <w:t>JН/1000/0512/2019 (3086/2019)</w:t>
      </w:r>
      <w:r w:rsidR="00F00047">
        <w:rPr>
          <w:rFonts w:cs="Arial"/>
          <w:lang w:val="ru-RU"/>
        </w:rPr>
        <w:t xml:space="preserve"> </w:t>
      </w:r>
      <w:r w:rsidRPr="00C468E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410AF">
        <w:rPr>
          <w:rFonts w:cs="Arial"/>
          <w:lang w:val="ru-RU"/>
        </w:rPr>
        <w:t>,</w:t>
      </w:r>
      <w:r w:rsidRPr="00C468EF">
        <w:rPr>
          <w:rFonts w:cs="Arial"/>
          <w:lang w:val="ru-RU"/>
        </w:rPr>
        <w:t xml:space="preserve"> као и да </w:t>
      </w:r>
      <w:r w:rsidRPr="005410AF">
        <w:rPr>
          <w:rFonts w:cs="Arial"/>
          <w:lang w:val="ru-RU"/>
        </w:rPr>
        <w:t>немамо забрану обављања делатности која је на снази у време подношења Понуде.</w:t>
      </w:r>
    </w:p>
    <w:p w14:paraId="30A9DACD" w14:textId="77777777" w:rsidR="00704C09" w:rsidRPr="005410AF" w:rsidRDefault="00704C09" w:rsidP="00704C09">
      <w:pPr>
        <w:ind w:right="141"/>
        <w:rPr>
          <w:rFonts w:cs="Arial"/>
          <w:lang w:val="ru-RU"/>
        </w:rPr>
      </w:pPr>
    </w:p>
    <w:p w14:paraId="7F3BBEEA" w14:textId="77777777" w:rsidR="00704C09" w:rsidRPr="005410AF" w:rsidRDefault="00704C09" w:rsidP="00704C09">
      <w:pPr>
        <w:ind w:right="141"/>
        <w:rPr>
          <w:rFonts w:cs="Arial"/>
          <w:lang w:val="ru-RU"/>
        </w:rPr>
      </w:pPr>
    </w:p>
    <w:p w14:paraId="32180C0C"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t xml:space="preserve">                     Понуђач</w:t>
      </w:r>
    </w:p>
    <w:p w14:paraId="5F92F7B5"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p>
    <w:p w14:paraId="2435C24F"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14:paraId="3D6C0539" w14:textId="77777777" w:rsidR="00704C09" w:rsidRPr="00C468EF" w:rsidRDefault="00704C09" w:rsidP="00704C09">
      <w:pPr>
        <w:ind w:right="14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t xml:space="preserve">      </w:t>
      </w:r>
      <w:r w:rsidRPr="00C468EF">
        <w:rPr>
          <w:rFonts w:cs="Arial"/>
          <w:lang w:val="ru-RU"/>
        </w:rPr>
        <w:t>(потпис овлашћеног лица)</w:t>
      </w:r>
    </w:p>
    <w:p w14:paraId="7411423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5525D7AD"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27CFDB6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6C207978"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E0F13F"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93D315" w14:textId="77777777" w:rsidR="00704C09" w:rsidRPr="00C468EF" w:rsidRDefault="00704C09" w:rsidP="00704C09">
      <w:pPr>
        <w:ind w:right="141"/>
        <w:rPr>
          <w:rFonts w:cs="Arial"/>
          <w:b/>
          <w:lang w:val="ru-RU"/>
        </w:rPr>
      </w:pPr>
      <w:r w:rsidRPr="00C468EF">
        <w:rPr>
          <w:rFonts w:cs="Arial"/>
          <w:b/>
          <w:lang w:val="ru-RU"/>
        </w:rPr>
        <w:t>Напомена:</w:t>
      </w:r>
    </w:p>
    <w:p w14:paraId="26159443" w14:textId="77777777" w:rsidR="00704C09" w:rsidRPr="00C468EF" w:rsidRDefault="00704C09" w:rsidP="004578D3">
      <w:pPr>
        <w:spacing w:before="60"/>
        <w:ind w:right="424"/>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4E59AB2" w14:textId="77777777" w:rsidR="00704C09" w:rsidRPr="00C468EF" w:rsidRDefault="00704C09" w:rsidP="004578D3">
      <w:pPr>
        <w:ind w:right="424"/>
        <w:rPr>
          <w:rFonts w:cs="Arial"/>
          <w:lang w:val="ru-RU"/>
        </w:rPr>
      </w:pPr>
      <w:r w:rsidRPr="00C468EF">
        <w:rPr>
          <w:rFonts w:cs="Arial"/>
          <w:lang w:val="sr-Cyrl-RS"/>
        </w:rPr>
        <w:t>- Приликом подношења понуде овај образац копирати у потребном броју примерака.</w:t>
      </w:r>
    </w:p>
    <w:p w14:paraId="176C55AA" w14:textId="77777777" w:rsidR="00704C09" w:rsidRPr="00C468EF" w:rsidRDefault="00704C09" w:rsidP="00C468EF">
      <w:pPr>
        <w:spacing w:before="0"/>
        <w:ind w:right="141"/>
        <w:jc w:val="left"/>
        <w:rPr>
          <w:rFonts w:cs="Arial"/>
          <w:b/>
          <w:lang w:val="sr-Cyrl-RS"/>
        </w:rPr>
      </w:pPr>
      <w:r w:rsidRPr="005410AF">
        <w:rPr>
          <w:rFonts w:cs="Arial"/>
          <w:lang w:val="ru-RU"/>
        </w:rPr>
        <w:br w:type="page"/>
      </w:r>
    </w:p>
    <w:p w14:paraId="3498EFCA" w14:textId="646D1B16" w:rsidR="002B19B6" w:rsidRDefault="008D0485" w:rsidP="002B19B6">
      <w:pPr>
        <w:pStyle w:val="KDObrazac"/>
        <w:spacing w:before="0"/>
        <w:rPr>
          <w:color w:val="000000" w:themeColor="text1"/>
          <w:lang w:val="sr-Cyrl-CS"/>
        </w:rPr>
      </w:pPr>
      <w:r>
        <w:rPr>
          <w:color w:val="000000" w:themeColor="text1"/>
          <w:lang w:val="sr-Cyrl-CS"/>
        </w:rPr>
        <w:lastRenderedPageBreak/>
        <w:t>ОБРАЗАЦ 6</w:t>
      </w:r>
      <w:r w:rsidR="00D62C05" w:rsidRPr="00215B6E">
        <w:rPr>
          <w:color w:val="000000" w:themeColor="text1"/>
          <w:lang w:val="sr-Cyrl-CS"/>
        </w:rPr>
        <w:t>.</w:t>
      </w:r>
    </w:p>
    <w:p w14:paraId="6AC4B7D6" w14:textId="314B21C6" w:rsidR="00780BCA" w:rsidRDefault="00780BCA" w:rsidP="00D62C05">
      <w:pPr>
        <w:pStyle w:val="KDObrazac"/>
        <w:spacing w:before="0"/>
        <w:rPr>
          <w:color w:val="000000" w:themeColor="text1"/>
          <w:lang w:val="sr-Cyrl-CS"/>
        </w:rPr>
      </w:pPr>
    </w:p>
    <w:p w14:paraId="0C577AF1" w14:textId="77777777" w:rsidR="009C0737" w:rsidRDefault="00D0061A" w:rsidP="007638AE">
      <w:pPr>
        <w:jc w:val="center"/>
        <w:rPr>
          <w:rFonts w:cs="Arial"/>
          <w:b/>
          <w:lang w:val="sr-Cyrl-RS"/>
        </w:rPr>
      </w:pPr>
      <w:r w:rsidRPr="005410AF">
        <w:rPr>
          <w:rFonts w:cs="Arial"/>
          <w:b/>
          <w:lang w:val="sr-Cyrl-CS"/>
        </w:rPr>
        <w:t>ИЗЈАВА ПОНУЂАЧА</w:t>
      </w:r>
      <w:r w:rsidR="009C0737">
        <w:rPr>
          <w:rFonts w:cs="Arial"/>
          <w:b/>
          <w:lang w:val="sr-Cyrl-RS"/>
        </w:rPr>
        <w:t xml:space="preserve"> </w:t>
      </w:r>
      <w:r w:rsidRPr="005410AF">
        <w:rPr>
          <w:rFonts w:cs="Arial"/>
          <w:b/>
          <w:lang w:val="sr-Cyrl-CS"/>
        </w:rPr>
        <w:t xml:space="preserve">О ДОВОЉНОМ КАДРОВСКОМ КАПАЦИТЕТУ </w:t>
      </w:r>
    </w:p>
    <w:p w14:paraId="1314322A" w14:textId="124632AD" w:rsidR="00D62C05" w:rsidRPr="005410AF" w:rsidRDefault="00D62C05" w:rsidP="007638AE">
      <w:pPr>
        <w:jc w:val="center"/>
        <w:rPr>
          <w:rStyle w:val="BookTitle"/>
          <w:rFonts w:cs="Arial"/>
          <w:b w:val="0"/>
          <w:lang w:val="sr-Cyrl-RS"/>
        </w:rPr>
      </w:pPr>
      <w:r w:rsidRPr="005410AF">
        <w:rPr>
          <w:rStyle w:val="BookTitle"/>
          <w:rFonts w:cs="Arial"/>
          <w:lang w:val="sr-Cyrl-RS"/>
        </w:rPr>
        <w:t>КВАЛИФИКАЦИОНА СТРУКТУРА ИЗВРШИЛАЦА КОЈИ ЋЕ БИТИ АНГАЖОВАНИ У ИЗВРШЕЊУ УСЛУГА КОЈЕ СУ ПРЕДМЕТ НАБАВКЕ</w:t>
      </w:r>
    </w:p>
    <w:p w14:paraId="08D53B18" w14:textId="77777777" w:rsidR="00D0061A" w:rsidRPr="00AD4467" w:rsidRDefault="00D0061A" w:rsidP="007638AE">
      <w:pPr>
        <w:jc w:val="center"/>
        <w:rPr>
          <w:rFonts w:cs="Arial"/>
          <w:b/>
          <w:lang w:val="sr-Cyrl-RS"/>
        </w:rPr>
      </w:pPr>
    </w:p>
    <w:p w14:paraId="7748C648" w14:textId="444BB659" w:rsidR="00D0061A" w:rsidRPr="00AD4467" w:rsidRDefault="00D0061A" w:rsidP="007638AE">
      <w:pPr>
        <w:spacing w:after="120"/>
        <w:rPr>
          <w:rFonts w:cs="Arial"/>
          <w:lang w:val="sr-Cyrl-RS"/>
        </w:rPr>
      </w:pPr>
      <w:r w:rsidRPr="005410AF">
        <w:rPr>
          <w:rFonts w:cs="Arial"/>
          <w:lang w:val="sr-Cyrl-RS"/>
        </w:rPr>
        <w:t>за јавну набавку услуга</w:t>
      </w:r>
      <w:r w:rsidR="007638AE" w:rsidRPr="007638AE">
        <w:rPr>
          <w:rFonts w:cs="Arial"/>
          <w:lang w:val="sr-Cyrl-RS"/>
        </w:rPr>
        <w:t xml:space="preserve"> </w:t>
      </w:r>
      <w:r w:rsidR="00816761">
        <w:rPr>
          <w:rFonts w:cs="Arial"/>
          <w:lang w:val="sr-Cyrl-RS"/>
        </w:rPr>
        <w:t>Припрема за примену документације којима се уређују специфичне активности и управљања</w:t>
      </w:r>
      <w:r w:rsidR="00F00047">
        <w:rPr>
          <w:rFonts w:cs="Arial"/>
          <w:lang w:val="sr-Cyrl-RS"/>
        </w:rPr>
        <w:t xml:space="preserve">, </w:t>
      </w:r>
      <w:r w:rsidRPr="005410AF">
        <w:rPr>
          <w:rFonts w:cs="Arial"/>
          <w:lang w:val="sr-Cyrl-RS"/>
        </w:rPr>
        <w:t xml:space="preserve">ЈН бр. </w:t>
      </w:r>
      <w:r w:rsidR="00816761">
        <w:rPr>
          <w:rFonts w:cs="Arial"/>
        </w:rPr>
        <w:t>JН/1000/0512/2019 (3086/2019)</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263"/>
      </w:tblGrid>
      <w:tr w:rsidR="00D0061A" w:rsidRPr="00D62C05" w14:paraId="3840B5BA" w14:textId="77777777" w:rsidTr="007638AE">
        <w:trPr>
          <w:jc w:val="center"/>
        </w:trPr>
        <w:tc>
          <w:tcPr>
            <w:tcW w:w="843" w:type="dxa"/>
            <w:vAlign w:val="center"/>
          </w:tcPr>
          <w:p w14:paraId="3DEBABB2" w14:textId="77777777" w:rsidR="00D0061A" w:rsidRPr="00D62C05" w:rsidRDefault="00D0061A" w:rsidP="007638AE">
            <w:pPr>
              <w:suppressAutoHyphens/>
              <w:jc w:val="center"/>
              <w:rPr>
                <w:rFonts w:cs="Arial"/>
                <w:b/>
                <w:lang w:eastAsia="ar-SA"/>
              </w:rPr>
            </w:pPr>
            <w:r w:rsidRPr="00D62C05">
              <w:rPr>
                <w:rFonts w:cs="Arial"/>
                <w:b/>
                <w:lang w:eastAsia="ar-SA"/>
              </w:rPr>
              <w:t>Ред.</w:t>
            </w:r>
            <w:r w:rsidRPr="00D62C05">
              <w:rPr>
                <w:rFonts w:cs="Arial"/>
                <w:b/>
                <w:lang w:eastAsia="ar-SA"/>
              </w:rPr>
              <w:br/>
              <w:t>бр.</w:t>
            </w:r>
          </w:p>
        </w:tc>
        <w:tc>
          <w:tcPr>
            <w:tcW w:w="3178" w:type="dxa"/>
            <w:vAlign w:val="center"/>
          </w:tcPr>
          <w:p w14:paraId="1526A91A" w14:textId="77777777" w:rsidR="00D0061A" w:rsidRPr="00D62C05" w:rsidRDefault="00D0061A" w:rsidP="007638AE">
            <w:pPr>
              <w:suppressAutoHyphens/>
              <w:jc w:val="center"/>
              <w:rPr>
                <w:rFonts w:cs="Arial"/>
                <w:b/>
                <w:lang w:eastAsia="ar-SA"/>
              </w:rPr>
            </w:pPr>
            <w:r w:rsidRPr="00D62C05">
              <w:rPr>
                <w:rFonts w:cs="Arial"/>
                <w:b/>
                <w:lang w:eastAsia="ar-SA"/>
              </w:rPr>
              <w:t>Име и презиме</w:t>
            </w:r>
          </w:p>
        </w:tc>
        <w:tc>
          <w:tcPr>
            <w:tcW w:w="1890" w:type="dxa"/>
            <w:vAlign w:val="center"/>
          </w:tcPr>
          <w:p w14:paraId="07321155" w14:textId="77777777" w:rsidR="00D0061A" w:rsidRPr="00D62C05" w:rsidRDefault="00D0061A" w:rsidP="007638AE">
            <w:pPr>
              <w:suppressAutoHyphens/>
              <w:jc w:val="center"/>
              <w:rPr>
                <w:rFonts w:cs="Arial"/>
                <w:b/>
                <w:lang w:eastAsia="ar-SA"/>
              </w:rPr>
            </w:pPr>
            <w:r w:rsidRPr="00D62C05">
              <w:rPr>
                <w:rFonts w:cs="Arial"/>
                <w:b/>
                <w:lang w:eastAsia="ar-SA"/>
              </w:rPr>
              <w:t>Стручна спрема</w:t>
            </w:r>
          </w:p>
        </w:tc>
        <w:tc>
          <w:tcPr>
            <w:tcW w:w="2070" w:type="dxa"/>
            <w:vAlign w:val="center"/>
          </w:tcPr>
          <w:p w14:paraId="26CF96EA" w14:textId="77777777" w:rsidR="00D0061A" w:rsidRPr="00D62C05" w:rsidRDefault="00D0061A" w:rsidP="007638AE">
            <w:pPr>
              <w:suppressAutoHyphens/>
              <w:jc w:val="center"/>
              <w:rPr>
                <w:rFonts w:cs="Arial"/>
                <w:b/>
                <w:lang w:eastAsia="ar-SA"/>
              </w:rPr>
            </w:pPr>
            <w:r w:rsidRPr="00D62C05">
              <w:rPr>
                <w:rFonts w:cs="Arial"/>
                <w:b/>
                <w:lang w:eastAsia="ar-SA"/>
              </w:rPr>
              <w:t>Сертификат и датум издавања</w:t>
            </w:r>
          </w:p>
        </w:tc>
        <w:tc>
          <w:tcPr>
            <w:tcW w:w="2263" w:type="dxa"/>
            <w:vAlign w:val="center"/>
          </w:tcPr>
          <w:p w14:paraId="04DD48DB" w14:textId="77777777" w:rsidR="00D0061A" w:rsidRPr="00D62C05" w:rsidRDefault="00D62C05" w:rsidP="007638AE">
            <w:pPr>
              <w:suppressAutoHyphens/>
              <w:jc w:val="center"/>
              <w:rPr>
                <w:rFonts w:cs="Arial"/>
                <w:b/>
                <w:lang w:val="sr-Cyrl-RS" w:eastAsia="ar-SA"/>
              </w:rPr>
            </w:pPr>
            <w:r w:rsidRPr="00D62C05">
              <w:rPr>
                <w:rFonts w:cs="Arial"/>
                <w:b/>
                <w:lang w:val="sr-Cyrl-CS"/>
              </w:rPr>
              <w:t>Област коју покрива и функција коју обавља у вези предметне набавке</w:t>
            </w:r>
          </w:p>
        </w:tc>
      </w:tr>
      <w:tr w:rsidR="00D0061A" w:rsidRPr="00AD4467" w14:paraId="0DD22FEA" w14:textId="77777777" w:rsidTr="007638AE">
        <w:trPr>
          <w:jc w:val="center"/>
        </w:trPr>
        <w:tc>
          <w:tcPr>
            <w:tcW w:w="843" w:type="dxa"/>
          </w:tcPr>
          <w:p w14:paraId="258874F1" w14:textId="77777777" w:rsidR="00D0061A" w:rsidRPr="00AD4467" w:rsidRDefault="00D0061A" w:rsidP="007638AE">
            <w:pPr>
              <w:suppressAutoHyphens/>
              <w:rPr>
                <w:rFonts w:cs="Arial"/>
                <w:lang w:eastAsia="ar-SA"/>
              </w:rPr>
            </w:pPr>
          </w:p>
        </w:tc>
        <w:tc>
          <w:tcPr>
            <w:tcW w:w="3178" w:type="dxa"/>
          </w:tcPr>
          <w:p w14:paraId="7EFB0941" w14:textId="77777777" w:rsidR="00D0061A" w:rsidRPr="00AD4467" w:rsidRDefault="00D0061A" w:rsidP="007638AE">
            <w:pPr>
              <w:suppressAutoHyphens/>
              <w:rPr>
                <w:rFonts w:cs="Arial"/>
                <w:lang w:eastAsia="ar-SA"/>
              </w:rPr>
            </w:pPr>
          </w:p>
        </w:tc>
        <w:tc>
          <w:tcPr>
            <w:tcW w:w="1890" w:type="dxa"/>
          </w:tcPr>
          <w:p w14:paraId="7F9EFC4B" w14:textId="77777777" w:rsidR="00D0061A" w:rsidRPr="00AD4467" w:rsidRDefault="00D0061A" w:rsidP="007638AE">
            <w:pPr>
              <w:suppressAutoHyphens/>
              <w:rPr>
                <w:rFonts w:cs="Arial"/>
                <w:lang w:eastAsia="ar-SA"/>
              </w:rPr>
            </w:pPr>
          </w:p>
        </w:tc>
        <w:tc>
          <w:tcPr>
            <w:tcW w:w="2070" w:type="dxa"/>
          </w:tcPr>
          <w:p w14:paraId="1141C8DA" w14:textId="77777777" w:rsidR="00D0061A" w:rsidRPr="00AD4467" w:rsidRDefault="00D0061A" w:rsidP="007638AE">
            <w:pPr>
              <w:suppressAutoHyphens/>
              <w:rPr>
                <w:rFonts w:cs="Arial"/>
                <w:lang w:eastAsia="ar-SA"/>
              </w:rPr>
            </w:pPr>
          </w:p>
        </w:tc>
        <w:tc>
          <w:tcPr>
            <w:tcW w:w="2263" w:type="dxa"/>
          </w:tcPr>
          <w:p w14:paraId="23C31390" w14:textId="77777777" w:rsidR="00D0061A" w:rsidRPr="00AD4467" w:rsidRDefault="00D0061A" w:rsidP="007638AE">
            <w:pPr>
              <w:suppressAutoHyphens/>
              <w:rPr>
                <w:rFonts w:cs="Arial"/>
                <w:lang w:eastAsia="ar-SA"/>
              </w:rPr>
            </w:pPr>
          </w:p>
        </w:tc>
      </w:tr>
      <w:tr w:rsidR="00D0061A" w:rsidRPr="00AD4467" w14:paraId="4886FC4A" w14:textId="77777777" w:rsidTr="007638AE">
        <w:trPr>
          <w:jc w:val="center"/>
        </w:trPr>
        <w:tc>
          <w:tcPr>
            <w:tcW w:w="843" w:type="dxa"/>
          </w:tcPr>
          <w:p w14:paraId="5384EB1D" w14:textId="77777777" w:rsidR="00D0061A" w:rsidRPr="00AD4467" w:rsidRDefault="00D0061A" w:rsidP="007638AE">
            <w:pPr>
              <w:suppressAutoHyphens/>
              <w:rPr>
                <w:rFonts w:cs="Arial"/>
                <w:lang w:eastAsia="ar-SA"/>
              </w:rPr>
            </w:pPr>
          </w:p>
        </w:tc>
        <w:tc>
          <w:tcPr>
            <w:tcW w:w="3178" w:type="dxa"/>
          </w:tcPr>
          <w:p w14:paraId="2D3C9FD6" w14:textId="77777777" w:rsidR="00D0061A" w:rsidRPr="00AD4467" w:rsidRDefault="00D0061A" w:rsidP="007638AE">
            <w:pPr>
              <w:suppressAutoHyphens/>
              <w:rPr>
                <w:rFonts w:cs="Arial"/>
                <w:lang w:eastAsia="ar-SA"/>
              </w:rPr>
            </w:pPr>
          </w:p>
        </w:tc>
        <w:tc>
          <w:tcPr>
            <w:tcW w:w="1890" w:type="dxa"/>
          </w:tcPr>
          <w:p w14:paraId="09CCA897" w14:textId="77777777" w:rsidR="00D0061A" w:rsidRPr="00AD4467" w:rsidRDefault="00D0061A" w:rsidP="007638AE">
            <w:pPr>
              <w:suppressAutoHyphens/>
              <w:rPr>
                <w:rFonts w:cs="Arial"/>
                <w:lang w:eastAsia="ar-SA"/>
              </w:rPr>
            </w:pPr>
          </w:p>
        </w:tc>
        <w:tc>
          <w:tcPr>
            <w:tcW w:w="2070" w:type="dxa"/>
          </w:tcPr>
          <w:p w14:paraId="0B6C6626" w14:textId="77777777" w:rsidR="00D0061A" w:rsidRPr="00AD4467" w:rsidRDefault="00D0061A" w:rsidP="007638AE">
            <w:pPr>
              <w:suppressAutoHyphens/>
              <w:rPr>
                <w:rFonts w:cs="Arial"/>
                <w:lang w:eastAsia="ar-SA"/>
              </w:rPr>
            </w:pPr>
          </w:p>
        </w:tc>
        <w:tc>
          <w:tcPr>
            <w:tcW w:w="2263" w:type="dxa"/>
          </w:tcPr>
          <w:p w14:paraId="5897899C" w14:textId="77777777" w:rsidR="00D0061A" w:rsidRPr="00AD4467" w:rsidRDefault="00D0061A" w:rsidP="007638AE">
            <w:pPr>
              <w:suppressAutoHyphens/>
              <w:rPr>
                <w:rFonts w:cs="Arial"/>
                <w:lang w:eastAsia="ar-SA"/>
              </w:rPr>
            </w:pPr>
          </w:p>
        </w:tc>
      </w:tr>
      <w:tr w:rsidR="00D0061A" w:rsidRPr="00AD4467" w14:paraId="6DC7C5CD" w14:textId="77777777" w:rsidTr="007638AE">
        <w:trPr>
          <w:jc w:val="center"/>
        </w:trPr>
        <w:tc>
          <w:tcPr>
            <w:tcW w:w="843" w:type="dxa"/>
          </w:tcPr>
          <w:p w14:paraId="7D897BD2" w14:textId="77777777" w:rsidR="00D0061A" w:rsidRPr="00AD4467" w:rsidRDefault="00D0061A" w:rsidP="007638AE">
            <w:pPr>
              <w:suppressAutoHyphens/>
              <w:rPr>
                <w:rFonts w:cs="Arial"/>
                <w:lang w:eastAsia="ar-SA"/>
              </w:rPr>
            </w:pPr>
          </w:p>
        </w:tc>
        <w:tc>
          <w:tcPr>
            <w:tcW w:w="3178" w:type="dxa"/>
          </w:tcPr>
          <w:p w14:paraId="1E60186F" w14:textId="77777777" w:rsidR="00D0061A" w:rsidRPr="00AD4467" w:rsidRDefault="00D0061A" w:rsidP="007638AE">
            <w:pPr>
              <w:suppressAutoHyphens/>
              <w:rPr>
                <w:rFonts w:cs="Arial"/>
                <w:lang w:eastAsia="ar-SA"/>
              </w:rPr>
            </w:pPr>
          </w:p>
        </w:tc>
        <w:tc>
          <w:tcPr>
            <w:tcW w:w="1890" w:type="dxa"/>
          </w:tcPr>
          <w:p w14:paraId="67961896" w14:textId="77777777" w:rsidR="00D0061A" w:rsidRPr="00AD4467" w:rsidRDefault="00D0061A" w:rsidP="007638AE">
            <w:pPr>
              <w:suppressAutoHyphens/>
              <w:rPr>
                <w:rFonts w:cs="Arial"/>
                <w:lang w:eastAsia="ar-SA"/>
              </w:rPr>
            </w:pPr>
          </w:p>
        </w:tc>
        <w:tc>
          <w:tcPr>
            <w:tcW w:w="2070" w:type="dxa"/>
          </w:tcPr>
          <w:p w14:paraId="043A3087" w14:textId="77777777" w:rsidR="00D0061A" w:rsidRPr="00AD4467" w:rsidRDefault="00D0061A" w:rsidP="007638AE">
            <w:pPr>
              <w:suppressAutoHyphens/>
              <w:rPr>
                <w:rFonts w:cs="Arial"/>
                <w:lang w:eastAsia="ar-SA"/>
              </w:rPr>
            </w:pPr>
          </w:p>
        </w:tc>
        <w:tc>
          <w:tcPr>
            <w:tcW w:w="2263" w:type="dxa"/>
          </w:tcPr>
          <w:p w14:paraId="47644C16" w14:textId="77777777" w:rsidR="00D0061A" w:rsidRPr="00AD4467" w:rsidRDefault="00D0061A" w:rsidP="007638AE">
            <w:pPr>
              <w:suppressAutoHyphens/>
              <w:rPr>
                <w:rFonts w:cs="Arial"/>
                <w:lang w:eastAsia="ar-SA"/>
              </w:rPr>
            </w:pPr>
          </w:p>
        </w:tc>
      </w:tr>
      <w:tr w:rsidR="00D0061A" w:rsidRPr="00AD4467" w14:paraId="236A8579" w14:textId="77777777" w:rsidTr="007638AE">
        <w:trPr>
          <w:jc w:val="center"/>
        </w:trPr>
        <w:tc>
          <w:tcPr>
            <w:tcW w:w="843" w:type="dxa"/>
          </w:tcPr>
          <w:p w14:paraId="23FC3333" w14:textId="77777777" w:rsidR="00D0061A" w:rsidRPr="00AD4467" w:rsidRDefault="00D0061A" w:rsidP="007638AE">
            <w:pPr>
              <w:suppressAutoHyphens/>
              <w:rPr>
                <w:rFonts w:cs="Arial"/>
                <w:lang w:eastAsia="ar-SA"/>
              </w:rPr>
            </w:pPr>
          </w:p>
        </w:tc>
        <w:tc>
          <w:tcPr>
            <w:tcW w:w="3178" w:type="dxa"/>
          </w:tcPr>
          <w:p w14:paraId="1D44EA65" w14:textId="77777777" w:rsidR="00D0061A" w:rsidRPr="00AD4467" w:rsidRDefault="00D0061A" w:rsidP="007638AE">
            <w:pPr>
              <w:suppressAutoHyphens/>
              <w:rPr>
                <w:rFonts w:cs="Arial"/>
                <w:lang w:eastAsia="ar-SA"/>
              </w:rPr>
            </w:pPr>
          </w:p>
        </w:tc>
        <w:tc>
          <w:tcPr>
            <w:tcW w:w="1890" w:type="dxa"/>
          </w:tcPr>
          <w:p w14:paraId="77E0E760" w14:textId="77777777" w:rsidR="00D0061A" w:rsidRPr="00AD4467" w:rsidRDefault="00D0061A" w:rsidP="007638AE">
            <w:pPr>
              <w:suppressAutoHyphens/>
              <w:rPr>
                <w:rFonts w:cs="Arial"/>
                <w:lang w:eastAsia="ar-SA"/>
              </w:rPr>
            </w:pPr>
          </w:p>
        </w:tc>
        <w:tc>
          <w:tcPr>
            <w:tcW w:w="2070" w:type="dxa"/>
          </w:tcPr>
          <w:p w14:paraId="0A19410B" w14:textId="77777777" w:rsidR="00D0061A" w:rsidRPr="00AD4467" w:rsidRDefault="00D0061A" w:rsidP="007638AE">
            <w:pPr>
              <w:suppressAutoHyphens/>
              <w:rPr>
                <w:rFonts w:cs="Arial"/>
                <w:lang w:eastAsia="ar-SA"/>
              </w:rPr>
            </w:pPr>
          </w:p>
        </w:tc>
        <w:tc>
          <w:tcPr>
            <w:tcW w:w="2263" w:type="dxa"/>
          </w:tcPr>
          <w:p w14:paraId="05E0FD85" w14:textId="77777777" w:rsidR="00D0061A" w:rsidRPr="00AD4467" w:rsidRDefault="00D0061A" w:rsidP="007638AE">
            <w:pPr>
              <w:suppressAutoHyphens/>
              <w:rPr>
                <w:rFonts w:cs="Arial"/>
                <w:lang w:eastAsia="ar-SA"/>
              </w:rPr>
            </w:pPr>
          </w:p>
        </w:tc>
      </w:tr>
      <w:tr w:rsidR="00D0061A" w:rsidRPr="00AD4467" w14:paraId="6EB53B1A" w14:textId="77777777" w:rsidTr="007638AE">
        <w:trPr>
          <w:jc w:val="center"/>
        </w:trPr>
        <w:tc>
          <w:tcPr>
            <w:tcW w:w="843" w:type="dxa"/>
          </w:tcPr>
          <w:p w14:paraId="488F489A" w14:textId="77777777" w:rsidR="00D0061A" w:rsidRPr="00AD4467" w:rsidRDefault="00D0061A" w:rsidP="007638AE">
            <w:pPr>
              <w:suppressAutoHyphens/>
              <w:rPr>
                <w:rFonts w:cs="Arial"/>
                <w:lang w:eastAsia="ar-SA"/>
              </w:rPr>
            </w:pPr>
          </w:p>
        </w:tc>
        <w:tc>
          <w:tcPr>
            <w:tcW w:w="3178" w:type="dxa"/>
          </w:tcPr>
          <w:p w14:paraId="3BE10706" w14:textId="77777777" w:rsidR="00D0061A" w:rsidRPr="00AD4467" w:rsidRDefault="00D0061A" w:rsidP="007638AE">
            <w:pPr>
              <w:suppressAutoHyphens/>
              <w:rPr>
                <w:rFonts w:cs="Arial"/>
                <w:lang w:eastAsia="ar-SA"/>
              </w:rPr>
            </w:pPr>
          </w:p>
        </w:tc>
        <w:tc>
          <w:tcPr>
            <w:tcW w:w="1890" w:type="dxa"/>
          </w:tcPr>
          <w:p w14:paraId="42D74B2B" w14:textId="77777777" w:rsidR="00D0061A" w:rsidRPr="00AD4467" w:rsidRDefault="00D0061A" w:rsidP="007638AE">
            <w:pPr>
              <w:suppressAutoHyphens/>
              <w:rPr>
                <w:rFonts w:cs="Arial"/>
                <w:lang w:eastAsia="ar-SA"/>
              </w:rPr>
            </w:pPr>
          </w:p>
        </w:tc>
        <w:tc>
          <w:tcPr>
            <w:tcW w:w="2070" w:type="dxa"/>
          </w:tcPr>
          <w:p w14:paraId="586B903A" w14:textId="77777777" w:rsidR="00D0061A" w:rsidRPr="00AD4467" w:rsidRDefault="00D0061A" w:rsidP="007638AE">
            <w:pPr>
              <w:suppressAutoHyphens/>
              <w:rPr>
                <w:rFonts w:cs="Arial"/>
                <w:lang w:eastAsia="ar-SA"/>
              </w:rPr>
            </w:pPr>
          </w:p>
        </w:tc>
        <w:tc>
          <w:tcPr>
            <w:tcW w:w="2263" w:type="dxa"/>
          </w:tcPr>
          <w:p w14:paraId="3188F895" w14:textId="77777777" w:rsidR="00D0061A" w:rsidRPr="00AD4467" w:rsidRDefault="00D0061A" w:rsidP="007638AE">
            <w:pPr>
              <w:suppressAutoHyphens/>
              <w:rPr>
                <w:rFonts w:cs="Arial"/>
                <w:lang w:eastAsia="ar-SA"/>
              </w:rPr>
            </w:pPr>
          </w:p>
        </w:tc>
      </w:tr>
      <w:tr w:rsidR="00D0061A" w:rsidRPr="00AD4467" w14:paraId="0E185E71" w14:textId="77777777" w:rsidTr="007638AE">
        <w:trPr>
          <w:jc w:val="center"/>
        </w:trPr>
        <w:tc>
          <w:tcPr>
            <w:tcW w:w="843" w:type="dxa"/>
          </w:tcPr>
          <w:p w14:paraId="39A93F85" w14:textId="77777777" w:rsidR="00D0061A" w:rsidRPr="00AD4467" w:rsidRDefault="00D0061A" w:rsidP="007638AE">
            <w:pPr>
              <w:suppressAutoHyphens/>
              <w:rPr>
                <w:rFonts w:cs="Arial"/>
                <w:lang w:eastAsia="ar-SA"/>
              </w:rPr>
            </w:pPr>
          </w:p>
        </w:tc>
        <w:tc>
          <w:tcPr>
            <w:tcW w:w="3178" w:type="dxa"/>
          </w:tcPr>
          <w:p w14:paraId="2CF69A86" w14:textId="77777777" w:rsidR="00D0061A" w:rsidRPr="00AD4467" w:rsidRDefault="00D0061A" w:rsidP="007638AE">
            <w:pPr>
              <w:suppressAutoHyphens/>
              <w:rPr>
                <w:rFonts w:cs="Arial"/>
                <w:lang w:eastAsia="ar-SA"/>
              </w:rPr>
            </w:pPr>
          </w:p>
        </w:tc>
        <w:tc>
          <w:tcPr>
            <w:tcW w:w="1890" w:type="dxa"/>
          </w:tcPr>
          <w:p w14:paraId="0B92CBEB" w14:textId="77777777" w:rsidR="00D0061A" w:rsidRPr="00AD4467" w:rsidRDefault="00D0061A" w:rsidP="007638AE">
            <w:pPr>
              <w:suppressAutoHyphens/>
              <w:rPr>
                <w:rFonts w:cs="Arial"/>
                <w:lang w:eastAsia="ar-SA"/>
              </w:rPr>
            </w:pPr>
          </w:p>
        </w:tc>
        <w:tc>
          <w:tcPr>
            <w:tcW w:w="2070" w:type="dxa"/>
          </w:tcPr>
          <w:p w14:paraId="19A5A38E" w14:textId="77777777" w:rsidR="00D0061A" w:rsidRPr="00AD4467" w:rsidRDefault="00D0061A" w:rsidP="007638AE">
            <w:pPr>
              <w:suppressAutoHyphens/>
              <w:rPr>
                <w:rFonts w:cs="Arial"/>
                <w:lang w:eastAsia="ar-SA"/>
              </w:rPr>
            </w:pPr>
          </w:p>
        </w:tc>
        <w:tc>
          <w:tcPr>
            <w:tcW w:w="2263" w:type="dxa"/>
          </w:tcPr>
          <w:p w14:paraId="0280465F" w14:textId="77777777" w:rsidR="00D0061A" w:rsidRPr="00AD4467" w:rsidRDefault="00D0061A" w:rsidP="007638AE">
            <w:pPr>
              <w:suppressAutoHyphens/>
              <w:rPr>
                <w:rFonts w:cs="Arial"/>
                <w:lang w:eastAsia="ar-SA"/>
              </w:rPr>
            </w:pPr>
          </w:p>
        </w:tc>
      </w:tr>
      <w:tr w:rsidR="00D0061A" w:rsidRPr="00AD4467" w14:paraId="1E618D2A" w14:textId="77777777" w:rsidTr="007638AE">
        <w:trPr>
          <w:jc w:val="center"/>
        </w:trPr>
        <w:tc>
          <w:tcPr>
            <w:tcW w:w="843" w:type="dxa"/>
          </w:tcPr>
          <w:p w14:paraId="57EBC3CF" w14:textId="77777777" w:rsidR="00D0061A" w:rsidRPr="00AD4467" w:rsidRDefault="00D0061A" w:rsidP="007638AE">
            <w:pPr>
              <w:suppressAutoHyphens/>
              <w:rPr>
                <w:rFonts w:cs="Arial"/>
                <w:lang w:eastAsia="ar-SA"/>
              </w:rPr>
            </w:pPr>
          </w:p>
        </w:tc>
        <w:tc>
          <w:tcPr>
            <w:tcW w:w="3178" w:type="dxa"/>
          </w:tcPr>
          <w:p w14:paraId="0AC3B3DE" w14:textId="77777777" w:rsidR="00D0061A" w:rsidRPr="00AD4467" w:rsidRDefault="00D0061A" w:rsidP="007638AE">
            <w:pPr>
              <w:suppressAutoHyphens/>
              <w:rPr>
                <w:rFonts w:cs="Arial"/>
                <w:lang w:eastAsia="ar-SA"/>
              </w:rPr>
            </w:pPr>
          </w:p>
        </w:tc>
        <w:tc>
          <w:tcPr>
            <w:tcW w:w="1890" w:type="dxa"/>
          </w:tcPr>
          <w:p w14:paraId="10D8130F" w14:textId="77777777" w:rsidR="00D0061A" w:rsidRPr="00AD4467" w:rsidRDefault="00D0061A" w:rsidP="007638AE">
            <w:pPr>
              <w:suppressAutoHyphens/>
              <w:rPr>
                <w:rFonts w:cs="Arial"/>
                <w:lang w:eastAsia="ar-SA"/>
              </w:rPr>
            </w:pPr>
          </w:p>
        </w:tc>
        <w:tc>
          <w:tcPr>
            <w:tcW w:w="2070" w:type="dxa"/>
          </w:tcPr>
          <w:p w14:paraId="4C5FDDE5" w14:textId="77777777" w:rsidR="00D0061A" w:rsidRPr="00AD4467" w:rsidRDefault="00D0061A" w:rsidP="007638AE">
            <w:pPr>
              <w:suppressAutoHyphens/>
              <w:rPr>
                <w:rFonts w:cs="Arial"/>
                <w:lang w:eastAsia="ar-SA"/>
              </w:rPr>
            </w:pPr>
          </w:p>
        </w:tc>
        <w:tc>
          <w:tcPr>
            <w:tcW w:w="2263" w:type="dxa"/>
          </w:tcPr>
          <w:p w14:paraId="14D083EB" w14:textId="77777777" w:rsidR="00D0061A" w:rsidRPr="00AD4467" w:rsidRDefault="00D0061A" w:rsidP="007638AE">
            <w:pPr>
              <w:suppressAutoHyphens/>
              <w:rPr>
                <w:rFonts w:cs="Arial"/>
                <w:lang w:eastAsia="ar-SA"/>
              </w:rPr>
            </w:pPr>
          </w:p>
        </w:tc>
      </w:tr>
      <w:tr w:rsidR="00D0061A" w:rsidRPr="00AD4467" w14:paraId="57D35DC2" w14:textId="77777777" w:rsidTr="007638AE">
        <w:trPr>
          <w:jc w:val="center"/>
        </w:trPr>
        <w:tc>
          <w:tcPr>
            <w:tcW w:w="843" w:type="dxa"/>
          </w:tcPr>
          <w:p w14:paraId="1F713FFA" w14:textId="77777777" w:rsidR="00D0061A" w:rsidRPr="00AD4467" w:rsidRDefault="00D0061A" w:rsidP="007638AE">
            <w:pPr>
              <w:suppressAutoHyphens/>
              <w:rPr>
                <w:rFonts w:cs="Arial"/>
                <w:lang w:eastAsia="ar-SA"/>
              </w:rPr>
            </w:pPr>
          </w:p>
        </w:tc>
        <w:tc>
          <w:tcPr>
            <w:tcW w:w="3178" w:type="dxa"/>
          </w:tcPr>
          <w:p w14:paraId="56B02ABE" w14:textId="77777777" w:rsidR="00D0061A" w:rsidRPr="00AD4467" w:rsidRDefault="00D0061A" w:rsidP="007638AE">
            <w:pPr>
              <w:suppressAutoHyphens/>
              <w:rPr>
                <w:rFonts w:cs="Arial"/>
                <w:lang w:eastAsia="ar-SA"/>
              </w:rPr>
            </w:pPr>
          </w:p>
        </w:tc>
        <w:tc>
          <w:tcPr>
            <w:tcW w:w="1890" w:type="dxa"/>
          </w:tcPr>
          <w:p w14:paraId="3F649B75" w14:textId="77777777" w:rsidR="00D0061A" w:rsidRPr="00AD4467" w:rsidRDefault="00D0061A" w:rsidP="007638AE">
            <w:pPr>
              <w:suppressAutoHyphens/>
              <w:rPr>
                <w:rFonts w:cs="Arial"/>
                <w:lang w:eastAsia="ar-SA"/>
              </w:rPr>
            </w:pPr>
          </w:p>
        </w:tc>
        <w:tc>
          <w:tcPr>
            <w:tcW w:w="2070" w:type="dxa"/>
          </w:tcPr>
          <w:p w14:paraId="11ACA894" w14:textId="77777777" w:rsidR="00D0061A" w:rsidRPr="00AD4467" w:rsidRDefault="00D0061A" w:rsidP="007638AE">
            <w:pPr>
              <w:suppressAutoHyphens/>
              <w:rPr>
                <w:rFonts w:cs="Arial"/>
                <w:lang w:eastAsia="ar-SA"/>
              </w:rPr>
            </w:pPr>
          </w:p>
        </w:tc>
        <w:tc>
          <w:tcPr>
            <w:tcW w:w="2263" w:type="dxa"/>
          </w:tcPr>
          <w:p w14:paraId="27CBFDC6" w14:textId="77777777" w:rsidR="00D0061A" w:rsidRPr="00AD4467" w:rsidRDefault="00D0061A" w:rsidP="007638AE">
            <w:pPr>
              <w:suppressAutoHyphens/>
              <w:rPr>
                <w:rFonts w:cs="Arial"/>
                <w:lang w:eastAsia="ar-SA"/>
              </w:rPr>
            </w:pPr>
          </w:p>
        </w:tc>
      </w:tr>
      <w:tr w:rsidR="00D0061A" w:rsidRPr="00AD4467" w14:paraId="6E6B866B" w14:textId="77777777" w:rsidTr="007638AE">
        <w:trPr>
          <w:jc w:val="center"/>
        </w:trPr>
        <w:tc>
          <w:tcPr>
            <w:tcW w:w="843" w:type="dxa"/>
          </w:tcPr>
          <w:p w14:paraId="62C0CA98" w14:textId="77777777" w:rsidR="00D0061A" w:rsidRPr="00AD4467" w:rsidRDefault="00D0061A" w:rsidP="007638AE">
            <w:pPr>
              <w:suppressAutoHyphens/>
              <w:rPr>
                <w:rFonts w:cs="Arial"/>
                <w:lang w:eastAsia="ar-SA"/>
              </w:rPr>
            </w:pPr>
          </w:p>
        </w:tc>
        <w:tc>
          <w:tcPr>
            <w:tcW w:w="3178" w:type="dxa"/>
          </w:tcPr>
          <w:p w14:paraId="1929115F" w14:textId="77777777" w:rsidR="00D0061A" w:rsidRPr="00AD4467" w:rsidRDefault="00D0061A" w:rsidP="007638AE">
            <w:pPr>
              <w:suppressAutoHyphens/>
              <w:rPr>
                <w:rFonts w:cs="Arial"/>
                <w:lang w:eastAsia="ar-SA"/>
              </w:rPr>
            </w:pPr>
          </w:p>
        </w:tc>
        <w:tc>
          <w:tcPr>
            <w:tcW w:w="1890" w:type="dxa"/>
          </w:tcPr>
          <w:p w14:paraId="578C2F6B" w14:textId="77777777" w:rsidR="00D0061A" w:rsidRPr="00AD4467" w:rsidRDefault="00D0061A" w:rsidP="007638AE">
            <w:pPr>
              <w:suppressAutoHyphens/>
              <w:rPr>
                <w:rFonts w:cs="Arial"/>
                <w:lang w:eastAsia="ar-SA"/>
              </w:rPr>
            </w:pPr>
          </w:p>
        </w:tc>
        <w:tc>
          <w:tcPr>
            <w:tcW w:w="2070" w:type="dxa"/>
          </w:tcPr>
          <w:p w14:paraId="380407C5" w14:textId="77777777" w:rsidR="00D0061A" w:rsidRPr="00AD4467" w:rsidRDefault="00D0061A" w:rsidP="007638AE">
            <w:pPr>
              <w:suppressAutoHyphens/>
              <w:rPr>
                <w:rFonts w:cs="Arial"/>
                <w:lang w:eastAsia="ar-SA"/>
              </w:rPr>
            </w:pPr>
          </w:p>
        </w:tc>
        <w:tc>
          <w:tcPr>
            <w:tcW w:w="2263" w:type="dxa"/>
          </w:tcPr>
          <w:p w14:paraId="0DAAD9A0" w14:textId="77777777" w:rsidR="00D0061A" w:rsidRPr="00AD4467" w:rsidRDefault="00D0061A" w:rsidP="007638AE">
            <w:pPr>
              <w:suppressAutoHyphens/>
              <w:rPr>
                <w:rFonts w:cs="Arial"/>
                <w:lang w:eastAsia="ar-SA"/>
              </w:rPr>
            </w:pPr>
          </w:p>
        </w:tc>
      </w:tr>
      <w:tr w:rsidR="00D0061A" w:rsidRPr="00AD4467" w14:paraId="6C3513FE" w14:textId="77777777" w:rsidTr="007638AE">
        <w:trPr>
          <w:jc w:val="center"/>
        </w:trPr>
        <w:tc>
          <w:tcPr>
            <w:tcW w:w="843" w:type="dxa"/>
          </w:tcPr>
          <w:p w14:paraId="2E10B906" w14:textId="77777777" w:rsidR="00D0061A" w:rsidRPr="00AD4467" w:rsidRDefault="00D0061A" w:rsidP="007638AE">
            <w:pPr>
              <w:suppressAutoHyphens/>
              <w:rPr>
                <w:rFonts w:cs="Arial"/>
                <w:lang w:eastAsia="ar-SA"/>
              </w:rPr>
            </w:pPr>
          </w:p>
        </w:tc>
        <w:tc>
          <w:tcPr>
            <w:tcW w:w="3178" w:type="dxa"/>
          </w:tcPr>
          <w:p w14:paraId="5296E249" w14:textId="77777777" w:rsidR="00D0061A" w:rsidRPr="00AD4467" w:rsidRDefault="00D0061A" w:rsidP="007638AE">
            <w:pPr>
              <w:suppressAutoHyphens/>
              <w:rPr>
                <w:rFonts w:cs="Arial"/>
                <w:lang w:eastAsia="ar-SA"/>
              </w:rPr>
            </w:pPr>
          </w:p>
        </w:tc>
        <w:tc>
          <w:tcPr>
            <w:tcW w:w="1890" w:type="dxa"/>
          </w:tcPr>
          <w:p w14:paraId="0173F2D3" w14:textId="77777777" w:rsidR="00D0061A" w:rsidRPr="00AD4467" w:rsidRDefault="00D0061A" w:rsidP="007638AE">
            <w:pPr>
              <w:suppressAutoHyphens/>
              <w:rPr>
                <w:rFonts w:cs="Arial"/>
                <w:lang w:eastAsia="ar-SA"/>
              </w:rPr>
            </w:pPr>
          </w:p>
        </w:tc>
        <w:tc>
          <w:tcPr>
            <w:tcW w:w="2070" w:type="dxa"/>
          </w:tcPr>
          <w:p w14:paraId="58373622" w14:textId="77777777" w:rsidR="00D0061A" w:rsidRPr="00AD4467" w:rsidRDefault="00D0061A" w:rsidP="007638AE">
            <w:pPr>
              <w:suppressAutoHyphens/>
              <w:rPr>
                <w:rFonts w:cs="Arial"/>
                <w:lang w:eastAsia="ar-SA"/>
              </w:rPr>
            </w:pPr>
          </w:p>
        </w:tc>
        <w:tc>
          <w:tcPr>
            <w:tcW w:w="2263" w:type="dxa"/>
          </w:tcPr>
          <w:p w14:paraId="59249A02" w14:textId="77777777" w:rsidR="00D0061A" w:rsidRPr="00AD4467" w:rsidRDefault="00D0061A" w:rsidP="007638AE">
            <w:pPr>
              <w:suppressAutoHyphens/>
              <w:rPr>
                <w:rFonts w:cs="Arial"/>
                <w:lang w:eastAsia="ar-SA"/>
              </w:rPr>
            </w:pPr>
          </w:p>
        </w:tc>
      </w:tr>
    </w:tbl>
    <w:p w14:paraId="4B4CEC3C" w14:textId="77777777" w:rsidR="000668AF" w:rsidRPr="00AD4467" w:rsidRDefault="00D0061A" w:rsidP="007638AE">
      <w:pPr>
        <w:tabs>
          <w:tab w:val="left" w:pos="1134"/>
        </w:tabs>
        <w:rPr>
          <w:rFonts w:cs="Arial"/>
          <w:lang w:val="sr-Cyrl-RS"/>
        </w:rPr>
      </w:pPr>
      <w:r w:rsidRPr="00AD4467">
        <w:rPr>
          <w:rFonts w:cs="Arial"/>
          <w:lang w:val="sr-Cyrl-RS"/>
        </w:rPr>
        <w:t>У Листи се наводе име, презиме, стручна спрема, тип, број сертификата/ лиценце запослених/ангажованих лица која ће бити ангажована на реализацији уговора, датум стицања сертификата и стр</w:t>
      </w:r>
      <w:r w:rsidR="00C6132A">
        <w:rPr>
          <w:rFonts w:cs="Arial"/>
          <w:lang w:val="sr-Cyrl-RS"/>
        </w:rPr>
        <w:t>учни назив и назив радног места.</w:t>
      </w:r>
    </w:p>
    <w:p w14:paraId="610FA877" w14:textId="77777777" w:rsidR="000668AF" w:rsidRPr="00AD4467" w:rsidRDefault="000668AF" w:rsidP="007638AE">
      <w:pPr>
        <w:tabs>
          <w:tab w:val="left" w:pos="1134"/>
        </w:tabs>
        <w:rPr>
          <w:rFonts w:cs="Arial"/>
          <w:lang w:val="sr-Cyrl-RS"/>
        </w:rPr>
      </w:pPr>
    </w:p>
    <w:p w14:paraId="30BEC1EF" w14:textId="77777777" w:rsidR="00D0061A" w:rsidRPr="005410AF" w:rsidRDefault="00D0061A" w:rsidP="007638AE">
      <w:pPr>
        <w:jc w:val="center"/>
        <w:rPr>
          <w:rFonts w:cs="Arial"/>
          <w:lang w:val="sr-Cyrl-RS"/>
        </w:rPr>
      </w:pPr>
      <w:r w:rsidRPr="005410AF">
        <w:rPr>
          <w:rFonts w:cs="Arial"/>
          <w:lang w:val="sr-Cyrl-RS"/>
        </w:rPr>
        <w:t>Место и датум                                   МП                                                  Понуђач</w:t>
      </w:r>
    </w:p>
    <w:p w14:paraId="2122CC76" w14:textId="77777777" w:rsidR="00D0061A" w:rsidRPr="005410AF" w:rsidRDefault="00D0061A" w:rsidP="007638AE">
      <w:pPr>
        <w:jc w:val="center"/>
        <w:rPr>
          <w:rFonts w:cs="Arial"/>
          <w:lang w:val="sr-Cyrl-RS"/>
        </w:rPr>
      </w:pPr>
      <w:r w:rsidRPr="005410AF">
        <w:rPr>
          <w:rFonts w:cs="Arial"/>
          <w:lang w:val="sr-Cyrl-RS"/>
        </w:rPr>
        <w:t>________________                                                                              _________________</w:t>
      </w:r>
    </w:p>
    <w:p w14:paraId="4F0A8E27" w14:textId="77777777" w:rsidR="00D0061A" w:rsidRPr="005410AF" w:rsidRDefault="00D0061A" w:rsidP="007638AE">
      <w:pPr>
        <w:rPr>
          <w:rFonts w:cs="Arial"/>
          <w:lang w:val="sr-Cyrl-RS"/>
        </w:rPr>
      </w:pPr>
      <w:r w:rsidRPr="00960BB3">
        <w:rPr>
          <w:rFonts w:cs="Arial"/>
          <w:lang w:val="ru-RU"/>
        </w:rPr>
        <w:t>(Напомена:Овај образац се може копирати у потребном броју примерака)</w:t>
      </w:r>
    </w:p>
    <w:p w14:paraId="7A78D3AE" w14:textId="77777777" w:rsidR="00AD4A36" w:rsidRDefault="00AD4A36" w:rsidP="007638AE">
      <w:pPr>
        <w:rPr>
          <w:rFonts w:cs="Arial"/>
          <w:u w:val="single"/>
          <w:lang w:val="sr-Cyrl-RS"/>
        </w:rPr>
      </w:pPr>
    </w:p>
    <w:p w14:paraId="62FC4C5A" w14:textId="77777777" w:rsidR="00D0061A" w:rsidRPr="00960BB3" w:rsidRDefault="00D0061A" w:rsidP="007638AE">
      <w:pPr>
        <w:rPr>
          <w:rFonts w:cs="Arial"/>
          <w:u w:val="single"/>
          <w:lang w:val="ru-RU"/>
        </w:rPr>
      </w:pPr>
      <w:r w:rsidRPr="005410AF">
        <w:rPr>
          <w:rFonts w:cs="Arial"/>
          <w:u w:val="single"/>
          <w:lang w:val="sr-Cyrl-RS"/>
        </w:rPr>
        <w:t>Напомена:</w:t>
      </w:r>
    </w:p>
    <w:p w14:paraId="0409FEE7" w14:textId="77777777" w:rsidR="00D0061A" w:rsidRPr="005410AF" w:rsidRDefault="00D0061A" w:rsidP="007638AE">
      <w:pPr>
        <w:rPr>
          <w:rFonts w:cs="Arial"/>
          <w:lang w:val="sr-Cyrl-RS"/>
        </w:rPr>
      </w:pPr>
      <w:r w:rsidRPr="005410AF">
        <w:rPr>
          <w:rFonts w:cs="Arial"/>
          <w:lang w:val="sr-Cyrl-RS"/>
        </w:rPr>
        <w:t>Уз овај образац се достављају следећи докази:</w:t>
      </w:r>
      <w:r w:rsidRPr="00960BB3">
        <w:rPr>
          <w:rFonts w:cs="Arial"/>
          <w:lang w:val="ru-RU"/>
        </w:rPr>
        <w:t xml:space="preserve"> </w:t>
      </w:r>
    </w:p>
    <w:p w14:paraId="0E848E1B" w14:textId="77777777" w:rsidR="00D0061A" w:rsidRPr="006000A1" w:rsidRDefault="00D0061A" w:rsidP="00487476">
      <w:pPr>
        <w:numPr>
          <w:ilvl w:val="0"/>
          <w:numId w:val="28"/>
        </w:numPr>
        <w:spacing w:before="0"/>
        <w:jc w:val="left"/>
        <w:rPr>
          <w:rFonts w:cs="Arial"/>
          <w:lang w:val="sr-Cyrl-RS"/>
        </w:rPr>
      </w:pPr>
      <w:r w:rsidRPr="006000A1">
        <w:rPr>
          <w:rFonts w:cs="Arial"/>
          <w:lang w:val="sr-Cyrl-RS"/>
        </w:rPr>
        <w:t>Копије М (или М3А) образаца за наведена запослена лица или Уговор о ангажовању</w:t>
      </w:r>
    </w:p>
    <w:p w14:paraId="33730576" w14:textId="77777777" w:rsidR="00D63875" w:rsidRPr="007D7059" w:rsidRDefault="00D63875" w:rsidP="00D63875">
      <w:pPr>
        <w:numPr>
          <w:ilvl w:val="0"/>
          <w:numId w:val="28"/>
        </w:numPr>
        <w:rPr>
          <w:rFonts w:eastAsia="TimesNewRomanPS-BoldMT" w:cs="Arial"/>
          <w:bCs/>
          <w:lang w:val="sr-Cyrl-CS"/>
        </w:rPr>
      </w:pPr>
      <w:r w:rsidRPr="007D7059">
        <w:rPr>
          <w:rFonts w:eastAsia="TimesNewRomanPS-BoldMT" w:cs="Arial"/>
          <w:bCs/>
          <w:lang w:val="sr-Cyrl-CS"/>
        </w:rPr>
        <w:t xml:space="preserve">За лица (у радном односу или ван радног односа) код страног понуђача доставља се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EA561CC" w14:textId="77777777" w:rsidR="00D63875" w:rsidRPr="007D7059" w:rsidRDefault="00D63875" w:rsidP="00D63875">
      <w:pPr>
        <w:numPr>
          <w:ilvl w:val="0"/>
          <w:numId w:val="28"/>
        </w:numPr>
        <w:rPr>
          <w:rFonts w:eastAsia="TimesNewRomanPS-BoldMT" w:cs="Arial"/>
          <w:bCs/>
          <w:lang w:val="sr-Cyrl-CS"/>
        </w:rPr>
      </w:pPr>
      <w:r w:rsidRPr="007D7059">
        <w:rPr>
          <w:rFonts w:eastAsia="TimesNewRomanPS-BoldMT" w:cs="Arial"/>
          <w:bCs/>
          <w:lang w:val="sr-Cyrl-CS"/>
        </w:rPr>
        <w:t xml:space="preserve">Фотокопија дипломе о стеченој стручној спреми </w:t>
      </w:r>
    </w:p>
    <w:p w14:paraId="66648ACE" w14:textId="3A39DD82" w:rsidR="009C0737" w:rsidRDefault="00D0061A" w:rsidP="00D63875">
      <w:pPr>
        <w:spacing w:before="0"/>
        <w:ind w:left="720"/>
        <w:rPr>
          <w:rFonts w:eastAsia="TimesNewRomanPS-BoldMT" w:cs="Arial"/>
          <w:bCs/>
          <w:lang w:val="sr-Cyrl-CS"/>
        </w:rPr>
      </w:pPr>
      <w:r w:rsidRPr="00C6132A">
        <w:rPr>
          <w:rFonts w:cs="Arial"/>
          <w:sz w:val="20"/>
          <w:szCs w:val="20"/>
          <w:lang w:val="sr-Cyrl-RS" w:eastAsia="ar-SA"/>
        </w:rPr>
        <w:t>;</w:t>
      </w:r>
      <w:r w:rsidRPr="00C6132A">
        <w:rPr>
          <w:rFonts w:cs="Arial"/>
          <w:b/>
          <w:lang w:val="sr-Cyrl-RS"/>
        </w:rPr>
        <w:br w:type="page"/>
      </w:r>
    </w:p>
    <w:p w14:paraId="2FB6C8D3" w14:textId="17266179" w:rsidR="00D63875" w:rsidRDefault="00D63875" w:rsidP="00D63875">
      <w:pPr>
        <w:pStyle w:val="KDObrazac"/>
        <w:spacing w:before="0"/>
        <w:rPr>
          <w:color w:val="000000" w:themeColor="text1"/>
          <w:lang w:val="sr-Cyrl-CS"/>
        </w:rPr>
      </w:pPr>
      <w:bookmarkStart w:id="221" w:name="_Toc458412406"/>
      <w:r>
        <w:rPr>
          <w:color w:val="000000" w:themeColor="text1"/>
          <w:lang w:val="sr-Cyrl-CS"/>
        </w:rPr>
        <w:lastRenderedPageBreak/>
        <w:t>ОБРАЗАЦ 7</w:t>
      </w:r>
      <w:r w:rsidRPr="00215B6E">
        <w:rPr>
          <w:color w:val="000000" w:themeColor="text1"/>
          <w:lang w:val="sr-Cyrl-CS"/>
        </w:rPr>
        <w:t>.</w:t>
      </w:r>
    </w:p>
    <w:p w14:paraId="479B2FD7" w14:textId="77777777" w:rsidR="00D63875" w:rsidRPr="00D21668" w:rsidRDefault="00D63875" w:rsidP="00D63875">
      <w:pPr>
        <w:jc w:val="center"/>
        <w:rPr>
          <w:rFonts w:eastAsia="TimesNewRomanPS-BoldMT" w:cs="Arial"/>
          <w:b/>
          <w:sz w:val="24"/>
          <w:szCs w:val="24"/>
        </w:rPr>
      </w:pPr>
      <w:r w:rsidRPr="00D21668">
        <w:rPr>
          <w:rFonts w:eastAsia="TimesNewRomanPS-BoldMT" w:cs="Arial"/>
          <w:b/>
          <w:sz w:val="24"/>
          <w:szCs w:val="24"/>
        </w:rPr>
        <w:t>РАДНА БИОГРАФИЈА– CV</w:t>
      </w:r>
      <w:bookmarkEnd w:id="221"/>
    </w:p>
    <w:p w14:paraId="27873249" w14:textId="77777777" w:rsidR="00D63875" w:rsidRPr="00D21668" w:rsidRDefault="00D63875" w:rsidP="00D63875">
      <w:pPr>
        <w:rPr>
          <w:rFonts w:eastAsia="TimesNewRomanPS-BoldMT"/>
        </w:rPr>
      </w:pPr>
    </w:p>
    <w:p w14:paraId="08A0D292" w14:textId="77777777" w:rsidR="00D63875" w:rsidRPr="00D21668" w:rsidRDefault="00D63875" w:rsidP="00D63875">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p>
    <w:p w14:paraId="1CBAD96C" w14:textId="77777777" w:rsidR="00D63875" w:rsidRPr="00D21668" w:rsidRDefault="00D63875" w:rsidP="00D63875">
      <w:pPr>
        <w:suppressAutoHyphens/>
        <w:spacing w:before="0"/>
        <w:rPr>
          <w:sz w:val="20"/>
          <w:szCs w:val="20"/>
          <w:lang w:val="sr-Cyrl-CS" w:eastAsia="ar-SA"/>
        </w:rPr>
      </w:pPr>
    </w:p>
    <w:p w14:paraId="4733C86B" w14:textId="77777777" w:rsidR="00D63875" w:rsidRPr="00D21668" w:rsidRDefault="00D63875" w:rsidP="00D63875">
      <w:pPr>
        <w:suppressAutoHyphens/>
        <w:spacing w:before="0"/>
        <w:rPr>
          <w:rFonts w:eastAsia="TimesNewRomanPS-BoldMT"/>
          <w:sz w:val="20"/>
          <w:szCs w:val="20"/>
          <w:lang w:val="sr-Cyrl-CS" w:eastAsia="ar-SA"/>
        </w:rPr>
      </w:pPr>
    </w:p>
    <w:p w14:paraId="289C95F3" w14:textId="77777777" w:rsidR="00D63875" w:rsidRPr="00D21668" w:rsidRDefault="00D63875" w:rsidP="00D63875">
      <w:pPr>
        <w:numPr>
          <w:ilvl w:val="0"/>
          <w:numId w:val="52"/>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u w:val="single"/>
        </w:rPr>
        <w:tab/>
      </w:r>
      <w:r w:rsidRPr="00D21668">
        <w:rPr>
          <w:rFonts w:eastAsia="TimesNewRomanPS-BoldMT" w:cs="Arial"/>
          <w:bCs/>
          <w:u w:val="single"/>
        </w:rPr>
        <w:tab/>
        <w:t>_____________________</w:t>
      </w:r>
    </w:p>
    <w:p w14:paraId="1A316665" w14:textId="77777777" w:rsidR="00D63875" w:rsidRPr="00D21668" w:rsidRDefault="00D63875" w:rsidP="00D63875">
      <w:pPr>
        <w:tabs>
          <w:tab w:val="left" w:pos="680"/>
        </w:tabs>
        <w:spacing w:before="0"/>
        <w:ind w:left="360"/>
        <w:rPr>
          <w:rFonts w:eastAsia="TimesNewRomanPS-BoldMT" w:cs="Arial"/>
          <w:bCs/>
        </w:rPr>
      </w:pPr>
    </w:p>
    <w:p w14:paraId="7431DF5E" w14:textId="77777777" w:rsidR="00D63875" w:rsidRPr="00D21668"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38531F92" w14:textId="77777777" w:rsidR="00D63875" w:rsidRPr="00D21668" w:rsidRDefault="00D63875" w:rsidP="00D63875">
      <w:pPr>
        <w:tabs>
          <w:tab w:val="left" w:pos="680"/>
        </w:tabs>
        <w:spacing w:before="0"/>
        <w:rPr>
          <w:rFonts w:eastAsia="TimesNewRomanPS-BoldMT" w:cs="Arial"/>
          <w:bCs/>
        </w:rPr>
      </w:pPr>
    </w:p>
    <w:p w14:paraId="67EEF8C8" w14:textId="77777777" w:rsidR="00D63875" w:rsidRPr="00D21668" w:rsidRDefault="00D63875" w:rsidP="00D63875">
      <w:pPr>
        <w:numPr>
          <w:ilvl w:val="0"/>
          <w:numId w:val="52"/>
        </w:numPr>
        <w:tabs>
          <w:tab w:val="left" w:pos="680"/>
        </w:tabs>
        <w:spacing w:before="0"/>
        <w:rPr>
          <w:rFonts w:eastAsia="TimesNewRomanPS-BoldMT" w:cs="Arial"/>
          <w:bCs/>
          <w:u w:val="single"/>
        </w:rPr>
      </w:pPr>
      <w:r>
        <w:rPr>
          <w:rFonts w:eastAsia="TimesNewRomanPS-BoldMT" w:cs="Arial"/>
          <w:bCs/>
        </w:rPr>
        <w:t>Образовање</w:t>
      </w:r>
    </w:p>
    <w:p w14:paraId="55CAFB34" w14:textId="77777777" w:rsidR="00D63875" w:rsidRPr="00D21668" w:rsidRDefault="00D63875" w:rsidP="00D63875">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497"/>
        <w:gridCol w:w="6061"/>
      </w:tblGrid>
      <w:tr w:rsidR="00D63875" w:rsidRPr="00D21668" w14:paraId="0CD274AC" w14:textId="77777777" w:rsidTr="001A3AD9">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3DEF8"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DAB36"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247DE54D"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7DF51DB2" w14:textId="77777777" w:rsidTr="001A3AD9">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2A71B"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16843" w14:textId="77777777" w:rsidR="00D63875"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2FE9A7B0"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31D2C5A5" w14:textId="77777777" w:rsidR="00D63875" w:rsidRPr="00D21668" w:rsidRDefault="00D63875" w:rsidP="001A3AD9">
            <w:pPr>
              <w:tabs>
                <w:tab w:val="left" w:pos="680"/>
              </w:tabs>
              <w:autoSpaceDE w:val="0"/>
              <w:autoSpaceDN w:val="0"/>
              <w:spacing w:before="0"/>
              <w:rPr>
                <w:rFonts w:eastAsia="TimesNewRomanPS-BoldMT" w:cs="Arial"/>
                <w:bCs/>
              </w:rPr>
            </w:pPr>
          </w:p>
        </w:tc>
      </w:tr>
    </w:tbl>
    <w:p w14:paraId="3F813A8D" w14:textId="77777777" w:rsidR="00D63875" w:rsidRDefault="00D63875" w:rsidP="00D63875">
      <w:pPr>
        <w:tabs>
          <w:tab w:val="left" w:pos="680"/>
        </w:tabs>
        <w:spacing w:before="0"/>
        <w:ind w:left="360"/>
        <w:rPr>
          <w:rFonts w:eastAsia="TimesNewRomanPS-BoldMT" w:cs="Arial"/>
          <w:bCs/>
        </w:rPr>
      </w:pPr>
    </w:p>
    <w:p w14:paraId="5BAFFF46" w14:textId="77777777" w:rsidR="00D63875" w:rsidRPr="00D21668"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p>
    <w:p w14:paraId="09E10849" w14:textId="77777777" w:rsidR="00D63875" w:rsidRPr="00D21668"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1907828F" w14:textId="77777777" w:rsidR="00D63875" w:rsidRPr="00D21668" w:rsidRDefault="00D63875" w:rsidP="00D63875">
      <w:pPr>
        <w:tabs>
          <w:tab w:val="left" w:pos="680"/>
        </w:tabs>
        <w:spacing w:before="0"/>
        <w:rPr>
          <w:rFonts w:eastAsia="TimesNewRomanPS-BoldMT" w:cs="Arial"/>
          <w:bCs/>
        </w:rPr>
      </w:pPr>
    </w:p>
    <w:p w14:paraId="5028579A" w14:textId="77777777" w:rsidR="00D63875" w:rsidRPr="00D21668"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36B59CDE" w14:textId="77777777" w:rsidR="00D63875"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704FB608" w14:textId="77777777" w:rsidR="00D63875"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3D073263" w14:textId="77777777" w:rsidR="00D63875"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5824E5F1" w14:textId="77777777" w:rsidR="00D63875" w:rsidRPr="00D21668" w:rsidRDefault="00D63875" w:rsidP="00D63875">
      <w:pPr>
        <w:tabs>
          <w:tab w:val="left" w:pos="680"/>
        </w:tabs>
        <w:spacing w:before="0"/>
        <w:ind w:left="360"/>
        <w:rPr>
          <w:rFonts w:eastAsia="TimesNewRomanPS-BoldMT" w:cs="Arial"/>
          <w:bCs/>
        </w:rPr>
      </w:pPr>
    </w:p>
    <w:p w14:paraId="1A96308F" w14:textId="77777777" w:rsidR="00D63875"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0ED1A7E8" w14:textId="77777777" w:rsidR="00D63875"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1C232D79" w14:textId="77777777" w:rsidR="00D63875"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0C944BA9" w14:textId="77777777" w:rsidR="00D63875" w:rsidRPr="00D21668" w:rsidRDefault="00D63875" w:rsidP="00D63875">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14:paraId="3027378F" w14:textId="77777777" w:rsidR="00D63875" w:rsidRPr="00D21668" w:rsidRDefault="00D63875" w:rsidP="00D63875">
      <w:pPr>
        <w:tabs>
          <w:tab w:val="left" w:pos="680"/>
        </w:tabs>
        <w:spacing w:before="0"/>
        <w:rPr>
          <w:rFonts w:eastAsia="TimesNewRomanPS-BoldMT" w:cs="Arial"/>
          <w:bCs/>
        </w:rPr>
      </w:pPr>
    </w:p>
    <w:p w14:paraId="6B8B4662" w14:textId="77777777" w:rsidR="00D63875"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59180AD9" w14:textId="77777777" w:rsidR="00D63875" w:rsidRPr="00D21668" w:rsidRDefault="00D63875" w:rsidP="00D63875">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70"/>
        <w:gridCol w:w="2570"/>
        <w:gridCol w:w="2650"/>
      </w:tblGrid>
      <w:tr w:rsidR="00D63875" w:rsidRPr="00D21668" w14:paraId="1EC86420" w14:textId="77777777" w:rsidTr="001A3AD9">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4FA61"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62305"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A511B"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64DED" w14:textId="77777777" w:rsidR="00D63875" w:rsidRPr="00D21668" w:rsidRDefault="00D63875" w:rsidP="001A3AD9">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63875" w:rsidRPr="00D21668" w14:paraId="50BB8818" w14:textId="77777777" w:rsidTr="001A3AD9">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8B5F02D"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46CBABF0"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0E8FFBDE" w14:textId="77777777" w:rsidR="00D63875" w:rsidRPr="00D21668" w:rsidRDefault="00D63875" w:rsidP="001A3AD9">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4BE39C8"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6CFDC0D4" w14:textId="77777777" w:rsidTr="001A3AD9">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560E3C6"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10F01B7"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27C19AB4" w14:textId="77777777" w:rsidR="00D63875" w:rsidRPr="00D21668" w:rsidRDefault="00D63875" w:rsidP="001A3AD9">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958C155"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747A832D" w14:textId="77777777" w:rsidTr="001A3AD9">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DDB74E2"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471FE349" w14:textId="77777777" w:rsidR="00D63875" w:rsidRPr="00D21668" w:rsidRDefault="00D63875" w:rsidP="001A3AD9">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2D5F318D" w14:textId="77777777" w:rsidR="00D63875" w:rsidRPr="00D21668" w:rsidRDefault="00D63875" w:rsidP="001A3AD9">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37FCB362" w14:textId="77777777" w:rsidR="00D63875" w:rsidRPr="00D21668" w:rsidRDefault="00D63875" w:rsidP="001A3AD9">
            <w:pPr>
              <w:tabs>
                <w:tab w:val="left" w:pos="680"/>
              </w:tabs>
              <w:autoSpaceDE w:val="0"/>
              <w:autoSpaceDN w:val="0"/>
              <w:spacing w:before="0"/>
              <w:rPr>
                <w:rFonts w:eastAsia="TimesNewRomanPS-BoldMT" w:cs="Arial"/>
                <w:bCs/>
              </w:rPr>
            </w:pPr>
          </w:p>
        </w:tc>
      </w:tr>
    </w:tbl>
    <w:p w14:paraId="1B07479E" w14:textId="77777777" w:rsidR="00D63875" w:rsidRPr="00D21668" w:rsidRDefault="00D63875" w:rsidP="00D63875">
      <w:pPr>
        <w:tabs>
          <w:tab w:val="left" w:pos="680"/>
        </w:tabs>
        <w:spacing w:before="0"/>
        <w:ind w:left="360"/>
        <w:rPr>
          <w:rFonts w:eastAsia="TimesNewRomanPS-BoldMT" w:cs="Arial"/>
          <w:b/>
          <w:bCs/>
        </w:rPr>
      </w:pPr>
    </w:p>
    <w:p w14:paraId="01532C07" w14:textId="77777777" w:rsidR="00D63875" w:rsidRPr="00D21668" w:rsidRDefault="00D63875" w:rsidP="00D63875">
      <w:pPr>
        <w:numPr>
          <w:ilvl w:val="0"/>
          <w:numId w:val="52"/>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6ECCC1C9" w14:textId="77777777" w:rsidR="00D63875" w:rsidRPr="00D21668" w:rsidRDefault="00D63875" w:rsidP="00D63875">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531"/>
      </w:tblGrid>
      <w:tr w:rsidR="00D63875" w:rsidRPr="00D21668" w14:paraId="3342B63F" w14:textId="77777777" w:rsidTr="001A3AD9">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33388"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074CC300"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6E17B44"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57E2AA64"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5660DC"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9CEA6D3"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65BE1006" w14:textId="77777777" w:rsidTr="001A3AD9">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FB1F2"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484A4ECE"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3E4F50A1"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99231"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EA3DBD" w14:textId="77777777" w:rsidR="00D63875" w:rsidRPr="00D21668" w:rsidRDefault="00D63875" w:rsidP="001A3AD9">
            <w:pPr>
              <w:tabs>
                <w:tab w:val="left" w:pos="680"/>
              </w:tabs>
              <w:autoSpaceDE w:val="0"/>
              <w:autoSpaceDN w:val="0"/>
              <w:spacing w:before="0"/>
              <w:rPr>
                <w:rFonts w:eastAsia="TimesNewRomanPS-BoldMT" w:cs="Arial"/>
                <w:bCs/>
              </w:rPr>
            </w:pPr>
          </w:p>
        </w:tc>
      </w:tr>
    </w:tbl>
    <w:p w14:paraId="03D50995" w14:textId="77777777" w:rsidR="00D63875" w:rsidRDefault="00D63875" w:rsidP="00D63875">
      <w:pPr>
        <w:tabs>
          <w:tab w:val="left" w:pos="680"/>
        </w:tabs>
        <w:spacing w:before="0"/>
        <w:rPr>
          <w:rFonts w:eastAsia="TimesNewRomanPS-BoldMT" w:cs="Arial"/>
          <w:bCs/>
        </w:rPr>
      </w:pPr>
    </w:p>
    <w:p w14:paraId="1EDD4B7C" w14:textId="77777777" w:rsidR="00D63875" w:rsidRPr="00D21668" w:rsidRDefault="00D63875" w:rsidP="00D63875">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531"/>
      </w:tblGrid>
      <w:tr w:rsidR="00D63875" w:rsidRPr="00D21668" w14:paraId="624597B4" w14:textId="77777777" w:rsidTr="001A3AD9">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A589EC"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2BA8ED37"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AA11F97"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67502946"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9C8E8"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17FD3111"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1224A052" w14:textId="77777777" w:rsidTr="001A3AD9">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C42F1"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4DB0C93A"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1CA5AF8F"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732FF"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4DC25DF" w14:textId="77777777" w:rsidR="00D63875" w:rsidRPr="00D21668" w:rsidRDefault="00D63875" w:rsidP="001A3AD9">
            <w:pPr>
              <w:tabs>
                <w:tab w:val="left" w:pos="680"/>
              </w:tabs>
              <w:autoSpaceDE w:val="0"/>
              <w:autoSpaceDN w:val="0"/>
              <w:spacing w:before="0"/>
              <w:rPr>
                <w:rFonts w:eastAsia="TimesNewRomanPS-BoldMT" w:cs="Arial"/>
                <w:bCs/>
              </w:rPr>
            </w:pPr>
          </w:p>
        </w:tc>
      </w:tr>
    </w:tbl>
    <w:p w14:paraId="1B4CC8BC" w14:textId="77777777" w:rsidR="00D63875" w:rsidRDefault="00D63875" w:rsidP="00D63875">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531"/>
      </w:tblGrid>
      <w:tr w:rsidR="00D63875" w:rsidRPr="00D21668" w14:paraId="46EF73AF" w14:textId="77777777" w:rsidTr="001A3AD9">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D8838"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611FC7D3"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B41D0AE"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6400AB82"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5DD8F"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81A0C0"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696FFB35" w14:textId="77777777" w:rsidTr="001A3AD9">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07831"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5ACF9ABC" w14:textId="77777777" w:rsidR="00D63875" w:rsidRPr="00D21668" w:rsidRDefault="00D63875" w:rsidP="001A3AD9">
            <w:pPr>
              <w:tabs>
                <w:tab w:val="left" w:pos="680"/>
              </w:tabs>
              <w:autoSpaceDE w:val="0"/>
              <w:autoSpaceDN w:val="0"/>
              <w:spacing w:before="0"/>
              <w:rPr>
                <w:rFonts w:eastAsia="TimesNewRomanPS-BoldMT" w:cs="Arial"/>
                <w:bCs/>
              </w:rPr>
            </w:pPr>
          </w:p>
        </w:tc>
      </w:tr>
      <w:tr w:rsidR="00D63875" w:rsidRPr="00D21668" w14:paraId="0F4A449A" w14:textId="77777777" w:rsidTr="001A3AD9">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50317" w14:textId="77777777" w:rsidR="00D63875" w:rsidRPr="00D21668" w:rsidRDefault="00D63875" w:rsidP="001A3AD9">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3542CDF" w14:textId="77777777" w:rsidR="00D63875" w:rsidRPr="00D21668" w:rsidRDefault="00D63875" w:rsidP="001A3AD9">
            <w:pPr>
              <w:tabs>
                <w:tab w:val="left" w:pos="680"/>
              </w:tabs>
              <w:autoSpaceDE w:val="0"/>
              <w:autoSpaceDN w:val="0"/>
              <w:spacing w:before="0"/>
              <w:rPr>
                <w:rFonts w:eastAsia="TimesNewRomanPS-BoldMT" w:cs="Arial"/>
                <w:bCs/>
              </w:rPr>
            </w:pPr>
          </w:p>
        </w:tc>
      </w:tr>
    </w:tbl>
    <w:p w14:paraId="2F367667" w14:textId="77777777" w:rsidR="00D63875" w:rsidRPr="00D21668" w:rsidRDefault="00D63875" w:rsidP="00D63875">
      <w:pPr>
        <w:tabs>
          <w:tab w:val="left" w:pos="680"/>
        </w:tabs>
        <w:spacing w:before="0"/>
        <w:rPr>
          <w:rFonts w:eastAsia="TimesNewRomanPS-BoldMT" w:cs="Arial"/>
          <w:bCs/>
        </w:rPr>
      </w:pPr>
    </w:p>
    <w:p w14:paraId="57691892" w14:textId="77777777" w:rsidR="00D63875" w:rsidRPr="00D21668" w:rsidRDefault="00D63875" w:rsidP="00D63875">
      <w:pPr>
        <w:numPr>
          <w:ilvl w:val="0"/>
          <w:numId w:val="52"/>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75E079FE" w14:textId="77777777" w:rsidR="00D63875" w:rsidRPr="00D21668" w:rsidRDefault="00D63875" w:rsidP="00D63875">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50720" w14:textId="77777777" w:rsidR="00D63875" w:rsidRPr="00D21668" w:rsidRDefault="00D63875" w:rsidP="00D63875">
      <w:pPr>
        <w:tabs>
          <w:tab w:val="left" w:pos="680"/>
        </w:tabs>
        <w:spacing w:before="0"/>
        <w:rPr>
          <w:rFonts w:eastAsia="TimesNewRomanPS-BoldMT" w:cs="Arial"/>
          <w:bCs/>
          <w:lang w:val="sr-Cyrl-CS"/>
        </w:rPr>
      </w:pPr>
    </w:p>
    <w:p w14:paraId="1EDF2839" w14:textId="58DC1B69" w:rsidR="00D63875" w:rsidRPr="00D21668" w:rsidRDefault="00D63875" w:rsidP="00D63875">
      <w:pPr>
        <w:numPr>
          <w:ilvl w:val="0"/>
          <w:numId w:val="52"/>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Pr="00D911A7">
        <w:rPr>
          <w:rFonts w:eastAsia="TimesNewRomanPS-BoldMT"/>
          <w:b/>
        </w:rPr>
        <w:t>(у складу са поглављем 4.2,</w:t>
      </w:r>
      <w:r>
        <w:rPr>
          <w:rFonts w:eastAsia="TimesNewRomanPS-BoldMT"/>
          <w:b/>
          <w:lang w:val="sr-Cyrl-CS"/>
        </w:rPr>
        <w:t>тачка 6</w:t>
      </w:r>
      <w:r w:rsidRPr="00D911A7">
        <w:rPr>
          <w:rFonts w:eastAsia="TimesNewRomanPS-BoldMT"/>
          <w:b/>
          <w:lang w:val="sr-Cyrl-CS"/>
        </w:rPr>
        <w:t xml:space="preserve">. </w:t>
      </w:r>
      <w:r w:rsidRPr="00D911A7">
        <w:rPr>
          <w:rFonts w:eastAsia="TimesNewRomanPS-BoldMT"/>
          <w:b/>
        </w:rPr>
        <w:t>Конкурсне документације)</w:t>
      </w:r>
    </w:p>
    <w:p w14:paraId="7216E520" w14:textId="77777777" w:rsidR="00D63875" w:rsidRPr="00D21668" w:rsidRDefault="00D63875" w:rsidP="00D63875">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63875" w:rsidRPr="00D21668" w14:paraId="55722773" w14:textId="77777777" w:rsidTr="001A3AD9">
        <w:trPr>
          <w:trHeight w:val="2691"/>
        </w:trPr>
        <w:tc>
          <w:tcPr>
            <w:tcW w:w="1413" w:type="dxa"/>
          </w:tcPr>
          <w:p w14:paraId="7360F555" w14:textId="77777777" w:rsidR="00D63875" w:rsidRPr="00D21668" w:rsidRDefault="00D63875" w:rsidP="001A3AD9">
            <w:pPr>
              <w:tabs>
                <w:tab w:val="left" w:pos="360"/>
                <w:tab w:val="right" w:pos="8640"/>
              </w:tabs>
              <w:spacing w:before="0"/>
              <w:rPr>
                <w:b/>
              </w:rPr>
            </w:pPr>
            <w:r w:rsidRPr="00D21668">
              <w:br w:type="page"/>
            </w:r>
            <w:r w:rsidRPr="00D21668">
              <w:rPr>
                <w:b/>
              </w:rPr>
              <w:t>Подаци о активностима које је обављао:</w:t>
            </w:r>
          </w:p>
          <w:p w14:paraId="69B0AFB1" w14:textId="77777777" w:rsidR="00D63875" w:rsidRPr="00D21668" w:rsidRDefault="00D63875" w:rsidP="001A3AD9">
            <w:pPr>
              <w:tabs>
                <w:tab w:val="right" w:pos="8640"/>
              </w:tabs>
              <w:spacing w:before="0"/>
            </w:pPr>
          </w:p>
        </w:tc>
        <w:tc>
          <w:tcPr>
            <w:tcW w:w="7665" w:type="dxa"/>
          </w:tcPr>
          <w:p w14:paraId="3A511635"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rPr>
                <w:u w:val="single"/>
              </w:rPr>
            </w:pPr>
            <w:r>
              <w:t>Назив задатка/пројекта</w:t>
            </w:r>
            <w:r w:rsidRPr="00D21668">
              <w:rPr>
                <w:u w:val="single"/>
              </w:rPr>
              <w:tab/>
            </w:r>
            <w:r>
              <w:rPr>
                <w:u w:val="single"/>
              </w:rPr>
              <w:t>_________</w:t>
            </w:r>
          </w:p>
          <w:p w14:paraId="53CDC139"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pPr>
            <w:r>
              <w:t>Период</w:t>
            </w:r>
            <w:r w:rsidRPr="00D21668">
              <w:rPr>
                <w:u w:val="single"/>
              </w:rPr>
              <w:tab/>
            </w:r>
            <w:r>
              <w:rPr>
                <w:u w:val="single"/>
              </w:rPr>
              <w:t>_________</w:t>
            </w:r>
          </w:p>
          <w:p w14:paraId="177A9CF9"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pPr>
            <w:r>
              <w:t>Локација</w:t>
            </w:r>
            <w:r w:rsidRPr="00D21668">
              <w:rPr>
                <w:u w:val="single"/>
              </w:rPr>
              <w:tab/>
            </w:r>
            <w:r>
              <w:rPr>
                <w:u w:val="single"/>
              </w:rPr>
              <w:t>_________</w:t>
            </w:r>
          </w:p>
          <w:p w14:paraId="55E4BA32"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rPr>
                <w:u w:val="single"/>
              </w:rPr>
            </w:pPr>
            <w:r>
              <w:t>Послодавац/Клијент</w:t>
            </w:r>
            <w:r w:rsidRPr="00D21668">
              <w:rPr>
                <w:u w:val="single"/>
              </w:rPr>
              <w:tab/>
            </w:r>
            <w:r>
              <w:rPr>
                <w:u w:val="single"/>
              </w:rPr>
              <w:t>_________</w:t>
            </w:r>
          </w:p>
          <w:p w14:paraId="42C803C7"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pPr>
            <w:r>
              <w:t>Главне карактеристике пројекта</w:t>
            </w:r>
            <w:r w:rsidRPr="00D21668">
              <w:rPr>
                <w:u w:val="single"/>
              </w:rPr>
              <w:tab/>
            </w:r>
            <w:r>
              <w:rPr>
                <w:u w:val="single"/>
              </w:rPr>
              <w:t>_________</w:t>
            </w:r>
          </w:p>
          <w:p w14:paraId="0E45CD8D"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rPr>
                <w:u w:val="single"/>
              </w:rPr>
            </w:pPr>
            <w:r>
              <w:t>Позиција</w:t>
            </w:r>
            <w:r w:rsidRPr="00D21668">
              <w:rPr>
                <w:u w:val="single"/>
              </w:rPr>
              <w:tab/>
            </w:r>
            <w:r>
              <w:rPr>
                <w:u w:val="single"/>
              </w:rPr>
              <w:t>_________</w:t>
            </w:r>
          </w:p>
          <w:p w14:paraId="26EB4F0D"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rPr>
                <w:rFonts w:cs="Arial"/>
                <w:u w:val="single"/>
                <w:lang w:eastAsia="cs-CZ"/>
              </w:rPr>
            </w:pPr>
            <w:r>
              <w:t>Активности</w:t>
            </w:r>
            <w:r w:rsidRPr="00D21668">
              <w:rPr>
                <w:rFonts w:cs="Arial"/>
                <w:u w:val="single"/>
                <w:lang w:eastAsia="cs-CZ"/>
              </w:rPr>
              <w:tab/>
            </w:r>
            <w:r>
              <w:rPr>
                <w:rFonts w:cs="Arial"/>
                <w:u w:val="single"/>
                <w:lang w:eastAsia="cs-CZ"/>
              </w:rPr>
              <w:t>_________</w:t>
            </w:r>
          </w:p>
          <w:p w14:paraId="2C445B5F" w14:textId="77777777" w:rsidR="00D63875" w:rsidRPr="00031B7E" w:rsidRDefault="00D63875" w:rsidP="001A3AD9">
            <w:pPr>
              <w:tabs>
                <w:tab w:val="left" w:pos="5652"/>
                <w:tab w:val="right" w:pos="9000"/>
              </w:tabs>
              <w:overflowPunct w:val="0"/>
              <w:autoSpaceDE w:val="0"/>
              <w:autoSpaceDN w:val="0"/>
              <w:adjustRightInd w:val="0"/>
              <w:spacing w:before="0" w:line="480" w:lineRule="auto"/>
              <w:textAlignment w:val="baseline"/>
              <w:rPr>
                <w:rFonts w:cs="Arial"/>
                <w:u w:val="single"/>
                <w:lang w:eastAsia="cs-CZ"/>
              </w:rPr>
            </w:pPr>
            <w:r>
              <w:rPr>
                <w:rFonts w:cs="Arial"/>
                <w:u w:val="single"/>
                <w:lang w:eastAsia="cs-CZ"/>
              </w:rPr>
              <w:t>_______________________________________________________</w:t>
            </w:r>
          </w:p>
        </w:tc>
      </w:tr>
    </w:tbl>
    <w:p w14:paraId="17603BC0" w14:textId="77777777" w:rsidR="00D63875" w:rsidRPr="00D21668" w:rsidRDefault="00D63875" w:rsidP="00D63875">
      <w:pPr>
        <w:spacing w:before="0"/>
        <w:ind w:left="720"/>
        <w:contextualSpacing/>
        <w:rPr>
          <w:rFonts w:eastAsia="TimesNewRomanPS-BoldMT"/>
        </w:rPr>
      </w:pPr>
    </w:p>
    <w:p w14:paraId="61E0E77A" w14:textId="77777777" w:rsidR="00D63875" w:rsidRPr="00D21668" w:rsidRDefault="00D63875" w:rsidP="00D63875">
      <w:pPr>
        <w:tabs>
          <w:tab w:val="left" w:pos="680"/>
        </w:tabs>
        <w:autoSpaceDE w:val="0"/>
        <w:autoSpaceDN w:val="0"/>
        <w:spacing w:before="0"/>
        <w:rPr>
          <w:rFonts w:eastAsia="TimesNewRomanPS-BoldMT" w:cs="Arial"/>
          <w:bCs/>
        </w:rPr>
      </w:pPr>
      <w:r>
        <w:rPr>
          <w:rFonts w:eastAsia="TimesNewRomanPS-BoldMT" w:cs="Arial"/>
          <w:bCs/>
        </w:rPr>
        <w:t>Датум __________</w:t>
      </w:r>
    </w:p>
    <w:p w14:paraId="0C1D0C0A" w14:textId="77777777" w:rsidR="00D63875" w:rsidRPr="00D21668" w:rsidRDefault="00D63875" w:rsidP="00D63875">
      <w:pPr>
        <w:tabs>
          <w:tab w:val="left" w:pos="680"/>
        </w:tabs>
        <w:autoSpaceDE w:val="0"/>
        <w:autoSpaceDN w:val="0"/>
        <w:spacing w:before="0"/>
        <w:rPr>
          <w:rFonts w:eastAsia="TimesNewRomanPS-BoldMT" w:cs="Arial"/>
          <w:bCs/>
        </w:rPr>
      </w:pPr>
    </w:p>
    <w:p w14:paraId="51639181" w14:textId="77777777" w:rsidR="00D63875" w:rsidRPr="00D21668" w:rsidRDefault="00D63875" w:rsidP="00D63875">
      <w:pPr>
        <w:tabs>
          <w:tab w:val="left" w:pos="680"/>
        </w:tabs>
        <w:autoSpaceDE w:val="0"/>
        <w:autoSpaceDN w:val="0"/>
        <w:spacing w:before="0"/>
        <w:rPr>
          <w:rFonts w:eastAsia="TimesNewRomanPS-BoldMT" w:cs="Arial"/>
          <w:bCs/>
          <w:u w:val="single"/>
        </w:rPr>
      </w:pPr>
      <w:r w:rsidRPr="00D21668">
        <w:rPr>
          <w:rFonts w:eastAsia="TimesNewRomanPS-BoldMT" w:cs="Arial"/>
          <w:bCs/>
        </w:rPr>
        <w:t>Потпис члан</w:t>
      </w:r>
      <w:r>
        <w:rPr>
          <w:rFonts w:eastAsia="TimesNewRomanPS-BoldMT" w:cs="Arial"/>
          <w:bCs/>
        </w:rPr>
        <w:t>а тима __________________</w:t>
      </w:r>
    </w:p>
    <w:p w14:paraId="73D1F2B4" w14:textId="77777777" w:rsidR="00D63875" w:rsidRPr="00D21668" w:rsidRDefault="00D63875" w:rsidP="00D63875">
      <w:pPr>
        <w:tabs>
          <w:tab w:val="left" w:pos="680"/>
        </w:tabs>
        <w:spacing w:after="120"/>
        <w:rPr>
          <w:rFonts w:eastAsia="TimesNewRomanPS-BoldMT" w:cs="Arial"/>
          <w:bCs/>
        </w:rPr>
      </w:pPr>
    </w:p>
    <w:p w14:paraId="5858D25C" w14:textId="77777777" w:rsidR="00D63875" w:rsidRPr="000A5CC3" w:rsidRDefault="00D63875" w:rsidP="00D63875">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о </w:t>
      </w:r>
      <w:r w:rsidRPr="000A5CC3">
        <w:rPr>
          <w:rFonts w:cs="Arial"/>
          <w:i/>
          <w:sz w:val="20"/>
          <w:lang w:eastAsia="sr-Cyrl-CS"/>
        </w:rPr>
        <w:t xml:space="preserve"> расположивости лица за учествовање у извршењу услуга које су предмет ове јавне набавке</w:t>
      </w:r>
      <w:r w:rsidRPr="000A5CC3">
        <w:rPr>
          <w:rFonts w:eastAsia="TimesNewRomanPS-BoldMT" w:cs="Arial"/>
          <w:bCs/>
          <w:i/>
          <w:sz w:val="20"/>
        </w:rPr>
        <w:t xml:space="preserve">. </w:t>
      </w:r>
    </w:p>
    <w:p w14:paraId="2CF7A27C" w14:textId="77777777" w:rsidR="00D63875" w:rsidRPr="00D21668" w:rsidRDefault="00D63875" w:rsidP="00D63875">
      <w:pPr>
        <w:jc w:val="right"/>
        <w:rPr>
          <w:rFonts w:cs="Arial"/>
          <w:b/>
        </w:rPr>
      </w:pPr>
    </w:p>
    <w:p w14:paraId="33214A03" w14:textId="68BCFBE0" w:rsidR="00D63875" w:rsidRPr="00D21668" w:rsidRDefault="00D63875" w:rsidP="00D63875">
      <w:pPr>
        <w:spacing w:before="0"/>
        <w:jc w:val="right"/>
        <w:rPr>
          <w:rFonts w:eastAsia="Arial Unicode MS" w:cs="Arial"/>
          <w:b/>
          <w:kern w:val="1"/>
          <w:sz w:val="24"/>
          <w:szCs w:val="24"/>
          <w:lang w:val="sr-Cyrl-CS"/>
        </w:rPr>
      </w:pPr>
      <w:r>
        <w:rPr>
          <w:rFonts w:eastAsia="Arial Unicode MS" w:cs="Arial"/>
          <w:b/>
          <w:kern w:val="1"/>
          <w:sz w:val="24"/>
          <w:szCs w:val="24"/>
          <w:lang w:val="sr-Cyrl-CS"/>
        </w:rPr>
        <w:lastRenderedPageBreak/>
        <w:t>ОБРАЗАЦ 8</w:t>
      </w:r>
    </w:p>
    <w:p w14:paraId="1F211C33" w14:textId="77777777" w:rsidR="00D63875" w:rsidRPr="00D21668" w:rsidRDefault="00D63875" w:rsidP="00D63875">
      <w:pPr>
        <w:spacing w:before="0"/>
        <w:rPr>
          <w:rFonts w:eastAsia="Arial Unicode MS" w:cs="Arial"/>
          <w:b/>
          <w:bCs/>
          <w:i/>
          <w:iCs/>
          <w:kern w:val="1"/>
          <w:sz w:val="24"/>
          <w:szCs w:val="24"/>
        </w:rPr>
      </w:pPr>
    </w:p>
    <w:p w14:paraId="54439277" w14:textId="77777777" w:rsidR="00D63875" w:rsidRPr="00D21668" w:rsidRDefault="00D63875" w:rsidP="00D63875">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F56B313" w14:textId="77777777" w:rsidR="00D63875" w:rsidRPr="00D21668" w:rsidRDefault="00D63875" w:rsidP="00D63875"/>
    <w:p w14:paraId="7C20C38E" w14:textId="77777777" w:rsidR="00D63875" w:rsidRPr="00D21668" w:rsidRDefault="00D63875" w:rsidP="00D63875">
      <w:pPr>
        <w:widowControl w:val="0"/>
        <w:spacing w:before="0"/>
        <w:rPr>
          <w:rFonts w:cs="Arial"/>
          <w:sz w:val="24"/>
          <w:szCs w:val="24"/>
          <w:lang w:val="sr-Cyrl-CS"/>
        </w:rPr>
      </w:pPr>
    </w:p>
    <w:p w14:paraId="0FFB0EC2" w14:textId="66464DAC" w:rsidR="00D63875" w:rsidRPr="00D63875" w:rsidRDefault="00D63875" w:rsidP="00D63875">
      <w:pPr>
        <w:widowControl w:val="0"/>
        <w:spacing w:before="0"/>
        <w:rPr>
          <w:rFonts w:cs="Arial"/>
        </w:rPr>
      </w:pPr>
      <w:r w:rsidRPr="00D63875">
        <w:rPr>
          <w:rFonts w:cs="Arial"/>
        </w:rPr>
        <w:t xml:space="preserve">Ја, доле потписан, _____________________ из _____________, овим изјављујем да ексклузивно учествујем у поступку јавне набавке бр. </w:t>
      </w:r>
      <w:r w:rsidRPr="00D63875">
        <w:rPr>
          <w:rFonts w:eastAsia="Arial" w:cs="Arial"/>
          <w:b/>
          <w:color w:val="000000"/>
        </w:rPr>
        <w:t>JН/1000/0512/2019 (3086/2019)</w:t>
      </w:r>
      <w:r w:rsidRPr="00D63875">
        <w:rPr>
          <w:rFonts w:eastAsia="Arial" w:cs="Arial"/>
          <w:b/>
          <w:color w:val="000000"/>
          <w:lang w:val="sr-Cyrl-RS"/>
        </w:rPr>
        <w:t xml:space="preserve"> </w:t>
      </w:r>
      <w:r w:rsidRPr="00D63875">
        <w:rPr>
          <w:rFonts w:cs="Arial"/>
        </w:rPr>
        <w:t>коју је покренул</w:t>
      </w:r>
      <w:r w:rsidRPr="00D63875">
        <w:rPr>
          <w:rFonts w:cs="Arial"/>
          <w:lang w:val="sr-Cyrl-CS"/>
        </w:rPr>
        <w:t xml:space="preserve">о </w:t>
      </w:r>
      <w:r w:rsidRPr="00D63875">
        <w:rPr>
          <w:rFonts w:cs="Arial"/>
          <w:b/>
        </w:rPr>
        <w:t>Ј</w:t>
      </w:r>
      <w:r w:rsidRPr="00D63875">
        <w:rPr>
          <w:rFonts w:cs="Arial"/>
          <w:b/>
          <w:lang w:val="sr-Cyrl-CS"/>
        </w:rPr>
        <w:t>авно предузеће</w:t>
      </w:r>
      <w:r w:rsidRPr="00D63875">
        <w:rPr>
          <w:rFonts w:cs="Arial"/>
          <w:b/>
        </w:rPr>
        <w:t xml:space="preserve"> „ЕЛЕКТРОПРИВРЕДА СРБИЈЕ“Београд</w:t>
      </w:r>
      <w:r w:rsidRPr="00D63875">
        <w:rPr>
          <w:rFonts w:cs="Arial"/>
        </w:rPr>
        <w:t>за јавну набавку услуге</w:t>
      </w:r>
      <w:r w:rsidRPr="00D63875">
        <w:rPr>
          <w:rFonts w:cs="Arial"/>
          <w:b/>
        </w:rPr>
        <w:t xml:space="preserve"> „</w:t>
      </w:r>
      <w:r w:rsidRPr="00D63875">
        <w:rPr>
          <w:rFonts w:eastAsia="Arial" w:cs="Arial"/>
          <w:color w:val="000000"/>
        </w:rPr>
        <w:t xml:space="preserve"> </w:t>
      </w:r>
      <w:r w:rsidRPr="00D63875">
        <w:rPr>
          <w:rFonts w:eastAsia="Arial" w:cs="Arial"/>
          <w:color w:val="000000"/>
          <w:lang w:val="sr-Cyrl-RS"/>
        </w:rPr>
        <w:t>Припрема за примену документације којима се уређују специфичне активности и управљања</w:t>
      </w:r>
      <w:r w:rsidRPr="00D63875">
        <w:rPr>
          <w:rFonts w:cs="Arial"/>
          <w:b/>
          <w:lang w:val="ru-RU"/>
        </w:rPr>
        <w:t>“</w:t>
      </w:r>
      <w:r w:rsidRPr="00D63875">
        <w:rPr>
          <w:rFonts w:cs="Arial"/>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2D71D8CF" w14:textId="77777777" w:rsidR="00D63875" w:rsidRPr="00D63875" w:rsidRDefault="00D63875" w:rsidP="00D63875">
      <w:pPr>
        <w:spacing w:before="0"/>
        <w:rPr>
          <w:rFonts w:cs="Arial"/>
        </w:rPr>
      </w:pPr>
    </w:p>
    <w:p w14:paraId="039736C0" w14:textId="77777777" w:rsidR="00D63875" w:rsidRPr="00D63875" w:rsidRDefault="00D63875" w:rsidP="00D63875">
      <w:pPr>
        <w:spacing w:before="0"/>
        <w:rPr>
          <w:rFonts w:cs="Arial"/>
        </w:rPr>
      </w:pPr>
      <w:r w:rsidRPr="00D63875">
        <w:rPr>
          <w:rFonts w:cs="Arial"/>
        </w:rPr>
        <w:t>Даље изјављујем да сам сагласан са својим наименовањем за функцију ________________________________________________________________ при реализацији дате јавне набавке.</w:t>
      </w:r>
    </w:p>
    <w:p w14:paraId="5B1C040B" w14:textId="77777777" w:rsidR="00D63875" w:rsidRPr="00D63875" w:rsidRDefault="00D63875" w:rsidP="00D63875">
      <w:pPr>
        <w:spacing w:before="0"/>
        <w:rPr>
          <w:rFonts w:cs="Arial"/>
        </w:rPr>
      </w:pPr>
    </w:p>
    <w:p w14:paraId="5CD3FED9" w14:textId="77777777" w:rsidR="00D63875" w:rsidRPr="00D63875" w:rsidRDefault="00D63875" w:rsidP="00D63875">
      <w:pPr>
        <w:spacing w:before="0"/>
        <w:rPr>
          <w:rFonts w:cs="Arial"/>
        </w:rPr>
      </w:pPr>
      <w:r w:rsidRPr="00D63875">
        <w:rPr>
          <w:rFonts w:cs="Arial"/>
        </w:rPr>
        <w:t>Изјављујем да ћу бити доступан за реализацију Услуга у горе наведеној функцији у случају да се реализација Уговора повери понуђачу.</w:t>
      </w:r>
    </w:p>
    <w:p w14:paraId="4BE4B767" w14:textId="77777777" w:rsidR="00D63875" w:rsidRPr="00D63875" w:rsidRDefault="00D63875" w:rsidP="00D63875">
      <w:pPr>
        <w:spacing w:before="0"/>
        <w:rPr>
          <w:rFonts w:cs="Arial"/>
        </w:rPr>
      </w:pPr>
    </w:p>
    <w:p w14:paraId="205CCBD4" w14:textId="77777777" w:rsidR="00D63875" w:rsidRPr="00D63875" w:rsidRDefault="00D63875" w:rsidP="00D63875">
      <w:pPr>
        <w:spacing w:before="0"/>
        <w:rPr>
          <w:rFonts w:cs="Arial"/>
        </w:rPr>
      </w:pPr>
      <w:r w:rsidRPr="00D63875">
        <w:rPr>
          <w:rFonts w:cs="Arial"/>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бр. ____. Уговора о пружању услуга.</w:t>
      </w:r>
    </w:p>
    <w:p w14:paraId="23043C97" w14:textId="77777777" w:rsidR="00D63875" w:rsidRPr="00D63875" w:rsidRDefault="00D63875" w:rsidP="00D63875">
      <w:pPr>
        <w:spacing w:before="0"/>
        <w:rPr>
          <w:rFonts w:cs="Arial"/>
        </w:rPr>
      </w:pPr>
    </w:p>
    <w:p w14:paraId="749525A6" w14:textId="77777777" w:rsidR="00D63875" w:rsidRPr="00D63875" w:rsidRDefault="00D63875" w:rsidP="00D63875">
      <w:pPr>
        <w:spacing w:before="0"/>
        <w:rPr>
          <w:rFonts w:cs="Arial"/>
        </w:rPr>
      </w:pPr>
      <w:r w:rsidRPr="00D63875">
        <w:rPr>
          <w:rFonts w:cs="Arial"/>
        </w:rPr>
        <w:t xml:space="preserve">Потписивањем ове изјаве, прихватам да не могу за горе наведени пројекат да конкуришем ни са једним другим понуђачем. </w:t>
      </w:r>
    </w:p>
    <w:p w14:paraId="18D2455F" w14:textId="77777777" w:rsidR="00D63875" w:rsidRPr="00D63875" w:rsidRDefault="00D63875" w:rsidP="00D63875">
      <w:pPr>
        <w:spacing w:before="0"/>
        <w:rPr>
          <w:rFonts w:cs="Arial"/>
        </w:rPr>
      </w:pPr>
    </w:p>
    <w:p w14:paraId="55BC0EEC" w14:textId="77777777" w:rsidR="00D63875" w:rsidRPr="00D63875" w:rsidRDefault="00D63875" w:rsidP="00D63875">
      <w:pPr>
        <w:tabs>
          <w:tab w:val="left" w:pos="1701"/>
        </w:tabs>
        <w:spacing w:before="0"/>
        <w:rPr>
          <w:rFonts w:cs="Arial"/>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63875" w:rsidRPr="00D63875" w14:paraId="6A3362E1" w14:textId="77777777" w:rsidTr="001A3AD9">
        <w:trPr>
          <w:trHeight w:val="864"/>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A956387" w14:textId="77777777" w:rsidR="00D63875" w:rsidRPr="00D63875" w:rsidRDefault="00D63875" w:rsidP="001A3AD9">
            <w:pPr>
              <w:spacing w:before="0"/>
              <w:jc w:val="left"/>
              <w:rPr>
                <w:rFonts w:cs="Arial"/>
              </w:rPr>
            </w:pPr>
            <w:r w:rsidRPr="00D63875">
              <w:rPr>
                <w:rFonts w:cs="Arial"/>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0180C2F" w14:textId="77777777" w:rsidR="00D63875" w:rsidRPr="00D63875" w:rsidRDefault="00D63875" w:rsidP="001A3AD9">
            <w:pPr>
              <w:tabs>
                <w:tab w:val="left" w:pos="1701"/>
              </w:tabs>
              <w:spacing w:before="0"/>
              <w:rPr>
                <w:rFonts w:cs="Arial"/>
                <w:lang w:val="sr-Cyrl-CS" w:eastAsia="ar-SA"/>
              </w:rPr>
            </w:pPr>
          </w:p>
          <w:p w14:paraId="75982E41" w14:textId="77777777" w:rsidR="00D63875" w:rsidRPr="00D63875" w:rsidRDefault="00D63875" w:rsidP="001A3AD9">
            <w:pPr>
              <w:tabs>
                <w:tab w:val="left" w:pos="1701"/>
              </w:tabs>
              <w:spacing w:before="0"/>
              <w:rPr>
                <w:rFonts w:cs="Arial"/>
                <w:lang w:val="sr-Cyrl-CS" w:eastAsia="ar-SA"/>
              </w:rPr>
            </w:pPr>
          </w:p>
        </w:tc>
      </w:tr>
      <w:tr w:rsidR="00D63875" w:rsidRPr="00D63875" w14:paraId="61D462BF" w14:textId="77777777" w:rsidTr="001A3AD9">
        <w:trPr>
          <w:trHeight w:val="858"/>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506547E6" w14:textId="77777777" w:rsidR="00D63875" w:rsidRPr="00D63875" w:rsidRDefault="00D63875" w:rsidP="001A3AD9">
            <w:pPr>
              <w:spacing w:before="0"/>
              <w:jc w:val="left"/>
              <w:rPr>
                <w:rFonts w:cs="Arial"/>
              </w:rPr>
            </w:pPr>
            <w:r w:rsidRPr="00D63875">
              <w:rPr>
                <w:rFonts w:cs="Arial"/>
              </w:rPr>
              <w:t>Назив / звање</w:t>
            </w:r>
          </w:p>
        </w:tc>
        <w:tc>
          <w:tcPr>
            <w:tcW w:w="6314" w:type="dxa"/>
            <w:tcBorders>
              <w:top w:val="single" w:sz="4" w:space="0" w:color="auto"/>
              <w:left w:val="single" w:sz="4" w:space="0" w:color="auto"/>
              <w:bottom w:val="single" w:sz="4" w:space="0" w:color="auto"/>
              <w:right w:val="single" w:sz="4" w:space="0" w:color="auto"/>
            </w:tcBorders>
          </w:tcPr>
          <w:p w14:paraId="58842D8D" w14:textId="77777777" w:rsidR="00D63875" w:rsidRPr="00D63875" w:rsidRDefault="00D63875" w:rsidP="001A3AD9">
            <w:pPr>
              <w:tabs>
                <w:tab w:val="left" w:pos="1701"/>
              </w:tabs>
              <w:spacing w:before="0"/>
              <w:rPr>
                <w:rFonts w:cs="Arial"/>
                <w:lang w:val="sr-Cyrl-CS" w:eastAsia="ar-SA"/>
              </w:rPr>
            </w:pPr>
          </w:p>
        </w:tc>
      </w:tr>
      <w:tr w:rsidR="00D63875" w:rsidRPr="00D63875" w14:paraId="309CC7A8" w14:textId="77777777" w:rsidTr="001A3AD9">
        <w:trPr>
          <w:trHeight w:val="984"/>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2BDD2223" w14:textId="77777777" w:rsidR="00D63875" w:rsidRPr="00D63875" w:rsidRDefault="00D63875" w:rsidP="001A3AD9">
            <w:pPr>
              <w:spacing w:before="0"/>
              <w:jc w:val="left"/>
              <w:rPr>
                <w:rFonts w:cs="Arial"/>
              </w:rPr>
            </w:pPr>
            <w:r w:rsidRPr="00D63875">
              <w:rPr>
                <w:rFonts w:cs="Arial"/>
              </w:rPr>
              <w:t>Бр.лиценце</w:t>
            </w:r>
          </w:p>
        </w:tc>
        <w:tc>
          <w:tcPr>
            <w:tcW w:w="6314" w:type="dxa"/>
            <w:tcBorders>
              <w:top w:val="single" w:sz="4" w:space="0" w:color="auto"/>
              <w:left w:val="single" w:sz="4" w:space="0" w:color="auto"/>
              <w:bottom w:val="single" w:sz="4" w:space="0" w:color="auto"/>
              <w:right w:val="single" w:sz="4" w:space="0" w:color="auto"/>
            </w:tcBorders>
          </w:tcPr>
          <w:p w14:paraId="5D737001" w14:textId="77777777" w:rsidR="00D63875" w:rsidRPr="00D63875" w:rsidRDefault="00D63875" w:rsidP="001A3AD9">
            <w:pPr>
              <w:tabs>
                <w:tab w:val="left" w:pos="1701"/>
              </w:tabs>
              <w:spacing w:before="0"/>
              <w:rPr>
                <w:rFonts w:cs="Arial"/>
                <w:lang w:val="sr-Cyrl-CS" w:eastAsia="ar-SA"/>
              </w:rPr>
            </w:pPr>
          </w:p>
        </w:tc>
      </w:tr>
      <w:tr w:rsidR="00D63875" w:rsidRPr="00D63875" w14:paraId="660F5C14" w14:textId="77777777" w:rsidTr="001A3AD9">
        <w:trPr>
          <w:trHeight w:val="842"/>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A44416" w14:textId="77777777" w:rsidR="00D63875" w:rsidRPr="00D63875" w:rsidRDefault="00D63875" w:rsidP="001A3AD9">
            <w:pPr>
              <w:spacing w:before="0"/>
              <w:jc w:val="left"/>
              <w:rPr>
                <w:rFonts w:cs="Arial"/>
                <w:lang w:val="sr-Cyrl-CS"/>
              </w:rPr>
            </w:pPr>
            <w:r w:rsidRPr="00D63875">
              <w:rPr>
                <w:rFonts w:cs="Arial"/>
              </w:rPr>
              <w:t>Потпис</w:t>
            </w:r>
          </w:p>
        </w:tc>
        <w:tc>
          <w:tcPr>
            <w:tcW w:w="6314" w:type="dxa"/>
            <w:tcBorders>
              <w:top w:val="single" w:sz="4" w:space="0" w:color="auto"/>
              <w:left w:val="single" w:sz="4" w:space="0" w:color="auto"/>
              <w:bottom w:val="single" w:sz="4" w:space="0" w:color="auto"/>
              <w:right w:val="single" w:sz="4" w:space="0" w:color="auto"/>
            </w:tcBorders>
          </w:tcPr>
          <w:p w14:paraId="7DD4C17A" w14:textId="77777777" w:rsidR="00D63875" w:rsidRPr="00D63875" w:rsidRDefault="00D63875" w:rsidP="001A3AD9">
            <w:pPr>
              <w:tabs>
                <w:tab w:val="left" w:pos="1701"/>
              </w:tabs>
              <w:spacing w:before="0"/>
              <w:rPr>
                <w:rFonts w:cs="Arial"/>
              </w:rPr>
            </w:pPr>
          </w:p>
        </w:tc>
      </w:tr>
      <w:tr w:rsidR="00D63875" w:rsidRPr="00D63875" w14:paraId="68A16AE1" w14:textId="77777777" w:rsidTr="001A3AD9">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4C67B8" w14:textId="77777777" w:rsidR="00D63875" w:rsidRPr="00D63875" w:rsidRDefault="00D63875" w:rsidP="001A3AD9">
            <w:pPr>
              <w:spacing w:before="0"/>
              <w:jc w:val="left"/>
              <w:rPr>
                <w:rFonts w:cs="Arial"/>
              </w:rPr>
            </w:pPr>
            <w:r w:rsidRPr="00D63875">
              <w:rPr>
                <w:rFonts w:cs="Arial"/>
              </w:rPr>
              <w:t>Датум</w:t>
            </w:r>
          </w:p>
        </w:tc>
        <w:tc>
          <w:tcPr>
            <w:tcW w:w="6314" w:type="dxa"/>
            <w:tcBorders>
              <w:top w:val="single" w:sz="4" w:space="0" w:color="auto"/>
              <w:left w:val="single" w:sz="4" w:space="0" w:color="auto"/>
              <w:bottom w:val="single" w:sz="4" w:space="0" w:color="auto"/>
              <w:right w:val="single" w:sz="4" w:space="0" w:color="auto"/>
            </w:tcBorders>
          </w:tcPr>
          <w:p w14:paraId="6C33F2BB" w14:textId="77777777" w:rsidR="00D63875" w:rsidRPr="00D63875" w:rsidRDefault="00D63875" w:rsidP="001A3AD9">
            <w:pPr>
              <w:tabs>
                <w:tab w:val="left" w:pos="1701"/>
              </w:tabs>
              <w:spacing w:before="0"/>
              <w:rPr>
                <w:rFonts w:cs="Arial"/>
                <w:lang w:val="sr-Cyrl-CS"/>
              </w:rPr>
            </w:pPr>
          </w:p>
          <w:p w14:paraId="1FF3D790" w14:textId="77777777" w:rsidR="00D63875" w:rsidRPr="00D63875" w:rsidRDefault="00D63875" w:rsidP="001A3AD9">
            <w:pPr>
              <w:tabs>
                <w:tab w:val="left" w:pos="1701"/>
              </w:tabs>
              <w:spacing w:before="0"/>
              <w:rPr>
                <w:rFonts w:cs="Arial"/>
                <w:lang w:val="sr-Cyrl-CS"/>
              </w:rPr>
            </w:pPr>
          </w:p>
        </w:tc>
      </w:tr>
    </w:tbl>
    <w:p w14:paraId="138E2317" w14:textId="77777777" w:rsidR="00D63875" w:rsidRPr="00D63875" w:rsidRDefault="00D63875" w:rsidP="00D63875"/>
    <w:p w14:paraId="4EE4EBAB" w14:textId="77777777" w:rsidR="00D63875" w:rsidRPr="00D21668" w:rsidRDefault="00D63875" w:rsidP="00D63875"/>
    <w:p w14:paraId="137155F5" w14:textId="77777777" w:rsidR="00D63875" w:rsidRDefault="00D63875" w:rsidP="00D63875">
      <w:pPr>
        <w:spacing w:before="0"/>
        <w:ind w:left="720"/>
        <w:rPr>
          <w:rFonts w:eastAsia="TimesNewRomanPS-BoldMT" w:cs="Arial"/>
          <w:bCs/>
          <w:lang w:val="sr-Cyrl-CS"/>
        </w:rPr>
      </w:pPr>
    </w:p>
    <w:p w14:paraId="7DFB4C86" w14:textId="77777777" w:rsidR="00D63875" w:rsidRDefault="00D63875" w:rsidP="00D63875">
      <w:pPr>
        <w:spacing w:before="0"/>
        <w:ind w:left="720"/>
        <w:rPr>
          <w:rFonts w:eastAsia="Arial Unicode MS" w:cs="Arial"/>
          <w:b/>
          <w:caps/>
          <w:kern w:val="22"/>
          <w:lang w:val="sr-Cyrl-RS"/>
        </w:rPr>
        <w:sectPr w:rsidR="00D63875" w:rsidSect="007727E4">
          <w:headerReference w:type="default" r:id="rId187"/>
          <w:footnotePr>
            <w:pos w:val="beneathText"/>
          </w:footnotePr>
          <w:pgSz w:w="11909" w:h="16834" w:code="9"/>
          <w:pgMar w:top="1440" w:right="852" w:bottom="1440" w:left="993" w:header="227" w:footer="437" w:gutter="0"/>
          <w:cols w:space="708"/>
          <w:docGrid w:linePitch="360"/>
        </w:sectPr>
      </w:pPr>
    </w:p>
    <w:p w14:paraId="14E38907" w14:textId="329C8174" w:rsidR="009C0737" w:rsidRPr="009C0737" w:rsidRDefault="007638AE" w:rsidP="009C0737">
      <w:pPr>
        <w:spacing w:before="0"/>
        <w:jc w:val="right"/>
        <w:rPr>
          <w:rFonts w:cs="Arial"/>
          <w:b/>
          <w:lang w:val="sr-Cyrl-CS"/>
        </w:rPr>
      </w:pPr>
      <w:r>
        <w:rPr>
          <w:rFonts w:cs="Arial"/>
          <w:b/>
          <w:lang w:val="sr-Cyrl-CS"/>
        </w:rPr>
        <w:lastRenderedPageBreak/>
        <w:t>ОБРАЗАЦ 9</w:t>
      </w:r>
    </w:p>
    <w:p w14:paraId="780C7C06" w14:textId="77777777" w:rsidR="009C0737" w:rsidRDefault="009C0737" w:rsidP="0020583A">
      <w:pPr>
        <w:spacing w:before="0"/>
        <w:jc w:val="center"/>
        <w:rPr>
          <w:rFonts w:cs="Arial"/>
          <w:b/>
          <w:lang w:val="sr-Cyrl-RS"/>
        </w:rPr>
      </w:pPr>
    </w:p>
    <w:p w14:paraId="11FEF203" w14:textId="77777777" w:rsidR="007E7BB8" w:rsidRPr="00C468EF" w:rsidRDefault="007E7BB8" w:rsidP="0020583A">
      <w:pPr>
        <w:spacing w:before="0"/>
        <w:jc w:val="center"/>
        <w:rPr>
          <w:rFonts w:cs="Arial"/>
          <w:b/>
        </w:rPr>
      </w:pPr>
      <w:r w:rsidRPr="00C468EF">
        <w:rPr>
          <w:rFonts w:cs="Arial"/>
          <w:b/>
        </w:rPr>
        <w:t>ОБРАЗАЦ ТРОШКОВА ПРИПРЕМЕ ПОНУДЕ</w:t>
      </w:r>
    </w:p>
    <w:p w14:paraId="7C970C11" w14:textId="73A91C1A" w:rsidR="007E7BB8" w:rsidRPr="00C468EF" w:rsidRDefault="007E7BB8" w:rsidP="0090638D">
      <w:pPr>
        <w:jc w:val="center"/>
        <w:rPr>
          <w:rFonts w:cs="Arial"/>
        </w:rPr>
      </w:pPr>
      <w:r w:rsidRPr="00C468EF">
        <w:rPr>
          <w:rFonts w:cs="Arial"/>
        </w:rPr>
        <w:t xml:space="preserve">за јавну набавку </w:t>
      </w:r>
      <w:r w:rsidR="00392481">
        <w:rPr>
          <w:rFonts w:cs="Arial"/>
        </w:rPr>
        <w:t>услуга</w:t>
      </w:r>
      <w:r w:rsidR="0090638D" w:rsidRPr="00C468EF">
        <w:rPr>
          <w:rFonts w:cs="Arial"/>
        </w:rPr>
        <w:t xml:space="preserve"> </w:t>
      </w:r>
      <w:r w:rsidRPr="00C468EF">
        <w:rPr>
          <w:rFonts w:cs="Arial"/>
        </w:rPr>
        <w:t xml:space="preserve">бр. </w:t>
      </w:r>
      <w:r w:rsidR="00816761">
        <w:rPr>
          <w:rFonts w:cs="Arial"/>
        </w:rPr>
        <w:t>JН/1000/0512/2019 (3086/2019)</w:t>
      </w:r>
    </w:p>
    <w:p w14:paraId="49B6E41B" w14:textId="2441EE46" w:rsidR="0090638D" w:rsidRPr="00C468EF" w:rsidRDefault="00816761" w:rsidP="0020583A">
      <w:pPr>
        <w:spacing w:after="120"/>
        <w:jc w:val="center"/>
        <w:rPr>
          <w:rFonts w:cs="Arial"/>
          <w:lang w:val="sr-Cyrl-RS"/>
        </w:rPr>
      </w:pPr>
      <w:r>
        <w:rPr>
          <w:rFonts w:cs="Arial"/>
          <w:lang w:val="sr-Cyrl-RS"/>
        </w:rPr>
        <w:t>Припрема за примену документације којима се уређују специфичне активности и управљања</w:t>
      </w:r>
    </w:p>
    <w:p w14:paraId="0859CA6F" w14:textId="77777777" w:rsidR="004107E5" w:rsidRPr="00C468EF" w:rsidRDefault="004107E5" w:rsidP="0020583A">
      <w:pPr>
        <w:spacing w:after="120"/>
        <w:jc w:val="center"/>
        <w:rPr>
          <w:rFonts w:cs="Arial"/>
          <w:lang w:val="sr-Cyrl-RS"/>
        </w:rPr>
      </w:pPr>
    </w:p>
    <w:p w14:paraId="77B7CA01" w14:textId="742604D2" w:rsidR="007E7BB8" w:rsidRPr="00C468EF" w:rsidRDefault="007E7BB8" w:rsidP="0020583A">
      <w:pPr>
        <w:tabs>
          <w:tab w:val="left" w:pos="0"/>
        </w:tabs>
        <w:rPr>
          <w:rFonts w:cs="Arial"/>
          <w:lang w:val="ru-RU"/>
        </w:rPr>
      </w:pPr>
      <w:r w:rsidRPr="00C468EF">
        <w:rPr>
          <w:rFonts w:cs="Arial"/>
          <w:lang w:val="ru-RU"/>
        </w:rPr>
        <w:t>На основу члана 88. став 1. Закона о јавним набавкама („Службени гласник РС“, бр</w:t>
      </w:r>
      <w:r w:rsidR="00763931" w:rsidRPr="00C468EF">
        <w:rPr>
          <w:rFonts w:cs="Arial"/>
          <w:lang w:val="ru-RU"/>
        </w:rPr>
        <w:t>.124/12, 14/15 и 68/15), члана 2</w:t>
      </w:r>
      <w:r w:rsidRPr="00C468E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xml:space="preserve">, уз понуду прилажем </w:t>
      </w:r>
    </w:p>
    <w:p w14:paraId="60CD85B7" w14:textId="77777777" w:rsidR="0090638D" w:rsidRPr="00C468EF" w:rsidRDefault="0090638D" w:rsidP="0090638D">
      <w:pPr>
        <w:tabs>
          <w:tab w:val="left" w:pos="0"/>
        </w:tabs>
        <w:spacing w:before="0"/>
        <w:rPr>
          <w:rFonts w:cs="Arial"/>
          <w:lang w:val="ru-RU"/>
        </w:rPr>
      </w:pPr>
    </w:p>
    <w:p w14:paraId="478FB956" w14:textId="77777777" w:rsidR="007E7BB8" w:rsidRPr="00C468EF" w:rsidRDefault="007E7BB8" w:rsidP="0090638D">
      <w:pPr>
        <w:tabs>
          <w:tab w:val="left" w:pos="0"/>
        </w:tabs>
        <w:spacing w:before="0" w:after="120"/>
        <w:jc w:val="center"/>
        <w:rPr>
          <w:rFonts w:cs="Arial"/>
          <w:lang w:val="ru-RU"/>
        </w:rPr>
      </w:pPr>
      <w:r w:rsidRPr="00C468EF">
        <w:rPr>
          <w:rFonts w:cs="Arial"/>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C468EF" w14:paraId="56F1A809" w14:textId="77777777" w:rsidTr="002D6662">
        <w:trPr>
          <w:trHeight w:val="749"/>
          <w:tblCellSpacing w:w="20" w:type="dxa"/>
        </w:trPr>
        <w:tc>
          <w:tcPr>
            <w:tcW w:w="4760" w:type="dxa"/>
            <w:shd w:val="clear" w:color="auto" w:fill="auto"/>
            <w:vAlign w:val="center"/>
          </w:tcPr>
          <w:p w14:paraId="6FC5FBBF" w14:textId="77777777" w:rsidR="007E7BB8" w:rsidRPr="00C468EF" w:rsidRDefault="004107E5" w:rsidP="0020583A">
            <w:pPr>
              <w:jc w:val="center"/>
              <w:rPr>
                <w:rFonts w:cs="Arial"/>
                <w:color w:val="00B0F0"/>
              </w:rPr>
            </w:pPr>
            <w:r w:rsidRPr="00C468EF">
              <w:rPr>
                <w:rFonts w:cs="Arial"/>
              </w:rPr>
              <w:t>Т</w:t>
            </w:r>
            <w:r w:rsidR="007E7BB8" w:rsidRPr="00C468EF">
              <w:rPr>
                <w:rFonts w:cs="Arial"/>
              </w:rPr>
              <w:t>рошкови прибављања средстава обезбеђења</w:t>
            </w:r>
          </w:p>
        </w:tc>
        <w:tc>
          <w:tcPr>
            <w:tcW w:w="4759" w:type="dxa"/>
            <w:shd w:val="clear" w:color="auto" w:fill="auto"/>
          </w:tcPr>
          <w:p w14:paraId="1957B09F" w14:textId="77777777" w:rsidR="007E7BB8" w:rsidRPr="00C468EF" w:rsidRDefault="007E7BB8" w:rsidP="0020583A">
            <w:pPr>
              <w:rPr>
                <w:rFonts w:cs="Arial"/>
              </w:rPr>
            </w:pPr>
          </w:p>
          <w:p w14:paraId="541F7C55" w14:textId="77777777" w:rsidR="007E7BB8" w:rsidRPr="00C468EF" w:rsidRDefault="007E7BB8" w:rsidP="004107E5">
            <w:pPr>
              <w:spacing w:before="0"/>
              <w:rPr>
                <w:rFonts w:cs="Arial"/>
              </w:rPr>
            </w:pPr>
            <w:r w:rsidRPr="00C468EF">
              <w:rPr>
                <w:rFonts w:cs="Arial"/>
              </w:rPr>
              <w:t>_______</w:t>
            </w:r>
            <w:r w:rsidR="004107E5" w:rsidRPr="00C468EF">
              <w:rPr>
                <w:rFonts w:cs="Arial"/>
                <w:lang w:val="sr-Cyrl-RS"/>
              </w:rPr>
              <w:t>_________</w:t>
            </w:r>
            <w:r w:rsidRPr="00C468EF">
              <w:rPr>
                <w:rFonts w:cs="Arial"/>
              </w:rPr>
              <w:t xml:space="preserve">___ динара </w:t>
            </w:r>
          </w:p>
        </w:tc>
      </w:tr>
      <w:tr w:rsidR="007E7BB8" w:rsidRPr="00C468EF" w14:paraId="1DADEA1E" w14:textId="77777777" w:rsidTr="002D6662">
        <w:trPr>
          <w:trHeight w:val="727"/>
          <w:tblCellSpacing w:w="20" w:type="dxa"/>
        </w:trPr>
        <w:tc>
          <w:tcPr>
            <w:tcW w:w="4760" w:type="dxa"/>
            <w:shd w:val="clear" w:color="auto" w:fill="auto"/>
            <w:vAlign w:val="center"/>
          </w:tcPr>
          <w:p w14:paraId="0FC85556" w14:textId="77777777" w:rsidR="007E7BB8" w:rsidRPr="00C468EF" w:rsidRDefault="007E7BB8" w:rsidP="0020583A">
            <w:pPr>
              <w:jc w:val="center"/>
              <w:rPr>
                <w:rFonts w:cs="Arial"/>
              </w:rPr>
            </w:pPr>
            <w:r w:rsidRPr="00C468EF">
              <w:rPr>
                <w:rFonts w:cs="Arial"/>
              </w:rPr>
              <w:t>Укупни трошкови без ПДВ</w:t>
            </w:r>
          </w:p>
        </w:tc>
        <w:tc>
          <w:tcPr>
            <w:tcW w:w="4759" w:type="dxa"/>
            <w:shd w:val="clear" w:color="auto" w:fill="auto"/>
          </w:tcPr>
          <w:p w14:paraId="137E8595" w14:textId="77777777" w:rsidR="007E7BB8" w:rsidRPr="00C468EF" w:rsidRDefault="007E7BB8" w:rsidP="0020583A">
            <w:pPr>
              <w:rPr>
                <w:rFonts w:cs="Arial"/>
              </w:rPr>
            </w:pPr>
          </w:p>
          <w:p w14:paraId="77D76796" w14:textId="77777777" w:rsidR="007E7BB8" w:rsidRPr="00C468EF" w:rsidRDefault="007E7BB8" w:rsidP="004107E5">
            <w:pPr>
              <w:spacing w:before="0"/>
              <w:rPr>
                <w:rFonts w:cs="Arial"/>
              </w:rPr>
            </w:pPr>
            <w:r w:rsidRPr="00C468EF">
              <w:rPr>
                <w:rFonts w:cs="Arial"/>
              </w:rPr>
              <w:t>__________</w:t>
            </w:r>
            <w:r w:rsidR="004107E5" w:rsidRPr="00C468EF">
              <w:rPr>
                <w:rFonts w:cs="Arial"/>
                <w:lang w:val="sr-Cyrl-RS"/>
              </w:rPr>
              <w:t>_________</w:t>
            </w:r>
            <w:r w:rsidRPr="00C468EF">
              <w:rPr>
                <w:rFonts w:cs="Arial"/>
              </w:rPr>
              <w:t xml:space="preserve"> динара</w:t>
            </w:r>
          </w:p>
        </w:tc>
      </w:tr>
      <w:tr w:rsidR="007E7BB8" w:rsidRPr="00C468EF" w14:paraId="1FA1B632" w14:textId="77777777" w:rsidTr="002D6662">
        <w:trPr>
          <w:trHeight w:val="781"/>
          <w:tblCellSpacing w:w="20" w:type="dxa"/>
        </w:trPr>
        <w:tc>
          <w:tcPr>
            <w:tcW w:w="4760" w:type="dxa"/>
            <w:shd w:val="clear" w:color="auto" w:fill="auto"/>
            <w:vAlign w:val="center"/>
          </w:tcPr>
          <w:p w14:paraId="33FB47DB" w14:textId="77777777" w:rsidR="007E7BB8" w:rsidRPr="00C468EF" w:rsidRDefault="007E7BB8" w:rsidP="0020583A">
            <w:pPr>
              <w:autoSpaceDE w:val="0"/>
              <w:autoSpaceDN w:val="0"/>
              <w:adjustRightInd w:val="0"/>
              <w:jc w:val="center"/>
              <w:rPr>
                <w:rFonts w:cs="Arial"/>
              </w:rPr>
            </w:pPr>
            <w:r w:rsidRPr="00C468EF">
              <w:rPr>
                <w:rFonts w:cs="Arial"/>
              </w:rPr>
              <w:t>ПДВ</w:t>
            </w:r>
          </w:p>
        </w:tc>
        <w:tc>
          <w:tcPr>
            <w:tcW w:w="4759" w:type="dxa"/>
            <w:shd w:val="clear" w:color="auto" w:fill="auto"/>
          </w:tcPr>
          <w:p w14:paraId="4A0076EC" w14:textId="77777777" w:rsidR="007E7BB8" w:rsidRPr="00C468EF" w:rsidRDefault="007E7BB8" w:rsidP="0020583A">
            <w:pPr>
              <w:rPr>
                <w:rFonts w:cs="Arial"/>
              </w:rPr>
            </w:pPr>
          </w:p>
          <w:p w14:paraId="0EDF17D3" w14:textId="77777777" w:rsidR="007E7BB8" w:rsidRPr="00C468EF" w:rsidRDefault="007E7BB8" w:rsidP="004107E5">
            <w:pPr>
              <w:spacing w:before="0"/>
              <w:rPr>
                <w:rFonts w:cs="Arial"/>
              </w:rPr>
            </w:pPr>
            <w:r w:rsidRPr="00C468EF">
              <w:rPr>
                <w:rFonts w:cs="Arial"/>
              </w:rPr>
              <w:t>________</w:t>
            </w:r>
            <w:r w:rsidR="004107E5" w:rsidRPr="00C468EF">
              <w:rPr>
                <w:rFonts w:cs="Arial"/>
                <w:lang w:val="sr-Cyrl-RS"/>
              </w:rPr>
              <w:t>_________</w:t>
            </w:r>
            <w:r w:rsidRPr="00C468EF">
              <w:rPr>
                <w:rFonts w:cs="Arial"/>
              </w:rPr>
              <w:t>__ динара</w:t>
            </w:r>
          </w:p>
        </w:tc>
      </w:tr>
      <w:tr w:rsidR="007E7BB8" w:rsidRPr="00C468EF" w14:paraId="6EA0B95C" w14:textId="77777777" w:rsidTr="002D6662">
        <w:trPr>
          <w:trHeight w:val="779"/>
          <w:tblCellSpacing w:w="20" w:type="dxa"/>
        </w:trPr>
        <w:tc>
          <w:tcPr>
            <w:tcW w:w="4760" w:type="dxa"/>
            <w:shd w:val="clear" w:color="auto" w:fill="auto"/>
          </w:tcPr>
          <w:p w14:paraId="19D76D04" w14:textId="77777777" w:rsidR="007E7BB8" w:rsidRPr="00C468EF" w:rsidRDefault="007E7BB8" w:rsidP="0020583A">
            <w:pPr>
              <w:jc w:val="center"/>
              <w:rPr>
                <w:rFonts w:cs="Arial"/>
              </w:rPr>
            </w:pPr>
            <w:r w:rsidRPr="00C468EF">
              <w:rPr>
                <w:rFonts w:cs="Arial"/>
              </w:rPr>
              <w:t>Укупни  трошкови са ПДВ</w:t>
            </w:r>
          </w:p>
        </w:tc>
        <w:tc>
          <w:tcPr>
            <w:tcW w:w="4759" w:type="dxa"/>
            <w:shd w:val="clear" w:color="auto" w:fill="auto"/>
          </w:tcPr>
          <w:p w14:paraId="787DE58D" w14:textId="77777777" w:rsidR="007E7BB8" w:rsidRPr="00C468EF" w:rsidRDefault="007E7BB8" w:rsidP="0020583A">
            <w:pPr>
              <w:rPr>
                <w:rFonts w:cs="Arial"/>
              </w:rPr>
            </w:pPr>
          </w:p>
          <w:p w14:paraId="10DC4DC8" w14:textId="77777777" w:rsidR="007E7BB8" w:rsidRPr="00C468EF" w:rsidRDefault="007E7BB8" w:rsidP="004107E5">
            <w:pPr>
              <w:spacing w:before="0"/>
              <w:rPr>
                <w:rFonts w:cs="Arial"/>
              </w:rPr>
            </w:pPr>
            <w:r w:rsidRPr="00C468EF">
              <w:rPr>
                <w:rFonts w:cs="Arial"/>
              </w:rPr>
              <w:t>____</w:t>
            </w:r>
            <w:r w:rsidR="004107E5" w:rsidRPr="00C468EF">
              <w:rPr>
                <w:rFonts w:cs="Arial"/>
                <w:lang w:val="sr-Cyrl-RS"/>
              </w:rPr>
              <w:t>_________</w:t>
            </w:r>
            <w:r w:rsidRPr="00C468EF">
              <w:rPr>
                <w:rFonts w:cs="Arial"/>
              </w:rPr>
              <w:t>______ динара</w:t>
            </w:r>
          </w:p>
        </w:tc>
      </w:tr>
    </w:tbl>
    <w:p w14:paraId="26F3F81B" w14:textId="77777777" w:rsidR="007E7BB8" w:rsidRPr="00C468EF" w:rsidRDefault="007E7BB8" w:rsidP="0020583A">
      <w:pPr>
        <w:tabs>
          <w:tab w:val="left" w:pos="0"/>
        </w:tabs>
        <w:rPr>
          <w:rFonts w:cs="Arial"/>
          <w:lang w:val="ru-RU"/>
        </w:rPr>
      </w:pPr>
      <w:r w:rsidRPr="00C468E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881FD0C" w14:textId="77777777" w:rsidR="009065B2" w:rsidRPr="00C468EF" w:rsidRDefault="009065B2" w:rsidP="0020583A">
      <w:pPr>
        <w:tabs>
          <w:tab w:val="left" w:pos="0"/>
        </w:tabs>
        <w:rPr>
          <w:rFonts w:cs="Arial"/>
          <w:lang w:val="ru-RU"/>
        </w:rPr>
      </w:pPr>
    </w:p>
    <w:p w14:paraId="2DD59C03" w14:textId="77777777" w:rsidR="007E7BB8" w:rsidRPr="00C468EF" w:rsidRDefault="007E7BB8" w:rsidP="0020583A">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468EF" w14:paraId="3439F8A8" w14:textId="77777777" w:rsidTr="00BE2EA9">
        <w:trPr>
          <w:jc w:val="center"/>
        </w:trPr>
        <w:tc>
          <w:tcPr>
            <w:tcW w:w="3882" w:type="dxa"/>
          </w:tcPr>
          <w:p w14:paraId="76CEF33B" w14:textId="77777777" w:rsidR="007E7BB8" w:rsidRPr="00C468EF" w:rsidRDefault="007E7BB8" w:rsidP="0020583A">
            <w:pPr>
              <w:spacing w:before="0"/>
              <w:jc w:val="center"/>
              <w:rPr>
                <w:rFonts w:cs="Arial"/>
              </w:rPr>
            </w:pPr>
            <w:r w:rsidRPr="00C468EF">
              <w:rPr>
                <w:rFonts w:cs="Arial"/>
              </w:rPr>
              <w:t>Датум:</w:t>
            </w:r>
          </w:p>
        </w:tc>
        <w:tc>
          <w:tcPr>
            <w:tcW w:w="2127" w:type="dxa"/>
          </w:tcPr>
          <w:p w14:paraId="7C561DF5" w14:textId="77777777" w:rsidR="007E7BB8" w:rsidRPr="00C468EF" w:rsidRDefault="007E7BB8" w:rsidP="0020583A">
            <w:pPr>
              <w:spacing w:before="0"/>
              <w:jc w:val="center"/>
              <w:rPr>
                <w:rFonts w:cs="Arial"/>
                <w:lang w:val="ru-RU"/>
              </w:rPr>
            </w:pPr>
          </w:p>
        </w:tc>
        <w:tc>
          <w:tcPr>
            <w:tcW w:w="4022" w:type="dxa"/>
          </w:tcPr>
          <w:p w14:paraId="0EC84634" w14:textId="77777777" w:rsidR="007E7BB8" w:rsidRPr="00C468EF" w:rsidRDefault="007E7BB8" w:rsidP="0020583A">
            <w:pPr>
              <w:spacing w:before="0"/>
              <w:jc w:val="center"/>
              <w:rPr>
                <w:rFonts w:cs="Arial"/>
                <w:lang w:val="sr-Cyrl-CS"/>
              </w:rPr>
            </w:pPr>
            <w:r w:rsidRPr="00C468EF">
              <w:rPr>
                <w:rFonts w:cs="Arial"/>
                <w:lang w:val="sr-Cyrl-CS"/>
              </w:rPr>
              <w:t>П</w:t>
            </w:r>
            <w:r w:rsidRPr="00C468EF">
              <w:rPr>
                <w:rFonts w:cs="Arial"/>
              </w:rPr>
              <w:t>онуђач</w:t>
            </w:r>
          </w:p>
        </w:tc>
      </w:tr>
      <w:tr w:rsidR="007E7BB8" w:rsidRPr="00C468EF" w14:paraId="5B8211F4" w14:textId="77777777" w:rsidTr="00BE2EA9">
        <w:trPr>
          <w:jc w:val="center"/>
        </w:trPr>
        <w:tc>
          <w:tcPr>
            <w:tcW w:w="3882" w:type="dxa"/>
          </w:tcPr>
          <w:p w14:paraId="2F050E9D" w14:textId="77777777" w:rsidR="007E7BB8" w:rsidRPr="00C468EF" w:rsidRDefault="007E7BB8" w:rsidP="0020583A">
            <w:pPr>
              <w:spacing w:before="0"/>
              <w:jc w:val="center"/>
              <w:rPr>
                <w:rFonts w:cs="Arial"/>
              </w:rPr>
            </w:pPr>
          </w:p>
        </w:tc>
        <w:tc>
          <w:tcPr>
            <w:tcW w:w="2127" w:type="dxa"/>
          </w:tcPr>
          <w:p w14:paraId="700E5EBF" w14:textId="77777777" w:rsidR="007E7BB8" w:rsidRPr="00C468EF" w:rsidRDefault="007E7BB8" w:rsidP="0020583A">
            <w:pPr>
              <w:spacing w:before="0"/>
              <w:jc w:val="center"/>
              <w:rPr>
                <w:rFonts w:cs="Arial"/>
              </w:rPr>
            </w:pPr>
            <w:r w:rsidRPr="00C468EF">
              <w:rPr>
                <w:rFonts w:cs="Arial"/>
              </w:rPr>
              <w:t>М.П.</w:t>
            </w:r>
          </w:p>
        </w:tc>
        <w:tc>
          <w:tcPr>
            <w:tcW w:w="4022" w:type="dxa"/>
          </w:tcPr>
          <w:p w14:paraId="7255AAB0" w14:textId="77777777" w:rsidR="007E7BB8" w:rsidRPr="00C468EF" w:rsidRDefault="007E7BB8" w:rsidP="0020583A">
            <w:pPr>
              <w:spacing w:before="0"/>
              <w:jc w:val="center"/>
              <w:rPr>
                <w:rFonts w:cs="Arial"/>
                <w:lang w:val="ru-RU"/>
              </w:rPr>
            </w:pPr>
          </w:p>
        </w:tc>
      </w:tr>
      <w:tr w:rsidR="007E7BB8" w:rsidRPr="00C468EF" w14:paraId="53654296" w14:textId="77777777" w:rsidTr="00BE2EA9">
        <w:trPr>
          <w:jc w:val="center"/>
        </w:trPr>
        <w:tc>
          <w:tcPr>
            <w:tcW w:w="3882" w:type="dxa"/>
            <w:tcBorders>
              <w:bottom w:val="single" w:sz="4" w:space="0" w:color="auto"/>
            </w:tcBorders>
          </w:tcPr>
          <w:p w14:paraId="27F7ACC3" w14:textId="77777777" w:rsidR="007E7BB8" w:rsidRPr="00C468EF" w:rsidRDefault="007E7BB8" w:rsidP="0020583A">
            <w:pPr>
              <w:spacing w:before="0"/>
              <w:jc w:val="center"/>
              <w:rPr>
                <w:rFonts w:cs="Arial"/>
              </w:rPr>
            </w:pPr>
          </w:p>
        </w:tc>
        <w:tc>
          <w:tcPr>
            <w:tcW w:w="2127" w:type="dxa"/>
          </w:tcPr>
          <w:p w14:paraId="63AB76A0" w14:textId="77777777" w:rsidR="007E7BB8" w:rsidRPr="00C468EF" w:rsidRDefault="007E7BB8" w:rsidP="0020583A">
            <w:pPr>
              <w:spacing w:before="0"/>
              <w:jc w:val="center"/>
              <w:rPr>
                <w:rFonts w:cs="Arial"/>
                <w:lang w:val="ru-RU"/>
              </w:rPr>
            </w:pPr>
          </w:p>
        </w:tc>
        <w:tc>
          <w:tcPr>
            <w:tcW w:w="4022" w:type="dxa"/>
            <w:tcBorders>
              <w:bottom w:val="single" w:sz="4" w:space="0" w:color="auto"/>
            </w:tcBorders>
          </w:tcPr>
          <w:p w14:paraId="43F2C465" w14:textId="77777777" w:rsidR="007E7BB8" w:rsidRPr="00C468EF" w:rsidRDefault="007E7BB8" w:rsidP="0020583A">
            <w:pPr>
              <w:spacing w:before="0"/>
              <w:jc w:val="center"/>
              <w:rPr>
                <w:rFonts w:cs="Arial"/>
                <w:lang w:val="ru-RU"/>
              </w:rPr>
            </w:pPr>
          </w:p>
        </w:tc>
      </w:tr>
      <w:tr w:rsidR="007E7BB8" w:rsidRPr="00C468EF" w14:paraId="3EE82566" w14:textId="77777777" w:rsidTr="00BE2EA9">
        <w:trPr>
          <w:trHeight w:val="389"/>
          <w:jc w:val="center"/>
        </w:trPr>
        <w:tc>
          <w:tcPr>
            <w:tcW w:w="3882" w:type="dxa"/>
            <w:tcBorders>
              <w:top w:val="single" w:sz="4" w:space="0" w:color="auto"/>
            </w:tcBorders>
          </w:tcPr>
          <w:p w14:paraId="6EB863E8" w14:textId="77777777" w:rsidR="007E7BB8" w:rsidRPr="00C468EF" w:rsidRDefault="007E7BB8" w:rsidP="0020583A">
            <w:pPr>
              <w:spacing w:before="0"/>
              <w:jc w:val="center"/>
              <w:rPr>
                <w:rFonts w:cs="Arial"/>
              </w:rPr>
            </w:pPr>
          </w:p>
        </w:tc>
        <w:tc>
          <w:tcPr>
            <w:tcW w:w="2127" w:type="dxa"/>
          </w:tcPr>
          <w:p w14:paraId="32DDBF4E" w14:textId="77777777" w:rsidR="007E7BB8" w:rsidRPr="00C468EF" w:rsidRDefault="007E7BB8" w:rsidP="0020583A">
            <w:pPr>
              <w:spacing w:before="0"/>
              <w:jc w:val="center"/>
              <w:rPr>
                <w:rFonts w:cs="Arial"/>
                <w:lang w:val="ru-RU"/>
              </w:rPr>
            </w:pPr>
          </w:p>
        </w:tc>
        <w:tc>
          <w:tcPr>
            <w:tcW w:w="4022" w:type="dxa"/>
            <w:tcBorders>
              <w:top w:val="single" w:sz="4" w:space="0" w:color="auto"/>
            </w:tcBorders>
          </w:tcPr>
          <w:p w14:paraId="0000EF47" w14:textId="77777777" w:rsidR="007E7BB8" w:rsidRPr="00C468EF" w:rsidRDefault="007E7BB8" w:rsidP="0020583A">
            <w:pPr>
              <w:spacing w:before="0"/>
              <w:jc w:val="center"/>
              <w:rPr>
                <w:rFonts w:cs="Arial"/>
                <w:lang w:val="ru-RU"/>
              </w:rPr>
            </w:pPr>
          </w:p>
        </w:tc>
      </w:tr>
    </w:tbl>
    <w:p w14:paraId="69395FEB" w14:textId="77777777" w:rsidR="00AD4A36" w:rsidRDefault="00AD4A36" w:rsidP="00291FC2">
      <w:pPr>
        <w:tabs>
          <w:tab w:val="left" w:pos="0"/>
        </w:tabs>
        <w:spacing w:before="0"/>
        <w:jc w:val="left"/>
        <w:rPr>
          <w:rFonts w:cs="Arial"/>
          <w:b/>
          <w:lang w:val="ru-RU"/>
        </w:rPr>
      </w:pPr>
    </w:p>
    <w:p w14:paraId="5921A30B" w14:textId="77777777" w:rsidR="00AD4A36" w:rsidRDefault="00AD4A36" w:rsidP="00291FC2">
      <w:pPr>
        <w:tabs>
          <w:tab w:val="left" w:pos="0"/>
        </w:tabs>
        <w:spacing w:before="0"/>
        <w:jc w:val="left"/>
        <w:rPr>
          <w:rFonts w:cs="Arial"/>
          <w:b/>
          <w:lang w:val="ru-RU"/>
        </w:rPr>
      </w:pPr>
    </w:p>
    <w:p w14:paraId="6AEF9325" w14:textId="77777777" w:rsidR="007E7BB8" w:rsidRPr="00C468EF" w:rsidRDefault="007E7BB8" w:rsidP="00291FC2">
      <w:pPr>
        <w:tabs>
          <w:tab w:val="left" w:pos="0"/>
        </w:tabs>
        <w:spacing w:before="0"/>
        <w:jc w:val="left"/>
        <w:rPr>
          <w:rFonts w:cs="Arial"/>
          <w:b/>
          <w:lang w:val="ru-RU"/>
        </w:rPr>
      </w:pPr>
      <w:r w:rsidRPr="00C468EF">
        <w:rPr>
          <w:rFonts w:cs="Arial"/>
          <w:b/>
          <w:lang w:val="ru-RU"/>
        </w:rPr>
        <w:t>Напомена:</w:t>
      </w:r>
    </w:p>
    <w:p w14:paraId="03ECD8F3" w14:textId="77777777" w:rsidR="007E7BB8"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04B81F9" w14:textId="77777777" w:rsidR="007E7BB8" w:rsidRPr="00C468EF" w:rsidRDefault="007E7BB8" w:rsidP="00291FC2">
      <w:pPr>
        <w:tabs>
          <w:tab w:val="left" w:pos="0"/>
        </w:tabs>
        <w:spacing w:before="0"/>
        <w:jc w:val="left"/>
        <w:rPr>
          <w:rFonts w:cs="Arial"/>
          <w:lang w:val="ru-RU"/>
        </w:rPr>
      </w:pPr>
      <w:r w:rsidRPr="005410AF">
        <w:rPr>
          <w:rFonts w:cs="Arial"/>
          <w:lang w:val="ru-RU"/>
        </w:rPr>
        <w:t>-</w:t>
      </w:r>
      <w:r w:rsidR="009A201F" w:rsidRPr="00C468EF">
        <w:rPr>
          <w:rFonts w:cs="Arial"/>
          <w:lang w:val="sr-Cyrl-RS"/>
        </w:rPr>
        <w:t xml:space="preserve"> </w:t>
      </w:r>
      <w:r w:rsidRPr="00C468EF">
        <w:rPr>
          <w:rFonts w:cs="Arial"/>
          <w:lang w:val="sr-Latn-CS"/>
        </w:rPr>
        <w:t>остале трошкове припреме и подношења понуде</w:t>
      </w:r>
      <w:r w:rsidRPr="00C468E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600ED" w14:textId="77777777" w:rsidR="0090638D"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уколико понуђач не попуни образац трошкова припреме понуде,</w:t>
      </w:r>
      <w:r w:rsidR="004107E5" w:rsidRPr="00C468EF">
        <w:rPr>
          <w:rFonts w:cs="Arial"/>
          <w:lang w:val="ru-RU"/>
        </w:rPr>
        <w:t xml:space="preserve"> </w:t>
      </w:r>
      <w:r w:rsidRPr="00C468EF">
        <w:rPr>
          <w:rFonts w:cs="Arial"/>
          <w:lang w:val="ru-RU"/>
        </w:rPr>
        <w:t>Наручилац није дужан да му надокнади трошкове и у Законом прописаном случају</w:t>
      </w:r>
    </w:p>
    <w:p w14:paraId="561E6B46" w14:textId="77777777" w:rsidR="00C468EF" w:rsidRDefault="007E7BB8" w:rsidP="00291FC2">
      <w:pPr>
        <w:spacing w:before="0"/>
        <w:jc w:val="left"/>
        <w:rPr>
          <w:sz w:val="24"/>
          <w:szCs w:val="24"/>
          <w:lang w:val="sr-Cyrl-RS"/>
        </w:rPr>
      </w:pPr>
      <w:r w:rsidRPr="005410AF">
        <w:rPr>
          <w:rFonts w:eastAsia="TimesNewRomanPS-BoldMT" w:cs="Arial"/>
          <w:lang w:val="ru-RU"/>
        </w:rPr>
        <w:t>-</w:t>
      </w:r>
      <w:r w:rsidR="009A201F" w:rsidRPr="00C468EF">
        <w:rPr>
          <w:rFonts w:eastAsia="TimesNewRomanPS-BoldMT" w:cs="Arial"/>
          <w:lang w:val="sr-Cyrl-RS"/>
        </w:rPr>
        <w:t xml:space="preserve"> у</w:t>
      </w:r>
      <w:r w:rsidRPr="005410AF">
        <w:rPr>
          <w:rFonts w:eastAsia="TimesNewRomanPS-BoldMT" w:cs="Arial"/>
          <w:lang w:val="ru-RU"/>
        </w:rPr>
        <w:t xml:space="preserve">колико </w:t>
      </w:r>
      <w:r w:rsidRPr="00C468EF">
        <w:rPr>
          <w:rFonts w:eastAsia="TimesNewRomanPS-BoldMT" w:cs="Arial"/>
          <w:lang w:val="sr-Cyrl-CS"/>
        </w:rPr>
        <w:t xml:space="preserve">група понуђача подноси заједничку понуду овај образац потписује и оверава </w:t>
      </w:r>
      <w:r w:rsidR="009A201F" w:rsidRPr="00C468EF">
        <w:rPr>
          <w:rFonts w:eastAsia="TimesNewRomanPS-BoldMT" w:cs="Arial"/>
          <w:lang w:val="sr-Cyrl-CS"/>
        </w:rPr>
        <w:t>н</w:t>
      </w:r>
      <w:r w:rsidRPr="00C468EF">
        <w:rPr>
          <w:rFonts w:eastAsia="TimesNewRomanPS-BoldMT" w:cs="Arial"/>
          <w:lang w:val="sr-Cyrl-CS"/>
        </w:rPr>
        <w:t>осилац посла</w:t>
      </w:r>
      <w:r w:rsidRPr="005410AF">
        <w:rPr>
          <w:rFonts w:eastAsia="TimesNewRomanPS-BoldMT" w:cs="Arial"/>
          <w:lang w:val="ru-RU"/>
        </w:rPr>
        <w:t>.</w:t>
      </w:r>
      <w:r w:rsidR="009A201F" w:rsidRPr="00C468EF">
        <w:rPr>
          <w:rFonts w:eastAsia="TimesNewRomanPS-BoldMT" w:cs="Arial"/>
          <w:lang w:val="sr-Cyrl-RS"/>
        </w:rPr>
        <w:t xml:space="preserve"> </w:t>
      </w:r>
      <w:r w:rsidRPr="005410AF">
        <w:rPr>
          <w:rFonts w:eastAsia="TimesNewRomanPS-BoldMT" w:cs="Arial"/>
          <w:lang w:val="sr-Cyrl-RS"/>
        </w:rPr>
        <w:t xml:space="preserve">Уколико понуђач подноси понуду са подизвођачем овај образац потписује и оверава печатом понуђач. </w:t>
      </w:r>
      <w:r w:rsidRPr="009A201F">
        <w:rPr>
          <w:sz w:val="24"/>
          <w:szCs w:val="24"/>
          <w:lang w:val="sr-Latn-CS"/>
        </w:rPr>
        <w:br w:type="page"/>
      </w:r>
    </w:p>
    <w:p w14:paraId="68063AD6" w14:textId="77777777" w:rsidR="00C468EF" w:rsidRDefault="00C468EF" w:rsidP="00C468EF">
      <w:pPr>
        <w:spacing w:before="0"/>
        <w:jc w:val="center"/>
        <w:rPr>
          <w:rFonts w:cs="Arial"/>
          <w:b/>
          <w:sz w:val="28"/>
          <w:szCs w:val="28"/>
          <w:lang w:val="ru-RU"/>
        </w:rPr>
      </w:pPr>
    </w:p>
    <w:p w14:paraId="520C1ED9" w14:textId="77777777" w:rsidR="00C468EF" w:rsidRDefault="00C468EF" w:rsidP="00C468EF">
      <w:pPr>
        <w:spacing w:before="0"/>
        <w:jc w:val="center"/>
        <w:rPr>
          <w:rFonts w:cs="Arial"/>
          <w:b/>
          <w:sz w:val="28"/>
          <w:szCs w:val="28"/>
          <w:lang w:val="ru-RU"/>
        </w:rPr>
      </w:pPr>
    </w:p>
    <w:p w14:paraId="36085562" w14:textId="77777777" w:rsidR="00C468EF" w:rsidRDefault="00C468EF" w:rsidP="00C468EF">
      <w:pPr>
        <w:spacing w:before="0"/>
        <w:jc w:val="center"/>
        <w:rPr>
          <w:rFonts w:cs="Arial"/>
          <w:b/>
          <w:sz w:val="28"/>
          <w:szCs w:val="28"/>
          <w:lang w:val="ru-RU"/>
        </w:rPr>
      </w:pPr>
    </w:p>
    <w:p w14:paraId="78C04F50" w14:textId="77777777" w:rsidR="00C468EF" w:rsidRDefault="00C468EF" w:rsidP="00C468EF">
      <w:pPr>
        <w:spacing w:before="0"/>
        <w:jc w:val="center"/>
        <w:rPr>
          <w:rFonts w:cs="Arial"/>
          <w:b/>
          <w:sz w:val="28"/>
          <w:szCs w:val="28"/>
          <w:lang w:val="ru-RU"/>
        </w:rPr>
      </w:pPr>
    </w:p>
    <w:p w14:paraId="04AFB18B" w14:textId="77777777" w:rsidR="00C468EF" w:rsidRDefault="00C468EF" w:rsidP="00C468EF">
      <w:pPr>
        <w:spacing w:before="0"/>
        <w:jc w:val="center"/>
        <w:rPr>
          <w:rFonts w:cs="Arial"/>
          <w:b/>
          <w:sz w:val="28"/>
          <w:szCs w:val="28"/>
          <w:lang w:val="ru-RU"/>
        </w:rPr>
      </w:pPr>
    </w:p>
    <w:p w14:paraId="633AD02D" w14:textId="77777777" w:rsidR="00C468EF" w:rsidRDefault="00C468EF" w:rsidP="00C468EF">
      <w:pPr>
        <w:spacing w:before="0"/>
        <w:jc w:val="center"/>
        <w:rPr>
          <w:rFonts w:cs="Arial"/>
          <w:b/>
          <w:sz w:val="28"/>
          <w:szCs w:val="28"/>
          <w:lang w:val="ru-RU"/>
        </w:rPr>
      </w:pPr>
    </w:p>
    <w:p w14:paraId="62512E67" w14:textId="77777777" w:rsidR="00C468EF" w:rsidRDefault="00C468EF" w:rsidP="00C468EF">
      <w:pPr>
        <w:spacing w:before="0"/>
        <w:jc w:val="center"/>
        <w:rPr>
          <w:rFonts w:cs="Arial"/>
          <w:b/>
          <w:sz w:val="28"/>
          <w:szCs w:val="28"/>
          <w:lang w:val="ru-RU"/>
        </w:rPr>
      </w:pPr>
    </w:p>
    <w:p w14:paraId="5F6E2060" w14:textId="77777777" w:rsidR="00C468EF" w:rsidRDefault="00C468EF" w:rsidP="00C468EF">
      <w:pPr>
        <w:spacing w:before="0"/>
        <w:jc w:val="center"/>
        <w:rPr>
          <w:rFonts w:cs="Arial"/>
          <w:b/>
          <w:sz w:val="28"/>
          <w:szCs w:val="28"/>
          <w:lang w:val="ru-RU"/>
        </w:rPr>
      </w:pPr>
    </w:p>
    <w:p w14:paraId="1EDCDF7D" w14:textId="77777777" w:rsidR="00C468EF" w:rsidRDefault="00C468EF" w:rsidP="00C468EF">
      <w:pPr>
        <w:spacing w:before="0"/>
        <w:jc w:val="center"/>
        <w:rPr>
          <w:rFonts w:cs="Arial"/>
          <w:b/>
          <w:sz w:val="28"/>
          <w:szCs w:val="28"/>
          <w:lang w:val="ru-RU"/>
        </w:rPr>
      </w:pPr>
    </w:p>
    <w:p w14:paraId="1A76855F" w14:textId="77777777" w:rsidR="00C468EF" w:rsidRDefault="00C468EF" w:rsidP="00C468EF">
      <w:pPr>
        <w:spacing w:before="0"/>
        <w:jc w:val="center"/>
        <w:rPr>
          <w:rFonts w:cs="Arial"/>
          <w:b/>
          <w:sz w:val="28"/>
          <w:szCs w:val="28"/>
          <w:lang w:val="ru-RU"/>
        </w:rPr>
      </w:pPr>
    </w:p>
    <w:p w14:paraId="4FE74183" w14:textId="77777777" w:rsidR="00C468EF" w:rsidRDefault="00C468EF" w:rsidP="00C468EF">
      <w:pPr>
        <w:spacing w:before="0"/>
        <w:jc w:val="center"/>
        <w:rPr>
          <w:rFonts w:cs="Arial"/>
          <w:b/>
          <w:sz w:val="28"/>
          <w:szCs w:val="28"/>
          <w:lang w:val="ru-RU"/>
        </w:rPr>
      </w:pPr>
    </w:p>
    <w:p w14:paraId="75C91AAC" w14:textId="77777777" w:rsidR="00C468EF" w:rsidRDefault="00C468EF" w:rsidP="00C468EF">
      <w:pPr>
        <w:spacing w:before="0"/>
        <w:jc w:val="center"/>
        <w:rPr>
          <w:rFonts w:cs="Arial"/>
          <w:b/>
          <w:sz w:val="28"/>
          <w:szCs w:val="28"/>
          <w:lang w:val="ru-RU"/>
        </w:rPr>
      </w:pPr>
    </w:p>
    <w:p w14:paraId="3F1141C1" w14:textId="77777777" w:rsidR="00C468EF" w:rsidRDefault="00C468EF" w:rsidP="00C468EF">
      <w:pPr>
        <w:spacing w:before="0"/>
        <w:jc w:val="center"/>
        <w:rPr>
          <w:rFonts w:cs="Arial"/>
          <w:b/>
          <w:sz w:val="28"/>
          <w:szCs w:val="28"/>
          <w:lang w:val="ru-RU"/>
        </w:rPr>
      </w:pPr>
    </w:p>
    <w:p w14:paraId="141459F7" w14:textId="77777777" w:rsidR="00C468EF" w:rsidRDefault="00C468EF" w:rsidP="00C468EF">
      <w:pPr>
        <w:spacing w:before="0"/>
        <w:jc w:val="center"/>
        <w:rPr>
          <w:rFonts w:cs="Arial"/>
          <w:b/>
          <w:sz w:val="28"/>
          <w:szCs w:val="28"/>
          <w:lang w:val="ru-RU"/>
        </w:rPr>
      </w:pPr>
    </w:p>
    <w:p w14:paraId="6BCC0BD4" w14:textId="77777777" w:rsidR="00C468EF" w:rsidRDefault="00C468EF" w:rsidP="00C468EF">
      <w:pPr>
        <w:spacing w:before="0"/>
        <w:jc w:val="center"/>
        <w:rPr>
          <w:rFonts w:cs="Arial"/>
          <w:b/>
          <w:sz w:val="28"/>
          <w:szCs w:val="28"/>
          <w:lang w:val="ru-RU"/>
        </w:rPr>
      </w:pPr>
    </w:p>
    <w:p w14:paraId="0DEEBF93" w14:textId="77777777" w:rsidR="00C468EF" w:rsidRDefault="00C468EF" w:rsidP="00C468EF">
      <w:pPr>
        <w:spacing w:before="0"/>
        <w:jc w:val="center"/>
        <w:rPr>
          <w:rFonts w:cs="Arial"/>
          <w:b/>
          <w:sz w:val="28"/>
          <w:szCs w:val="28"/>
          <w:lang w:val="ru-RU"/>
        </w:rPr>
      </w:pPr>
    </w:p>
    <w:p w14:paraId="1B38321C" w14:textId="77777777" w:rsidR="00C468EF" w:rsidRDefault="00C468EF" w:rsidP="00C468EF">
      <w:pPr>
        <w:spacing w:before="0"/>
        <w:jc w:val="center"/>
        <w:rPr>
          <w:rFonts w:cs="Arial"/>
          <w:b/>
          <w:sz w:val="28"/>
          <w:szCs w:val="28"/>
          <w:lang w:val="ru-RU"/>
        </w:rPr>
      </w:pPr>
    </w:p>
    <w:p w14:paraId="55E72F7E" w14:textId="77777777" w:rsidR="00C468EF" w:rsidRDefault="00C468EF" w:rsidP="00C468EF">
      <w:pPr>
        <w:spacing w:before="0"/>
        <w:jc w:val="center"/>
        <w:rPr>
          <w:rFonts w:cs="Arial"/>
          <w:b/>
          <w:sz w:val="28"/>
          <w:szCs w:val="28"/>
          <w:lang w:val="ru-RU"/>
        </w:rPr>
      </w:pPr>
    </w:p>
    <w:p w14:paraId="2115CE04" w14:textId="77777777" w:rsidR="00C468EF" w:rsidRDefault="00C468EF" w:rsidP="00C468EF">
      <w:pPr>
        <w:spacing w:before="0"/>
        <w:jc w:val="center"/>
        <w:rPr>
          <w:rFonts w:cs="Arial"/>
          <w:b/>
          <w:sz w:val="28"/>
          <w:szCs w:val="28"/>
          <w:lang w:val="ru-RU"/>
        </w:rPr>
      </w:pPr>
    </w:p>
    <w:p w14:paraId="5C8D2FBD" w14:textId="77777777" w:rsidR="00C468EF" w:rsidRDefault="00C468EF" w:rsidP="00C468EF">
      <w:pPr>
        <w:spacing w:before="0"/>
        <w:jc w:val="center"/>
        <w:rPr>
          <w:rFonts w:cs="Arial"/>
          <w:b/>
          <w:sz w:val="28"/>
          <w:szCs w:val="28"/>
          <w:lang w:val="ru-RU"/>
        </w:rPr>
      </w:pPr>
    </w:p>
    <w:p w14:paraId="2F6D6005" w14:textId="77777777" w:rsidR="00C468EF" w:rsidRDefault="00C468EF" w:rsidP="00C468EF">
      <w:pPr>
        <w:spacing w:before="0"/>
        <w:jc w:val="center"/>
        <w:rPr>
          <w:rFonts w:cs="Arial"/>
          <w:b/>
          <w:sz w:val="28"/>
          <w:szCs w:val="28"/>
          <w:lang w:val="ru-RU"/>
        </w:rPr>
      </w:pPr>
    </w:p>
    <w:p w14:paraId="12096B0C" w14:textId="77777777" w:rsidR="00C468EF" w:rsidRDefault="00C468EF" w:rsidP="00C468EF">
      <w:pPr>
        <w:spacing w:before="0"/>
        <w:jc w:val="center"/>
        <w:rPr>
          <w:rFonts w:cs="Arial"/>
          <w:b/>
          <w:sz w:val="28"/>
          <w:szCs w:val="28"/>
          <w:lang w:val="ru-RU"/>
        </w:rPr>
      </w:pPr>
      <w:r w:rsidRPr="00C468EF">
        <w:rPr>
          <w:rFonts w:cs="Arial"/>
          <w:b/>
          <w:sz w:val="28"/>
          <w:szCs w:val="28"/>
          <w:lang w:val="ru-RU"/>
        </w:rPr>
        <w:t>8. П Р И Л О З И</w:t>
      </w:r>
      <w:r>
        <w:rPr>
          <w:rFonts w:cs="Arial"/>
          <w:b/>
          <w:sz w:val="28"/>
          <w:szCs w:val="28"/>
          <w:lang w:val="ru-RU"/>
        </w:rPr>
        <w:br w:type="page"/>
      </w:r>
    </w:p>
    <w:p w14:paraId="0E5C6CED" w14:textId="77777777" w:rsidR="00C468EF" w:rsidRPr="00C468EF" w:rsidRDefault="00C468EF" w:rsidP="00C468EF">
      <w:pPr>
        <w:spacing w:before="0"/>
        <w:jc w:val="right"/>
        <w:outlineLvl w:val="1"/>
        <w:rPr>
          <w:rFonts w:cs="Arial"/>
          <w:b/>
          <w:lang w:val="sr-Cyrl-RS"/>
        </w:rPr>
      </w:pPr>
      <w:r w:rsidRPr="00C468EF">
        <w:rPr>
          <w:rFonts w:cs="Arial"/>
          <w:b/>
          <w:lang w:val="sr-Cyrl-RS"/>
        </w:rPr>
        <w:lastRenderedPageBreak/>
        <w:t>ПРИЛОГ 1</w:t>
      </w:r>
    </w:p>
    <w:p w14:paraId="0ACB711B" w14:textId="77777777" w:rsidR="00C468EF" w:rsidRPr="00C468EF" w:rsidRDefault="00C468EF" w:rsidP="00C468EF">
      <w:pPr>
        <w:spacing w:before="0"/>
        <w:jc w:val="center"/>
        <w:rPr>
          <w:rFonts w:cs="Arial"/>
          <w:lang w:val="sr-Latn-CS" w:eastAsia="ar-SA"/>
        </w:rPr>
      </w:pPr>
    </w:p>
    <w:p w14:paraId="39BEC458" w14:textId="77777777" w:rsidR="00C468EF" w:rsidRPr="00C468EF" w:rsidRDefault="00C468EF" w:rsidP="00C468EF">
      <w:pPr>
        <w:spacing w:before="0"/>
        <w:jc w:val="center"/>
        <w:rPr>
          <w:rFonts w:cs="Arial"/>
          <w:lang w:val="sr-Latn-CS" w:eastAsia="ar-SA"/>
        </w:rPr>
      </w:pPr>
    </w:p>
    <w:p w14:paraId="667F2BE6" w14:textId="77777777" w:rsidR="00C468EF" w:rsidRPr="00C468EF" w:rsidRDefault="00C468EF" w:rsidP="00C468EF">
      <w:pPr>
        <w:spacing w:before="0"/>
        <w:jc w:val="center"/>
        <w:rPr>
          <w:rFonts w:cs="Arial"/>
          <w:b/>
          <w:lang w:val="sr-Cyrl-CS" w:eastAsia="ar-SA"/>
        </w:rPr>
      </w:pPr>
      <w:r w:rsidRPr="00C468EF">
        <w:rPr>
          <w:rFonts w:cs="Arial"/>
          <w:b/>
          <w:lang w:val="sr-Cyrl-CS" w:eastAsia="ar-SA"/>
        </w:rPr>
        <w:t>СПОРАЗУМ УЧЕСНИКА ЗАЈЕДНИЧКЕ ПОНУДЕ</w:t>
      </w:r>
    </w:p>
    <w:p w14:paraId="53CB3C16" w14:textId="77777777" w:rsidR="00D70D73" w:rsidRPr="00D70D73" w:rsidRDefault="00D70D73" w:rsidP="00D70D73">
      <w:pPr>
        <w:suppressAutoHyphens/>
        <w:rPr>
          <w:rFonts w:cs="Arial"/>
          <w:lang w:val="sr-Cyrl-CS" w:eastAsia="ar-SA"/>
        </w:rPr>
      </w:pPr>
      <w:r w:rsidRPr="00D70D73">
        <w:rPr>
          <w:rFonts w:cs="Arial"/>
          <w:lang w:val="sr-Cyrl-CS" w:eastAsia="ar-SA"/>
        </w:rPr>
        <w:t xml:space="preserve">На основу члана 81. Закона о јавним набавкама </w:t>
      </w:r>
      <w:r w:rsidRPr="00D70D73">
        <w:rPr>
          <w:rFonts w:eastAsia="TimesNewRomanPSMT" w:cs="Arial"/>
          <w:lang w:val="ru-RU"/>
        </w:rPr>
        <w:t xml:space="preserve">(„Сл. </w:t>
      </w:r>
      <w:r w:rsidRPr="00D70D73">
        <w:rPr>
          <w:rFonts w:eastAsia="TimesNewRomanPSMT" w:cs="Arial"/>
          <w:lang w:val="sr-Cyrl-CS"/>
        </w:rPr>
        <w:t>г</w:t>
      </w:r>
      <w:r w:rsidRPr="00D70D73">
        <w:rPr>
          <w:rFonts w:eastAsia="TimesNewRomanPSMT" w:cs="Arial"/>
          <w:lang w:val="ru-RU"/>
        </w:rPr>
        <w:t>ласник РС” бр. 1</w:t>
      </w:r>
      <w:r w:rsidRPr="00D70D73">
        <w:rPr>
          <w:rFonts w:eastAsia="TimesNewRomanPSMT" w:cs="Arial"/>
          <w:lang w:val="sr-Cyrl-CS"/>
        </w:rPr>
        <w:t>24</w:t>
      </w:r>
      <w:r w:rsidRPr="00D70D73">
        <w:rPr>
          <w:rFonts w:eastAsia="TimesNewRomanPSMT" w:cs="Arial"/>
          <w:lang w:val="ru-RU"/>
        </w:rPr>
        <w:t>/20</w:t>
      </w:r>
      <w:r w:rsidRPr="00D70D73">
        <w:rPr>
          <w:rFonts w:eastAsia="TimesNewRomanPSMT" w:cs="Arial"/>
          <w:lang w:val="sr-Cyrl-CS"/>
        </w:rPr>
        <w:t>12</w:t>
      </w:r>
      <w:r w:rsidRPr="00D70D73">
        <w:rPr>
          <w:rFonts w:eastAsia="TimesNewRomanPSMT" w:cs="Arial"/>
          <w:lang w:val="ru-RU"/>
        </w:rPr>
        <w:t>, 14/15, 68/15</w:t>
      </w:r>
      <w:r w:rsidRPr="00D70D73">
        <w:rPr>
          <w:rFonts w:cs="Arial"/>
          <w:lang w:val="sr-Cyrl-CS" w:eastAsia="ar-SA"/>
        </w:rPr>
        <w:t xml:space="preserve">) саставни део заједничке понуде је споразум којим се понуђачи из групе међусобно и према наручиоцу </w:t>
      </w:r>
      <w:r w:rsidRPr="00D70D73">
        <w:rPr>
          <w:rFonts w:cs="Arial"/>
          <w:b/>
          <w:lang w:val="sr-Cyrl-CS" w:eastAsia="ar-SA"/>
        </w:rPr>
        <w:t>неограничено солидарно</w:t>
      </w:r>
      <w:r w:rsidRPr="00D70D73">
        <w:rPr>
          <w:rFonts w:cs="Arial"/>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3"/>
        <w:gridCol w:w="6212"/>
      </w:tblGrid>
      <w:tr w:rsidR="00D70D73" w:rsidRPr="00D70D73" w14:paraId="77275E7E" w14:textId="77777777" w:rsidTr="00D70D73">
        <w:trPr>
          <w:trHeight w:val="506"/>
        </w:trPr>
        <w:tc>
          <w:tcPr>
            <w:tcW w:w="4023" w:type="dxa"/>
            <w:tcBorders>
              <w:top w:val="single" w:sz="4" w:space="0" w:color="auto"/>
              <w:left w:val="single" w:sz="4" w:space="0" w:color="auto"/>
              <w:bottom w:val="single" w:sz="4" w:space="0" w:color="auto"/>
              <w:right w:val="single" w:sz="4" w:space="0" w:color="auto"/>
            </w:tcBorders>
            <w:vAlign w:val="center"/>
          </w:tcPr>
          <w:p w14:paraId="36CCFE45" w14:textId="77777777" w:rsidR="00D70D73" w:rsidRPr="00D70D73" w:rsidRDefault="00D70D73" w:rsidP="00993409">
            <w:pPr>
              <w:suppressAutoHyphens/>
              <w:rPr>
                <w:rFonts w:cs="Arial"/>
                <w:lang w:val="sr-Cyrl-CS" w:eastAsia="ar-SA"/>
              </w:rPr>
            </w:pPr>
            <w:r w:rsidRPr="00D70D73">
              <w:rPr>
                <w:rFonts w:cs="Arial"/>
                <w:lang w:val="sr-Cyrl-CS" w:eastAsia="ar-SA"/>
              </w:rPr>
              <w:t xml:space="preserve">ПОДАТАК О </w:t>
            </w:r>
          </w:p>
        </w:tc>
        <w:tc>
          <w:tcPr>
            <w:tcW w:w="6212" w:type="dxa"/>
            <w:tcBorders>
              <w:top w:val="single" w:sz="4" w:space="0" w:color="auto"/>
              <w:left w:val="single" w:sz="4" w:space="0" w:color="auto"/>
              <w:bottom w:val="single" w:sz="4" w:space="0" w:color="auto"/>
              <w:right w:val="single" w:sz="4" w:space="0" w:color="auto"/>
            </w:tcBorders>
            <w:vAlign w:val="center"/>
          </w:tcPr>
          <w:p w14:paraId="43DC57F6" w14:textId="46B11A12" w:rsidR="00D70D73" w:rsidRPr="00D70D73" w:rsidRDefault="00D70D73" w:rsidP="00993409">
            <w:pPr>
              <w:suppressAutoHyphens/>
              <w:rPr>
                <w:rFonts w:cs="Arial"/>
                <w:lang w:val="sr-Cyrl-CS" w:eastAsia="ar-SA"/>
              </w:rPr>
            </w:pPr>
            <w:r w:rsidRPr="00D70D73">
              <w:rPr>
                <w:rFonts w:cs="Arial"/>
                <w:lang w:val="sr-Cyrl-CS" w:eastAsia="ar-SA"/>
              </w:rPr>
              <w:t>НАЗИВ И СЕДИШТЕ ЧЛАНА ГРУПЕ ПОНУЂАЧА</w:t>
            </w:r>
          </w:p>
        </w:tc>
      </w:tr>
      <w:tr w:rsidR="00D70D73" w:rsidRPr="00D70D73" w14:paraId="3CC35FA2" w14:textId="77777777" w:rsidTr="00D70D73">
        <w:trPr>
          <w:trHeight w:val="1184"/>
        </w:trPr>
        <w:tc>
          <w:tcPr>
            <w:tcW w:w="4023" w:type="dxa"/>
            <w:tcBorders>
              <w:top w:val="single" w:sz="4" w:space="0" w:color="auto"/>
              <w:left w:val="single" w:sz="4" w:space="0" w:color="auto"/>
              <w:bottom w:val="single" w:sz="4" w:space="0" w:color="auto"/>
              <w:right w:val="single" w:sz="4" w:space="0" w:color="auto"/>
            </w:tcBorders>
          </w:tcPr>
          <w:p w14:paraId="3C60F7B8" w14:textId="77777777" w:rsidR="00D70D73" w:rsidRPr="00D70D73" w:rsidRDefault="00D70D73" w:rsidP="00993409">
            <w:pPr>
              <w:suppressAutoHyphens/>
              <w:rPr>
                <w:rFonts w:cs="Arial"/>
                <w:i/>
                <w:lang w:val="sr-Cyrl-CS" w:eastAsia="ar-SA"/>
              </w:rPr>
            </w:pPr>
            <w:r w:rsidRPr="00D70D73">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6212" w:type="dxa"/>
            <w:tcBorders>
              <w:top w:val="single" w:sz="4" w:space="0" w:color="auto"/>
              <w:left w:val="single" w:sz="4" w:space="0" w:color="auto"/>
              <w:bottom w:val="single" w:sz="4" w:space="0" w:color="auto"/>
              <w:right w:val="single" w:sz="4" w:space="0" w:color="auto"/>
            </w:tcBorders>
          </w:tcPr>
          <w:p w14:paraId="6F0C0FB4" w14:textId="77777777" w:rsidR="00D70D73" w:rsidRPr="00D70D73" w:rsidRDefault="00D70D73" w:rsidP="00993409">
            <w:pPr>
              <w:suppressAutoHyphens/>
              <w:rPr>
                <w:rFonts w:cs="Arial"/>
                <w:lang w:val="sr-Cyrl-CS" w:eastAsia="ar-SA"/>
              </w:rPr>
            </w:pPr>
          </w:p>
        </w:tc>
      </w:tr>
      <w:tr w:rsidR="00D70D73" w:rsidRPr="00D70D73" w14:paraId="51E2CE2E" w14:textId="77777777" w:rsidTr="00D70D73">
        <w:trPr>
          <w:trHeight w:val="1307"/>
        </w:trPr>
        <w:tc>
          <w:tcPr>
            <w:tcW w:w="4023" w:type="dxa"/>
            <w:tcBorders>
              <w:top w:val="single" w:sz="4" w:space="0" w:color="auto"/>
              <w:left w:val="single" w:sz="4" w:space="0" w:color="auto"/>
              <w:bottom w:val="single" w:sz="4" w:space="0" w:color="auto"/>
              <w:right w:val="single" w:sz="4" w:space="0" w:color="auto"/>
            </w:tcBorders>
          </w:tcPr>
          <w:p w14:paraId="2E388B6A" w14:textId="77777777" w:rsidR="00D70D73" w:rsidRPr="00D70D73" w:rsidRDefault="00D70D73" w:rsidP="00993409">
            <w:pPr>
              <w:suppressAutoHyphens/>
              <w:rPr>
                <w:rFonts w:cs="Arial"/>
                <w:lang w:val="sr-Cyrl-CS" w:eastAsia="ar-SA"/>
              </w:rPr>
            </w:pPr>
            <w:r w:rsidRPr="00D70D73">
              <w:rPr>
                <w:rFonts w:cs="Arial"/>
                <w:lang w:val="sr-Cyrl-CS" w:eastAsia="ar-SA"/>
              </w:rPr>
              <w:t>2. Опис и вредност послова сваког од понуђача из групе понуђача у извршењу уговора</w:t>
            </w:r>
          </w:p>
          <w:p w14:paraId="4A4938E0" w14:textId="77777777" w:rsidR="00D70D73" w:rsidRPr="00D70D73" w:rsidRDefault="00D70D73" w:rsidP="00993409">
            <w:pPr>
              <w:suppressAutoHyphens/>
              <w:rPr>
                <w:rFonts w:cs="Arial"/>
                <w:i/>
                <w:highlight w:val="green"/>
                <w:lang w:val="sr-Cyrl-CS" w:eastAsia="ar-SA"/>
              </w:rPr>
            </w:pPr>
          </w:p>
          <w:p w14:paraId="7617BB45" w14:textId="77777777" w:rsidR="00D70D73" w:rsidRPr="00D70D73" w:rsidRDefault="00D70D73" w:rsidP="00993409">
            <w:pPr>
              <w:suppressAutoHyphens/>
              <w:rPr>
                <w:rFonts w:cs="Arial"/>
                <w:i/>
                <w:highlight w:val="green"/>
                <w:lang w:val="sr-Cyrl-CS" w:eastAsia="ar-SA"/>
              </w:rPr>
            </w:pPr>
          </w:p>
          <w:p w14:paraId="0778345D" w14:textId="77777777" w:rsidR="00D70D73" w:rsidRPr="00D70D73" w:rsidRDefault="00D70D73" w:rsidP="00993409">
            <w:pPr>
              <w:suppressAutoHyphens/>
              <w:rPr>
                <w:rFonts w:cs="Arial"/>
                <w:i/>
                <w:highlight w:val="green"/>
                <w:lang w:val="sr-Cyrl-CS" w:eastAsia="ar-SA"/>
              </w:rPr>
            </w:pPr>
          </w:p>
        </w:tc>
        <w:tc>
          <w:tcPr>
            <w:tcW w:w="6212" w:type="dxa"/>
            <w:tcBorders>
              <w:top w:val="single" w:sz="4" w:space="0" w:color="auto"/>
              <w:left w:val="single" w:sz="4" w:space="0" w:color="auto"/>
              <w:bottom w:val="single" w:sz="4" w:space="0" w:color="auto"/>
              <w:right w:val="single" w:sz="4" w:space="0" w:color="auto"/>
            </w:tcBorders>
          </w:tcPr>
          <w:p w14:paraId="297D95A6" w14:textId="77777777" w:rsidR="00D70D73" w:rsidRPr="00D70D73" w:rsidRDefault="00D70D73" w:rsidP="00993409">
            <w:pPr>
              <w:suppressAutoHyphens/>
              <w:rPr>
                <w:rFonts w:cs="Arial"/>
                <w:highlight w:val="green"/>
                <w:lang w:val="sr-Cyrl-CS" w:eastAsia="ar-SA"/>
              </w:rPr>
            </w:pPr>
          </w:p>
        </w:tc>
      </w:tr>
      <w:tr w:rsidR="00D70D73" w:rsidRPr="00DA6412" w14:paraId="305ACB72" w14:textId="77777777" w:rsidTr="00D70D73">
        <w:trPr>
          <w:trHeight w:val="1364"/>
        </w:trPr>
        <w:tc>
          <w:tcPr>
            <w:tcW w:w="4023" w:type="dxa"/>
            <w:tcBorders>
              <w:top w:val="single" w:sz="4" w:space="0" w:color="auto"/>
              <w:left w:val="single" w:sz="4" w:space="0" w:color="auto"/>
              <w:bottom w:val="single" w:sz="4" w:space="0" w:color="auto"/>
              <w:right w:val="single" w:sz="4" w:space="0" w:color="auto"/>
            </w:tcBorders>
          </w:tcPr>
          <w:p w14:paraId="050CA27E" w14:textId="1341F996" w:rsidR="00D70D73" w:rsidRPr="00DA6412" w:rsidRDefault="00D70D73" w:rsidP="00993409">
            <w:pPr>
              <w:tabs>
                <w:tab w:val="left" w:pos="567"/>
              </w:tabs>
              <w:spacing w:before="0"/>
              <w:rPr>
                <w:rFonts w:cs="Arial"/>
                <w:i/>
                <w:lang w:val="sr-Cyrl-CS" w:eastAsia="ar-SA"/>
              </w:rPr>
            </w:pPr>
            <w:r w:rsidRPr="00DA6412">
              <w:rPr>
                <w:rFonts w:cs="Arial"/>
                <w:i/>
                <w:lang w:val="sr-Cyrl-CS" w:eastAsia="ar-SA"/>
              </w:rPr>
              <w:t>3. 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50C25ED7" w14:textId="54175C89" w:rsidR="00D70D73" w:rsidRPr="00DA6412" w:rsidRDefault="00D70D73" w:rsidP="00993409">
            <w:pPr>
              <w:tabs>
                <w:tab w:val="left" w:pos="567"/>
              </w:tabs>
              <w:spacing w:before="0"/>
              <w:rPr>
                <w:rFonts w:cs="Arial"/>
                <w:i/>
                <w:lang w:val="sr-Cyrl-CS" w:eastAsia="ar-SA"/>
              </w:rPr>
            </w:pPr>
            <w:r w:rsidRPr="00DA6412">
              <w:rPr>
                <w:rFonts w:cs="Arial"/>
                <w:i/>
                <w:lang w:val="sr-Cyrl-CS" w:eastAsia="ar-SA"/>
              </w:rPr>
              <w:t>-</w:t>
            </w:r>
            <w:r w:rsidRPr="00DA6412">
              <w:rPr>
                <w:rFonts w:cs="Arial"/>
                <w:i/>
                <w:lang w:val="sr-Cyrl-CS" w:eastAsia="ar-SA"/>
              </w:rPr>
              <w:tab/>
              <w:t xml:space="preserve">Уколико </w:t>
            </w:r>
            <w:r w:rsidR="00DA6412" w:rsidRPr="00DA6412">
              <w:rPr>
                <w:rFonts w:cs="Arial"/>
                <w:i/>
                <w:lang w:val="sr-Cyrl-CS" w:eastAsia="ar-SA"/>
              </w:rPr>
              <w:t>пружање услуга</w:t>
            </w:r>
            <w:r w:rsidRPr="00DA6412">
              <w:rPr>
                <w:rFonts w:cs="Arial"/>
                <w:i/>
                <w:lang w:val="sr-Cyrl-CS" w:eastAsia="ar-SA"/>
              </w:rPr>
              <w:t xml:space="preserve"> Наручиоцу врши искључиво Носилац посла, а остали чланови групе понуђача врше пружање услуга Носиоцу посла, Носилац посла издаје рачун за промет </w:t>
            </w:r>
            <w:r w:rsidR="00DA6412" w:rsidRPr="00DA6412">
              <w:rPr>
                <w:rFonts w:cs="Arial"/>
                <w:i/>
                <w:lang w:val="sr-Cyrl-CS" w:eastAsia="ar-SA"/>
              </w:rPr>
              <w:t>услуга</w:t>
            </w:r>
            <w:r w:rsidRPr="00DA6412">
              <w:rPr>
                <w:rFonts w:cs="Arial"/>
                <w:i/>
                <w:lang w:val="sr-Cyrl-CS" w:eastAsia="ar-SA"/>
              </w:rPr>
              <w:t xml:space="preserve"> који врши Наручиоцу.</w:t>
            </w:r>
          </w:p>
          <w:p w14:paraId="4BBD383E" w14:textId="3A46D785" w:rsidR="00D70D73" w:rsidRPr="00DA6412" w:rsidRDefault="00D70D73" w:rsidP="00DA6412">
            <w:pPr>
              <w:tabs>
                <w:tab w:val="left" w:pos="567"/>
              </w:tabs>
              <w:spacing w:before="0"/>
              <w:rPr>
                <w:rFonts w:cs="Arial"/>
                <w:i/>
                <w:lang w:val="sr-Cyrl-CS" w:eastAsia="ar-SA"/>
              </w:rPr>
            </w:pPr>
            <w:r w:rsidRPr="00DA6412">
              <w:rPr>
                <w:rFonts w:cs="Arial"/>
                <w:i/>
                <w:lang w:val="sr-Cyrl-CS" w:eastAsia="ar-SA"/>
              </w:rPr>
              <w:t>-</w:t>
            </w:r>
            <w:r w:rsidRPr="00DA6412">
              <w:rPr>
                <w:rFonts w:cs="Arial"/>
                <w:i/>
                <w:lang w:val="sr-Cyrl-CS" w:eastAsia="ar-SA"/>
              </w:rPr>
              <w:tab/>
              <w:t xml:space="preserve">Уколико </w:t>
            </w:r>
            <w:r w:rsidR="00DA6412" w:rsidRPr="00DA6412">
              <w:rPr>
                <w:rFonts w:cs="Arial"/>
                <w:i/>
                <w:lang w:val="sr-Cyrl-CS" w:eastAsia="ar-SA"/>
              </w:rPr>
              <w:t>пружање услуга</w:t>
            </w:r>
            <w:r w:rsidRPr="00DA6412">
              <w:rPr>
                <w:rFonts w:cs="Arial"/>
                <w:i/>
                <w:lang w:val="sr-Cyrl-CS" w:eastAsia="ar-SA"/>
              </w:rPr>
              <w:t xml:space="preserve">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6212" w:type="dxa"/>
            <w:tcBorders>
              <w:top w:val="single" w:sz="4" w:space="0" w:color="auto"/>
              <w:left w:val="single" w:sz="4" w:space="0" w:color="auto"/>
              <w:bottom w:val="single" w:sz="4" w:space="0" w:color="auto"/>
              <w:right w:val="single" w:sz="4" w:space="0" w:color="auto"/>
            </w:tcBorders>
          </w:tcPr>
          <w:p w14:paraId="35239012" w14:textId="77777777" w:rsidR="00D70D73" w:rsidRPr="00DA6412" w:rsidRDefault="00D70D73" w:rsidP="00993409">
            <w:pPr>
              <w:suppressAutoHyphens/>
              <w:rPr>
                <w:rFonts w:cs="Arial"/>
                <w:lang w:val="sr-Cyrl-CS" w:eastAsia="ar-SA"/>
              </w:rPr>
            </w:pPr>
          </w:p>
        </w:tc>
      </w:tr>
      <w:tr w:rsidR="00D70D73" w:rsidRPr="00DA6412" w14:paraId="0AB383AC" w14:textId="77777777" w:rsidTr="00D70D73">
        <w:trPr>
          <w:trHeight w:val="2475"/>
        </w:trPr>
        <w:tc>
          <w:tcPr>
            <w:tcW w:w="4023" w:type="dxa"/>
            <w:tcBorders>
              <w:top w:val="single" w:sz="4" w:space="0" w:color="auto"/>
              <w:left w:val="single" w:sz="4" w:space="0" w:color="auto"/>
              <w:bottom w:val="single" w:sz="4" w:space="0" w:color="auto"/>
              <w:right w:val="single" w:sz="4" w:space="0" w:color="auto"/>
            </w:tcBorders>
          </w:tcPr>
          <w:p w14:paraId="263BA424" w14:textId="77777777" w:rsidR="00D70D73" w:rsidRPr="00DA6412" w:rsidRDefault="00D70D73" w:rsidP="00993409">
            <w:pPr>
              <w:suppressAutoHyphens/>
              <w:rPr>
                <w:rFonts w:cs="Arial"/>
                <w:i/>
                <w:lang w:val="sr-Cyrl-CS" w:eastAsia="ar-SA"/>
              </w:rPr>
            </w:pPr>
            <w:r w:rsidRPr="00DA6412">
              <w:rPr>
                <w:rFonts w:cs="Arial"/>
                <w:i/>
                <w:lang w:val="sr-Cyrl-CS" w:eastAsia="ar-SA"/>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6212" w:type="dxa"/>
            <w:tcBorders>
              <w:top w:val="single" w:sz="4" w:space="0" w:color="auto"/>
              <w:left w:val="single" w:sz="4" w:space="0" w:color="auto"/>
              <w:bottom w:val="single" w:sz="4" w:space="0" w:color="auto"/>
              <w:right w:val="single" w:sz="4" w:space="0" w:color="auto"/>
            </w:tcBorders>
          </w:tcPr>
          <w:p w14:paraId="5914B6BE" w14:textId="77777777" w:rsidR="00D70D73" w:rsidRPr="00DA6412" w:rsidRDefault="00D70D73" w:rsidP="00993409">
            <w:pPr>
              <w:suppressAutoHyphens/>
              <w:rPr>
                <w:rFonts w:cs="Arial"/>
                <w:lang w:val="sr-Cyrl-CS" w:eastAsia="ar-SA"/>
              </w:rPr>
            </w:pPr>
          </w:p>
        </w:tc>
      </w:tr>
      <w:tr w:rsidR="00D70D73" w:rsidRPr="00DA6412" w14:paraId="59D4BACF" w14:textId="77777777" w:rsidTr="00D70D73">
        <w:trPr>
          <w:trHeight w:val="1364"/>
        </w:trPr>
        <w:tc>
          <w:tcPr>
            <w:tcW w:w="4023" w:type="dxa"/>
            <w:tcBorders>
              <w:top w:val="single" w:sz="4" w:space="0" w:color="auto"/>
              <w:left w:val="single" w:sz="4" w:space="0" w:color="auto"/>
              <w:bottom w:val="single" w:sz="4" w:space="0" w:color="auto"/>
              <w:right w:val="single" w:sz="4" w:space="0" w:color="auto"/>
            </w:tcBorders>
          </w:tcPr>
          <w:p w14:paraId="23CF1F80" w14:textId="77777777" w:rsidR="00D70D73" w:rsidRPr="00DA6412" w:rsidRDefault="00D70D73" w:rsidP="00993409">
            <w:pPr>
              <w:suppressAutoHyphens/>
              <w:rPr>
                <w:rFonts w:cs="Arial"/>
                <w:i/>
                <w:lang w:eastAsia="ar-SA"/>
              </w:rPr>
            </w:pPr>
            <w:r w:rsidRPr="00DA6412">
              <w:rPr>
                <w:rFonts w:cs="Arial"/>
                <w:i/>
                <w:lang w:eastAsia="ar-SA"/>
              </w:rPr>
              <w:t>5. Друго:</w:t>
            </w:r>
          </w:p>
        </w:tc>
        <w:tc>
          <w:tcPr>
            <w:tcW w:w="6212" w:type="dxa"/>
            <w:tcBorders>
              <w:top w:val="single" w:sz="4" w:space="0" w:color="auto"/>
              <w:left w:val="single" w:sz="4" w:space="0" w:color="auto"/>
              <w:bottom w:val="single" w:sz="4" w:space="0" w:color="auto"/>
              <w:right w:val="single" w:sz="4" w:space="0" w:color="auto"/>
            </w:tcBorders>
          </w:tcPr>
          <w:p w14:paraId="5BF825F3" w14:textId="77777777" w:rsidR="00D70D73" w:rsidRPr="00DA6412" w:rsidRDefault="00D70D73" w:rsidP="00993409">
            <w:pPr>
              <w:suppressAutoHyphens/>
              <w:rPr>
                <w:rFonts w:cs="Arial"/>
                <w:lang w:val="sr-Cyrl-CS" w:eastAsia="ar-SA"/>
              </w:rPr>
            </w:pPr>
          </w:p>
        </w:tc>
      </w:tr>
    </w:tbl>
    <w:p w14:paraId="510F87BE" w14:textId="77777777" w:rsidR="00D70D73" w:rsidRPr="00DA6412" w:rsidRDefault="00D70D73" w:rsidP="00D70D73">
      <w:pPr>
        <w:tabs>
          <w:tab w:val="num" w:pos="360"/>
        </w:tabs>
        <w:rPr>
          <w:rFonts w:cs="Arial"/>
          <w:i/>
          <w:spacing w:val="2"/>
          <w:sz w:val="24"/>
          <w:szCs w:val="24"/>
        </w:rPr>
      </w:pPr>
    </w:p>
    <w:p w14:paraId="5BD7571E" w14:textId="77777777" w:rsidR="00D70D73" w:rsidRPr="00DA6412" w:rsidRDefault="00D70D73" w:rsidP="00D70D73">
      <w:pPr>
        <w:framePr w:hSpace="180" w:wrap="around" w:vAnchor="text" w:hAnchor="margin" w:y="194"/>
        <w:suppressAutoHyphens/>
        <w:rPr>
          <w:rFonts w:cs="Arial"/>
          <w:i/>
          <w:sz w:val="24"/>
          <w:szCs w:val="24"/>
          <w:lang w:val="sr-Cyrl-CS" w:eastAsia="ar-SA"/>
        </w:rPr>
      </w:pPr>
      <w:r w:rsidRPr="00DA6412">
        <w:rPr>
          <w:rFonts w:cs="Arial"/>
          <w:i/>
          <w:sz w:val="24"/>
          <w:szCs w:val="24"/>
          <w:lang w:val="sr-Cyrl-CS" w:eastAsia="ar-SA"/>
        </w:rPr>
        <w:t>Потпис одговорног лица члана групе понуђача:</w:t>
      </w:r>
    </w:p>
    <w:p w14:paraId="6F360498" w14:textId="77777777" w:rsidR="00D70D73" w:rsidRPr="00DA6412" w:rsidRDefault="00D70D73" w:rsidP="00D70D73">
      <w:pPr>
        <w:framePr w:hSpace="180" w:wrap="around" w:vAnchor="text" w:hAnchor="margin" w:y="194"/>
        <w:suppressAutoHyphens/>
        <w:rPr>
          <w:rFonts w:cs="Arial"/>
          <w:i/>
          <w:sz w:val="24"/>
          <w:szCs w:val="24"/>
          <w:lang w:val="sr-Cyrl-CS" w:eastAsia="ar-SA"/>
        </w:rPr>
      </w:pPr>
      <w:r w:rsidRPr="00DA6412">
        <w:rPr>
          <w:rFonts w:cs="Arial"/>
          <w:i/>
          <w:sz w:val="24"/>
          <w:szCs w:val="24"/>
          <w:lang w:val="sr-Cyrl-CS" w:eastAsia="ar-SA"/>
        </w:rPr>
        <w:t>______________________</w:t>
      </w:r>
    </w:p>
    <w:p w14:paraId="065B2E3D" w14:textId="77777777" w:rsidR="00D70D73" w:rsidRPr="00DA6412" w:rsidRDefault="00D70D73" w:rsidP="00D70D73">
      <w:pPr>
        <w:tabs>
          <w:tab w:val="num" w:pos="360"/>
        </w:tabs>
        <w:rPr>
          <w:rFonts w:cs="Arial"/>
          <w:i/>
          <w:sz w:val="24"/>
          <w:szCs w:val="24"/>
          <w:lang w:val="sr-Cyrl-CS"/>
        </w:rPr>
      </w:pPr>
      <w:r w:rsidRPr="00DA6412">
        <w:rPr>
          <w:rFonts w:cs="Arial"/>
          <w:i/>
          <w:sz w:val="24"/>
          <w:szCs w:val="24"/>
          <w:lang w:val="sr-Cyrl-CS"/>
        </w:rPr>
        <w:t xml:space="preserve">                                       м.п.</w:t>
      </w:r>
    </w:p>
    <w:p w14:paraId="730986BD" w14:textId="77777777" w:rsidR="00D70D73" w:rsidRPr="00DA6412" w:rsidRDefault="00D70D73" w:rsidP="00D70D73">
      <w:pPr>
        <w:framePr w:hSpace="180" w:wrap="around" w:vAnchor="text" w:hAnchor="margin" w:y="194"/>
        <w:suppressAutoHyphens/>
        <w:rPr>
          <w:rFonts w:cs="Arial"/>
          <w:i/>
          <w:sz w:val="24"/>
          <w:szCs w:val="24"/>
          <w:lang w:val="sr-Cyrl-CS" w:eastAsia="ar-SA"/>
        </w:rPr>
      </w:pPr>
      <w:r w:rsidRPr="00DA6412">
        <w:rPr>
          <w:rFonts w:cs="Arial"/>
          <w:i/>
          <w:sz w:val="24"/>
          <w:szCs w:val="24"/>
          <w:lang w:val="sr-Cyrl-CS" w:eastAsia="ar-SA"/>
        </w:rPr>
        <w:t>Потпис одговорног лица члана групе понуђача:</w:t>
      </w:r>
    </w:p>
    <w:p w14:paraId="4F8303C9" w14:textId="77777777" w:rsidR="00D70D73" w:rsidRPr="00DA6412" w:rsidRDefault="00D70D73" w:rsidP="00D70D73">
      <w:pPr>
        <w:framePr w:hSpace="180" w:wrap="around" w:vAnchor="text" w:hAnchor="margin" w:y="194"/>
        <w:suppressAutoHyphens/>
        <w:rPr>
          <w:rFonts w:cs="Arial"/>
          <w:i/>
          <w:sz w:val="24"/>
          <w:szCs w:val="24"/>
          <w:lang w:val="sr-Cyrl-CS" w:eastAsia="ar-SA"/>
        </w:rPr>
      </w:pPr>
      <w:r w:rsidRPr="00DA6412">
        <w:rPr>
          <w:rFonts w:cs="Arial"/>
          <w:i/>
          <w:sz w:val="24"/>
          <w:szCs w:val="24"/>
          <w:lang w:val="sr-Cyrl-CS" w:eastAsia="ar-SA"/>
        </w:rPr>
        <w:t>______________________</w:t>
      </w:r>
    </w:p>
    <w:p w14:paraId="70350B0F" w14:textId="77777777" w:rsidR="00D70D73" w:rsidRPr="00DA6412" w:rsidRDefault="00D70D73" w:rsidP="00D70D73">
      <w:pPr>
        <w:tabs>
          <w:tab w:val="num" w:pos="360"/>
        </w:tabs>
        <w:rPr>
          <w:rFonts w:cs="Arial"/>
          <w:i/>
          <w:sz w:val="24"/>
          <w:szCs w:val="24"/>
          <w:lang w:val="sr-Cyrl-CS"/>
        </w:rPr>
      </w:pPr>
      <w:r w:rsidRPr="00DA6412">
        <w:rPr>
          <w:rFonts w:cs="Arial"/>
          <w:i/>
          <w:sz w:val="24"/>
          <w:szCs w:val="24"/>
          <w:lang w:val="sr-Cyrl-CS"/>
        </w:rPr>
        <w:t xml:space="preserve">                                       м.п.</w:t>
      </w:r>
    </w:p>
    <w:p w14:paraId="3DF644DF" w14:textId="77777777" w:rsidR="00D70D73" w:rsidRPr="00DA6412" w:rsidRDefault="00D70D73" w:rsidP="00D70D73">
      <w:pPr>
        <w:spacing w:after="120"/>
        <w:rPr>
          <w:rFonts w:cs="Arial"/>
          <w:spacing w:val="4"/>
          <w:sz w:val="24"/>
          <w:szCs w:val="24"/>
        </w:rPr>
      </w:pPr>
      <w:r w:rsidRPr="00DA6412">
        <w:rPr>
          <w:rFonts w:cs="Arial"/>
          <w:sz w:val="24"/>
          <w:szCs w:val="24"/>
          <w:lang w:val="sr-Cyrl-CS"/>
        </w:rPr>
        <w:t xml:space="preserve">        </w:t>
      </w:r>
      <w:r w:rsidRPr="00DA6412">
        <w:rPr>
          <w:rFonts w:cs="Arial"/>
          <w:spacing w:val="4"/>
          <w:sz w:val="24"/>
          <w:szCs w:val="24"/>
          <w:lang w:val="sr-Cyrl-CS"/>
        </w:rPr>
        <w:t xml:space="preserve">Датум:                                                                                                  </w:t>
      </w:r>
      <w:r w:rsidRPr="00DA6412">
        <w:rPr>
          <w:rFonts w:cs="Arial"/>
          <w:spacing w:val="2"/>
          <w:sz w:val="24"/>
          <w:szCs w:val="24"/>
          <w:lang w:val="sr-Latn-CS"/>
        </w:rPr>
        <w:t xml:space="preserve">    </w:t>
      </w:r>
    </w:p>
    <w:p w14:paraId="2BBCF3C2" w14:textId="77777777" w:rsidR="00D70D73" w:rsidRPr="00BB6E67" w:rsidRDefault="00D70D73" w:rsidP="00D70D73">
      <w:pPr>
        <w:tabs>
          <w:tab w:val="num" w:pos="360"/>
        </w:tabs>
        <w:rPr>
          <w:rFonts w:cs="Arial"/>
          <w:spacing w:val="2"/>
          <w:sz w:val="24"/>
          <w:szCs w:val="24"/>
        </w:rPr>
      </w:pPr>
      <w:r w:rsidRPr="00DA6412">
        <w:rPr>
          <w:rFonts w:cs="Arial"/>
          <w:spacing w:val="2"/>
          <w:sz w:val="24"/>
          <w:szCs w:val="24"/>
          <w:lang w:val="sr-Cyrl-CS"/>
        </w:rPr>
        <w:t>___________</w:t>
      </w:r>
      <w:r w:rsidRPr="00BB6E67">
        <w:rPr>
          <w:rFonts w:cs="Arial"/>
          <w:spacing w:val="2"/>
          <w:sz w:val="24"/>
          <w:szCs w:val="24"/>
          <w:lang w:val="sr-Cyrl-CS"/>
        </w:rPr>
        <w:t xml:space="preserve">                                     </w:t>
      </w:r>
      <w:r w:rsidRPr="00BB6E67">
        <w:rPr>
          <w:rFonts w:cs="Arial"/>
          <w:spacing w:val="2"/>
          <w:sz w:val="24"/>
          <w:szCs w:val="24"/>
          <w:lang w:val="sr-Latn-CS"/>
        </w:rPr>
        <w:t xml:space="preserve">                  </w:t>
      </w:r>
    </w:p>
    <w:p w14:paraId="0AE01DAA" w14:textId="77777777" w:rsidR="00D70D73" w:rsidRPr="00BB6E67" w:rsidRDefault="00D70D73" w:rsidP="00D70D73">
      <w:pPr>
        <w:spacing w:before="0"/>
        <w:jc w:val="left"/>
        <w:rPr>
          <w:rFonts w:ascii="Calibri" w:eastAsia="Calibri" w:hAnsi="Calibri" w:cs="Calibri"/>
        </w:rPr>
      </w:pPr>
    </w:p>
    <w:p w14:paraId="52DEC179" w14:textId="77777777" w:rsidR="00D70D73" w:rsidRPr="00BB6E67" w:rsidRDefault="00D70D73" w:rsidP="00D70D73">
      <w:pPr>
        <w:spacing w:before="0"/>
        <w:jc w:val="left"/>
        <w:rPr>
          <w:rFonts w:ascii="Calibri" w:eastAsia="Calibri" w:hAnsi="Calibri" w:cs="Calibri"/>
        </w:rPr>
      </w:pPr>
    </w:p>
    <w:p w14:paraId="3E5CF7B9" w14:textId="77777777" w:rsidR="00C468EF" w:rsidRPr="00C468EF" w:rsidRDefault="00C468EF" w:rsidP="00C468EF">
      <w:pPr>
        <w:spacing w:before="0"/>
        <w:jc w:val="left"/>
        <w:rPr>
          <w:rFonts w:cs="Arial"/>
          <w:b/>
          <w:lang w:val="sr-Cyrl-CS"/>
        </w:rPr>
      </w:pPr>
      <w:r w:rsidRPr="00C468EF">
        <w:rPr>
          <w:rFonts w:cs="Arial"/>
          <w:b/>
          <w:lang w:val="sr-Cyrl-CS"/>
        </w:rPr>
        <w:br w:type="page"/>
      </w:r>
    </w:p>
    <w:p w14:paraId="58259AE4" w14:textId="77777777" w:rsidR="007638AE" w:rsidRPr="0014652D" w:rsidRDefault="007638AE" w:rsidP="007638AE">
      <w:pPr>
        <w:autoSpaceDE w:val="0"/>
        <w:ind w:right="282"/>
        <w:jc w:val="right"/>
        <w:rPr>
          <w:rFonts w:cs="Arial"/>
        </w:rPr>
      </w:pPr>
      <w:r w:rsidRPr="0014652D">
        <w:rPr>
          <w:rFonts w:cs="Arial"/>
          <w:b/>
        </w:rPr>
        <w:lastRenderedPageBreak/>
        <w:t>ПРИЛОГ  2</w:t>
      </w:r>
    </w:p>
    <w:p w14:paraId="43A6416F" w14:textId="5C135C25" w:rsidR="007638AE" w:rsidRDefault="007638AE" w:rsidP="007638AE">
      <w:pPr>
        <w:ind w:right="-1"/>
        <w:rPr>
          <w:rFonts w:cs="Arial"/>
          <w:lang w:val="ru-RU"/>
        </w:rPr>
      </w:pPr>
      <w:r w:rsidRPr="0014652D">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w:t>
      </w:r>
      <w:r>
        <w:rPr>
          <w:rFonts w:cs="Arial"/>
          <w:lang w:val="ru-RU"/>
        </w:rPr>
        <w:t>л. гласник РС број 139/2014</w:t>
      </w:r>
      <w:r w:rsidR="00B437FD" w:rsidRPr="00B437FD">
        <w:rPr>
          <w:rFonts w:cs="Arial"/>
          <w:lang w:val="ru-RU"/>
        </w:rPr>
        <w:t xml:space="preserve"> </w:t>
      </w:r>
      <w:r w:rsidR="00B437FD">
        <w:rPr>
          <w:rFonts w:cs="Arial"/>
          <w:lang w:val="ru-RU"/>
        </w:rPr>
        <w:t>и 44/2018</w:t>
      </w:r>
      <w:r>
        <w:rPr>
          <w:rFonts w:cs="Arial"/>
          <w:lang w:val="ru-RU"/>
        </w:rPr>
        <w:t xml:space="preserve">). </w:t>
      </w:r>
    </w:p>
    <w:p w14:paraId="4C3BB23B" w14:textId="77777777" w:rsidR="007638AE" w:rsidRPr="0014652D" w:rsidRDefault="007638AE" w:rsidP="007638AE">
      <w:pPr>
        <w:ind w:right="-1"/>
        <w:rPr>
          <w:rFonts w:cs="Arial"/>
          <w:lang w:val="ru-RU"/>
        </w:rPr>
      </w:pPr>
    </w:p>
    <w:p w14:paraId="5C291DA8" w14:textId="77777777" w:rsidR="007638AE" w:rsidRPr="0014652D" w:rsidRDefault="007638AE" w:rsidP="007638AE">
      <w:pPr>
        <w:ind w:right="-1"/>
        <w:rPr>
          <w:rFonts w:cs="Arial"/>
          <w:lang w:val="ru-RU"/>
        </w:rPr>
      </w:pPr>
      <w:r w:rsidRPr="0014652D">
        <w:rPr>
          <w:rFonts w:cs="Arial"/>
          <w:lang w:val="ru-RU"/>
        </w:rPr>
        <w:t>(назив и седиште Понуђача)</w:t>
      </w:r>
    </w:p>
    <w:p w14:paraId="3063AA2C" w14:textId="77777777" w:rsidR="007638AE" w:rsidRPr="0014652D" w:rsidRDefault="007638AE" w:rsidP="007638AE">
      <w:pPr>
        <w:ind w:right="-1"/>
        <w:rPr>
          <w:rFonts w:cs="Arial"/>
          <w:lang w:val="ru-RU"/>
        </w:rPr>
      </w:pPr>
      <w:r w:rsidRPr="0014652D">
        <w:rPr>
          <w:rFonts w:cs="Arial"/>
          <w:lang w:val="ru-RU"/>
        </w:rPr>
        <w:t>МАТИЧНИ БРОЈ ДУЖНИКА (Понуђача): ..................................................................</w:t>
      </w:r>
    </w:p>
    <w:p w14:paraId="7A842249" w14:textId="77777777" w:rsidR="007638AE" w:rsidRPr="0014652D" w:rsidRDefault="007638AE" w:rsidP="007638AE">
      <w:pPr>
        <w:ind w:right="-1"/>
        <w:rPr>
          <w:rFonts w:cs="Arial"/>
          <w:lang w:val="ru-RU"/>
        </w:rPr>
      </w:pPr>
      <w:r w:rsidRPr="0014652D">
        <w:rPr>
          <w:rFonts w:cs="Arial"/>
          <w:lang w:val="ru-RU"/>
        </w:rPr>
        <w:t>ТЕКУЋИ РАЧУН ДУЖНИКА (Понуђача): ...................................................................</w:t>
      </w:r>
    </w:p>
    <w:p w14:paraId="3A245596" w14:textId="77777777" w:rsidR="007638AE" w:rsidRPr="0014652D" w:rsidRDefault="007638AE" w:rsidP="007638AE">
      <w:pPr>
        <w:ind w:right="-1"/>
        <w:rPr>
          <w:rFonts w:cs="Arial"/>
          <w:lang w:val="ru-RU"/>
        </w:rPr>
      </w:pPr>
      <w:r w:rsidRPr="0014652D">
        <w:rPr>
          <w:rFonts w:cs="Arial"/>
          <w:lang w:val="ru-RU"/>
        </w:rPr>
        <w:t>ПИБ ДУЖНИКА (Понуђача): ........................................................................................</w:t>
      </w:r>
    </w:p>
    <w:p w14:paraId="1EF43A21" w14:textId="77777777" w:rsidR="007638AE" w:rsidRPr="0014652D" w:rsidRDefault="007638AE" w:rsidP="007638AE">
      <w:pPr>
        <w:ind w:right="-1"/>
        <w:rPr>
          <w:rFonts w:cs="Arial"/>
          <w:lang w:val="ru-RU"/>
        </w:rPr>
      </w:pPr>
    </w:p>
    <w:p w14:paraId="1A66C747" w14:textId="77777777" w:rsidR="007638AE" w:rsidRPr="0014652D" w:rsidRDefault="007638AE" w:rsidP="007638AE">
      <w:pPr>
        <w:ind w:right="-1"/>
        <w:rPr>
          <w:rFonts w:cs="Arial"/>
          <w:lang w:val="ru-RU"/>
        </w:rPr>
      </w:pPr>
      <w:r w:rsidRPr="0014652D">
        <w:rPr>
          <w:rFonts w:cs="Arial"/>
          <w:lang w:val="ru-RU"/>
        </w:rPr>
        <w:t>и з д а ј е  д а н а ............................ године</w:t>
      </w:r>
    </w:p>
    <w:p w14:paraId="73F7A69D" w14:textId="77777777" w:rsidR="007638AE" w:rsidRPr="0014652D" w:rsidRDefault="007638AE" w:rsidP="007638AE">
      <w:pPr>
        <w:ind w:right="-1"/>
        <w:rPr>
          <w:rFonts w:cs="Arial"/>
          <w:lang w:val="ru-RU"/>
        </w:rPr>
      </w:pPr>
    </w:p>
    <w:p w14:paraId="7EBFBB3C" w14:textId="77777777" w:rsidR="007638AE" w:rsidRPr="0014652D" w:rsidRDefault="007638AE" w:rsidP="007638AE">
      <w:pPr>
        <w:ind w:right="-1"/>
        <w:rPr>
          <w:rFonts w:cs="Arial"/>
          <w:lang w:val="ru-RU"/>
        </w:rPr>
      </w:pPr>
      <w:r w:rsidRPr="0014652D">
        <w:rPr>
          <w:rFonts w:cs="Arial"/>
          <w:lang w:val="ru-RU"/>
        </w:rPr>
        <w:t>МЕНИЧНО ПИСМО – ОВЛАШЋЕЊЕ ЗА КОРИСНИКА  БЛАНКО СОПСТВЕНЕ МЕНИЦЕ</w:t>
      </w:r>
    </w:p>
    <w:p w14:paraId="1C7EE3B6" w14:textId="77777777" w:rsidR="007638AE" w:rsidRPr="0014652D" w:rsidRDefault="007638AE" w:rsidP="007638AE">
      <w:pPr>
        <w:ind w:right="-1"/>
        <w:rPr>
          <w:rFonts w:cs="Arial"/>
          <w:lang w:val="ru-RU"/>
        </w:rPr>
      </w:pPr>
    </w:p>
    <w:p w14:paraId="4AF27AC8" w14:textId="77777777" w:rsidR="007638AE" w:rsidRPr="0014652D" w:rsidRDefault="007638AE" w:rsidP="007638AE">
      <w:pPr>
        <w:pStyle w:val="Bodytext60"/>
        <w:shd w:val="clear" w:color="auto" w:fill="auto"/>
        <w:tabs>
          <w:tab w:val="left" w:pos="1418"/>
          <w:tab w:val="left" w:leader="underscore" w:pos="9244"/>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14:paraId="535D374D" w14:textId="77777777" w:rsidR="007638AE" w:rsidRPr="0014652D" w:rsidRDefault="007638AE" w:rsidP="007638AE">
      <w:pPr>
        <w:pStyle w:val="Bodytext60"/>
        <w:shd w:val="clear" w:color="auto" w:fill="auto"/>
        <w:tabs>
          <w:tab w:val="left" w:pos="1418"/>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ab/>
      </w:r>
    </w:p>
    <w:p w14:paraId="3A1F6D59" w14:textId="77777777" w:rsidR="007638AE" w:rsidRPr="0014652D" w:rsidRDefault="007638AE" w:rsidP="007638AE">
      <w:pPr>
        <w:ind w:right="-1"/>
        <w:rPr>
          <w:rFonts w:cs="Arial"/>
          <w:lang w:val="ru-RU"/>
        </w:rPr>
      </w:pPr>
      <w:r w:rsidRPr="0014652D">
        <w:rPr>
          <w:rFonts w:cs="Arial"/>
          <w:lang w:val="ru-RU"/>
        </w:rPr>
        <w:t xml:space="preserve">Прeдajeмo вaм блaнкo сопствену мeницу </w:t>
      </w:r>
      <w:r w:rsidRPr="007638AE">
        <w:rPr>
          <w:rFonts w:cs="Arial"/>
          <w:b/>
          <w:lang w:val="ru-RU"/>
        </w:rPr>
        <w:t>за озбиљност понуде</w:t>
      </w:r>
      <w:r w:rsidRPr="0014652D">
        <w:rPr>
          <w:rFonts w:cs="Arial"/>
          <w:lang w:val="ru-RU"/>
        </w:rPr>
        <w:t xml:space="preserve"> која је неопозива, без права протеста и наплатива на први позив.</w:t>
      </w:r>
    </w:p>
    <w:p w14:paraId="62B2CA25" w14:textId="0A79E198" w:rsidR="007638AE" w:rsidRPr="0014652D" w:rsidRDefault="007638AE" w:rsidP="007638AE">
      <w:pPr>
        <w:ind w:right="-1"/>
        <w:rPr>
          <w:rFonts w:cs="Arial"/>
          <w:lang w:val="ru-RU"/>
        </w:rPr>
      </w:pPr>
      <w:r w:rsidRPr="0014652D">
        <w:rPr>
          <w:rFonts w:cs="Arial"/>
          <w:lang w:val="ru-RU"/>
        </w:rPr>
        <w:t>Овлaшћуjeмo Пoвeриoцa, дa прeдaту мeницу брoj _________________________(уписати сeриjски брoj м</w:t>
      </w:r>
      <w:r w:rsidR="00DA6412">
        <w:rPr>
          <w:rFonts w:cs="Arial"/>
          <w:lang w:val="ru-RU"/>
        </w:rPr>
        <w:t>eницe) мoжe пoпунити у изнoсу 2</w:t>
      </w:r>
      <w:r w:rsidRPr="0014652D">
        <w:rPr>
          <w:rFonts w:cs="Arial"/>
          <w:lang w:val="ru-RU"/>
        </w:rPr>
        <w:t>%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001CCFB"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Истовремено Oвлaшћуjeмo Пoвeриoцa дa пoпуни мeницу зa нaплaту нa изнoс oд ______________ (уписати износ)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60215CFF" w14:textId="77777777" w:rsidR="007638AE" w:rsidRPr="0014652D" w:rsidRDefault="007638AE" w:rsidP="007638AE">
      <w:pPr>
        <w:pStyle w:val="Default"/>
        <w:ind w:right="-1"/>
        <w:rPr>
          <w:rFonts w:ascii="Arial" w:hAnsi="Arial" w:cs="Arial"/>
          <w:color w:val="auto"/>
          <w:sz w:val="22"/>
          <w:szCs w:val="22"/>
          <w:lang w:val="ru-RU"/>
        </w:rPr>
      </w:pPr>
    </w:p>
    <w:p w14:paraId="7AF99C18"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4E63D47" w14:textId="77777777" w:rsidR="007638AE" w:rsidRPr="0014652D" w:rsidRDefault="007638AE" w:rsidP="007638AE">
      <w:pPr>
        <w:pStyle w:val="Default"/>
        <w:ind w:right="-1"/>
        <w:rPr>
          <w:rFonts w:ascii="Arial" w:hAnsi="Arial" w:cs="Arial"/>
          <w:color w:val="auto"/>
          <w:sz w:val="22"/>
          <w:szCs w:val="22"/>
          <w:lang w:val="ru-RU"/>
        </w:rPr>
      </w:pPr>
    </w:p>
    <w:p w14:paraId="1FC9B0AD"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Дужник сeoдричe прaвa нa пoвлaчeњeoвoг oвлaшћeњa, нa сaстaвљaњe пригoвoрa нa зaдужeњe и нa стoрнирaњe зaдужeњa пooвoм oснoву зa нaплaту. </w:t>
      </w:r>
    </w:p>
    <w:p w14:paraId="178B9532" w14:textId="77777777" w:rsidR="007638AE" w:rsidRPr="0014652D" w:rsidRDefault="007638AE" w:rsidP="007638AE">
      <w:pPr>
        <w:pStyle w:val="Default"/>
        <w:ind w:right="-1"/>
        <w:rPr>
          <w:rFonts w:ascii="Arial" w:hAnsi="Arial" w:cs="Arial"/>
          <w:color w:val="auto"/>
          <w:sz w:val="22"/>
          <w:szCs w:val="22"/>
          <w:lang w:val="ru-RU"/>
        </w:rPr>
      </w:pPr>
    </w:p>
    <w:p w14:paraId="60E7696B"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28C407F0" w14:textId="77777777" w:rsidR="007638AE" w:rsidRPr="0014652D" w:rsidRDefault="007638AE" w:rsidP="007638AE">
      <w:pPr>
        <w:pStyle w:val="Default"/>
        <w:ind w:right="-1"/>
        <w:rPr>
          <w:rFonts w:ascii="Arial" w:hAnsi="Arial" w:cs="Arial"/>
          <w:color w:val="auto"/>
          <w:sz w:val="22"/>
          <w:szCs w:val="22"/>
          <w:lang w:val="ru-RU"/>
        </w:rPr>
      </w:pPr>
    </w:p>
    <w:p w14:paraId="03714268"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Oвo мeничнo писмo – oвлaшћeњe сaчињeнoje у 2 (двa) истoвeтнa примeркa, oд кojих je 1 (jeдaн) </w:t>
      </w:r>
      <w:r w:rsidRPr="0014652D">
        <w:rPr>
          <w:rFonts w:ascii="Arial" w:hAnsi="Arial" w:cs="Arial"/>
          <w:color w:val="auto"/>
          <w:sz w:val="22"/>
          <w:szCs w:val="22"/>
          <w:lang w:val="ru-RU"/>
        </w:rPr>
        <w:lastRenderedPageBreak/>
        <w:t xml:space="preserve">примeрaк зa Пoвeриoцa, a 1 (jeдaн) зaдржaвa Дужник. </w:t>
      </w:r>
    </w:p>
    <w:p w14:paraId="2B0D3672" w14:textId="77777777" w:rsidR="007638AE" w:rsidRPr="0014652D" w:rsidRDefault="007638AE" w:rsidP="007638AE">
      <w:pPr>
        <w:pStyle w:val="Default"/>
        <w:ind w:right="-1"/>
        <w:rPr>
          <w:rFonts w:ascii="Arial" w:hAnsi="Arial" w:cs="Arial"/>
          <w:color w:val="auto"/>
          <w:sz w:val="22"/>
          <w:szCs w:val="22"/>
          <w:lang w:val="ru-RU"/>
        </w:rPr>
      </w:pPr>
    </w:p>
    <w:p w14:paraId="34EE82C4"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_______________________ Издaвaлaц мeницe</w:t>
      </w:r>
    </w:p>
    <w:p w14:paraId="3D1B5A64" w14:textId="77777777" w:rsidR="007638AE" w:rsidRPr="0014652D" w:rsidRDefault="007638AE" w:rsidP="007638AE">
      <w:pPr>
        <w:ind w:right="-1"/>
        <w:rPr>
          <w:rFonts w:cs="Arial"/>
          <w:lang w:val="ru-RU"/>
        </w:rPr>
      </w:pPr>
    </w:p>
    <w:p w14:paraId="5D678937" w14:textId="77777777" w:rsidR="007638AE" w:rsidRPr="0014652D" w:rsidRDefault="007638AE" w:rsidP="007638AE">
      <w:pPr>
        <w:ind w:right="-1"/>
        <w:rPr>
          <w:rFonts w:cs="Arial"/>
          <w:lang w:val="ru-RU"/>
        </w:rPr>
      </w:pPr>
      <w:r w:rsidRPr="0014652D">
        <w:rPr>
          <w:rFonts w:cs="Arial"/>
          <w:lang w:val="ru-RU"/>
        </w:rPr>
        <w:t>Услoви мeничнe oбaвeзe:</w:t>
      </w:r>
    </w:p>
    <w:p w14:paraId="6807E97B" w14:textId="77777777" w:rsidR="007638AE" w:rsidRPr="0014652D" w:rsidRDefault="007638AE" w:rsidP="00487476">
      <w:pPr>
        <w:numPr>
          <w:ilvl w:val="0"/>
          <w:numId w:val="43"/>
        </w:numPr>
        <w:spacing w:before="0"/>
        <w:ind w:right="-1"/>
        <w:rPr>
          <w:rFonts w:cs="Arial"/>
          <w:lang w:val="ru-RU"/>
        </w:rPr>
      </w:pPr>
      <w:r w:rsidRPr="0014652D">
        <w:rPr>
          <w:rFonts w:cs="Arial"/>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295001C" w14:textId="77777777" w:rsidR="007638AE" w:rsidRPr="0014652D" w:rsidRDefault="007638AE" w:rsidP="00487476">
      <w:pPr>
        <w:numPr>
          <w:ilvl w:val="0"/>
          <w:numId w:val="43"/>
        </w:numPr>
        <w:spacing w:before="0"/>
        <w:ind w:right="-1"/>
        <w:rPr>
          <w:rFonts w:cs="Arial"/>
          <w:lang w:val="ru-RU"/>
        </w:rPr>
      </w:pPr>
      <w:r w:rsidRPr="0014652D">
        <w:rPr>
          <w:rFonts w:cs="Arial"/>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931DF47" w14:textId="77777777" w:rsidR="007638AE" w:rsidRPr="0014652D" w:rsidRDefault="007638AE" w:rsidP="007638AE">
      <w:pPr>
        <w:ind w:left="720" w:right="-1"/>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638AE" w:rsidRPr="0014652D" w14:paraId="78157CBF" w14:textId="77777777" w:rsidTr="00DE52C8">
        <w:trPr>
          <w:jc w:val="center"/>
        </w:trPr>
        <w:tc>
          <w:tcPr>
            <w:tcW w:w="3882" w:type="dxa"/>
          </w:tcPr>
          <w:p w14:paraId="094F8DF9" w14:textId="77777777" w:rsidR="007638AE" w:rsidRPr="0014652D" w:rsidRDefault="007638AE" w:rsidP="007638AE">
            <w:pPr>
              <w:ind w:right="-1"/>
              <w:rPr>
                <w:rFonts w:cs="Arial"/>
                <w:lang w:val="ru-RU"/>
              </w:rPr>
            </w:pPr>
            <w:r w:rsidRPr="0014652D">
              <w:rPr>
                <w:rFonts w:cs="Arial"/>
                <w:lang w:val="ru-RU"/>
              </w:rPr>
              <w:t xml:space="preserve">                     Датум:</w:t>
            </w:r>
          </w:p>
        </w:tc>
        <w:tc>
          <w:tcPr>
            <w:tcW w:w="2127" w:type="dxa"/>
          </w:tcPr>
          <w:p w14:paraId="4C064194" w14:textId="77777777" w:rsidR="007638AE" w:rsidRPr="0014652D" w:rsidRDefault="007638AE" w:rsidP="007638AE">
            <w:pPr>
              <w:ind w:right="-1"/>
              <w:rPr>
                <w:rFonts w:cs="Arial"/>
                <w:lang w:val="ru-RU"/>
              </w:rPr>
            </w:pPr>
          </w:p>
        </w:tc>
        <w:tc>
          <w:tcPr>
            <w:tcW w:w="4022" w:type="dxa"/>
          </w:tcPr>
          <w:p w14:paraId="270EA67B" w14:textId="77777777" w:rsidR="007638AE" w:rsidRPr="0014652D" w:rsidRDefault="007638AE" w:rsidP="007638AE">
            <w:pPr>
              <w:ind w:right="-1"/>
              <w:rPr>
                <w:rFonts w:cs="Arial"/>
                <w:lang w:val="ru-RU"/>
              </w:rPr>
            </w:pPr>
            <w:r w:rsidRPr="0014652D">
              <w:rPr>
                <w:rFonts w:cs="Arial"/>
                <w:lang w:val="ru-RU"/>
              </w:rPr>
              <w:t xml:space="preserve">                             Понуђач:</w:t>
            </w:r>
          </w:p>
        </w:tc>
      </w:tr>
      <w:tr w:rsidR="007638AE" w:rsidRPr="0014652D" w14:paraId="71B268D0" w14:textId="77777777" w:rsidTr="00DE52C8">
        <w:trPr>
          <w:jc w:val="center"/>
        </w:trPr>
        <w:tc>
          <w:tcPr>
            <w:tcW w:w="3882" w:type="dxa"/>
          </w:tcPr>
          <w:p w14:paraId="6B5F90D6" w14:textId="77777777" w:rsidR="007638AE" w:rsidRPr="0014652D" w:rsidRDefault="007638AE" w:rsidP="007638AE">
            <w:pPr>
              <w:ind w:right="-1"/>
              <w:rPr>
                <w:rFonts w:cs="Arial"/>
                <w:lang w:val="ru-RU"/>
              </w:rPr>
            </w:pPr>
          </w:p>
        </w:tc>
        <w:tc>
          <w:tcPr>
            <w:tcW w:w="2127" w:type="dxa"/>
          </w:tcPr>
          <w:p w14:paraId="4C445FD9" w14:textId="77777777" w:rsidR="007638AE" w:rsidRPr="0014652D" w:rsidRDefault="007638AE" w:rsidP="007638AE">
            <w:pPr>
              <w:ind w:right="-1"/>
              <w:rPr>
                <w:rFonts w:cs="Arial"/>
                <w:lang w:val="ru-RU"/>
              </w:rPr>
            </w:pPr>
            <w:r w:rsidRPr="0014652D">
              <w:rPr>
                <w:rFonts w:cs="Arial"/>
                <w:lang w:val="ru-RU"/>
              </w:rPr>
              <w:t>М.П.</w:t>
            </w:r>
          </w:p>
        </w:tc>
        <w:tc>
          <w:tcPr>
            <w:tcW w:w="4022" w:type="dxa"/>
          </w:tcPr>
          <w:p w14:paraId="761DD647" w14:textId="77777777" w:rsidR="007638AE" w:rsidRPr="0014652D" w:rsidRDefault="007638AE" w:rsidP="007638AE">
            <w:pPr>
              <w:ind w:right="-1"/>
              <w:rPr>
                <w:rFonts w:cs="Arial"/>
                <w:lang w:val="ru-RU"/>
              </w:rPr>
            </w:pPr>
          </w:p>
        </w:tc>
      </w:tr>
      <w:tr w:rsidR="007638AE" w:rsidRPr="0014652D" w14:paraId="2FCF81C2" w14:textId="77777777" w:rsidTr="00DE52C8">
        <w:trPr>
          <w:jc w:val="center"/>
        </w:trPr>
        <w:tc>
          <w:tcPr>
            <w:tcW w:w="3882" w:type="dxa"/>
            <w:tcBorders>
              <w:bottom w:val="single" w:sz="4" w:space="0" w:color="auto"/>
            </w:tcBorders>
          </w:tcPr>
          <w:p w14:paraId="646BD9B0" w14:textId="77777777" w:rsidR="007638AE" w:rsidRPr="0014652D" w:rsidRDefault="007638AE" w:rsidP="007638AE">
            <w:pPr>
              <w:ind w:right="-1"/>
              <w:rPr>
                <w:rFonts w:cs="Arial"/>
                <w:lang w:val="ru-RU"/>
              </w:rPr>
            </w:pPr>
          </w:p>
        </w:tc>
        <w:tc>
          <w:tcPr>
            <w:tcW w:w="2127" w:type="dxa"/>
          </w:tcPr>
          <w:p w14:paraId="188B24F5" w14:textId="77777777" w:rsidR="007638AE" w:rsidRPr="0014652D" w:rsidRDefault="007638AE" w:rsidP="007638AE">
            <w:pPr>
              <w:ind w:right="-1"/>
              <w:rPr>
                <w:rFonts w:cs="Arial"/>
                <w:lang w:val="ru-RU"/>
              </w:rPr>
            </w:pPr>
          </w:p>
        </w:tc>
        <w:tc>
          <w:tcPr>
            <w:tcW w:w="4022" w:type="dxa"/>
            <w:tcBorders>
              <w:bottom w:val="single" w:sz="4" w:space="0" w:color="auto"/>
            </w:tcBorders>
          </w:tcPr>
          <w:p w14:paraId="2D1593B0" w14:textId="77777777" w:rsidR="007638AE" w:rsidRPr="0014652D" w:rsidRDefault="007638AE" w:rsidP="007638AE">
            <w:pPr>
              <w:ind w:right="-1"/>
              <w:rPr>
                <w:rFonts w:cs="Arial"/>
                <w:lang w:val="ru-RU"/>
              </w:rPr>
            </w:pPr>
          </w:p>
        </w:tc>
      </w:tr>
      <w:tr w:rsidR="007638AE" w:rsidRPr="0014652D" w14:paraId="1ECA5767" w14:textId="77777777" w:rsidTr="00DE52C8">
        <w:trPr>
          <w:trHeight w:val="389"/>
          <w:jc w:val="center"/>
        </w:trPr>
        <w:tc>
          <w:tcPr>
            <w:tcW w:w="3882" w:type="dxa"/>
            <w:tcBorders>
              <w:top w:val="single" w:sz="4" w:space="0" w:color="auto"/>
            </w:tcBorders>
          </w:tcPr>
          <w:p w14:paraId="46B1B981" w14:textId="77777777" w:rsidR="007638AE" w:rsidRPr="0014652D" w:rsidRDefault="007638AE" w:rsidP="007638AE">
            <w:pPr>
              <w:ind w:right="-1"/>
              <w:rPr>
                <w:rFonts w:cs="Arial"/>
                <w:lang w:val="ru-RU"/>
              </w:rPr>
            </w:pPr>
          </w:p>
        </w:tc>
        <w:tc>
          <w:tcPr>
            <w:tcW w:w="2127" w:type="dxa"/>
          </w:tcPr>
          <w:p w14:paraId="2B267563" w14:textId="77777777" w:rsidR="007638AE" w:rsidRPr="0014652D" w:rsidRDefault="007638AE" w:rsidP="007638AE">
            <w:pPr>
              <w:ind w:right="-1"/>
              <w:rPr>
                <w:rFonts w:cs="Arial"/>
                <w:lang w:val="ru-RU"/>
              </w:rPr>
            </w:pPr>
          </w:p>
        </w:tc>
        <w:tc>
          <w:tcPr>
            <w:tcW w:w="4022" w:type="dxa"/>
            <w:tcBorders>
              <w:top w:val="single" w:sz="4" w:space="0" w:color="auto"/>
            </w:tcBorders>
          </w:tcPr>
          <w:p w14:paraId="7D72238A" w14:textId="77777777" w:rsidR="007638AE" w:rsidRPr="0014652D" w:rsidRDefault="007638AE" w:rsidP="007638AE">
            <w:pPr>
              <w:ind w:right="-1"/>
              <w:rPr>
                <w:rFonts w:cs="Arial"/>
                <w:lang w:val="ru-RU"/>
              </w:rPr>
            </w:pPr>
          </w:p>
        </w:tc>
      </w:tr>
    </w:tbl>
    <w:p w14:paraId="5387BE0B" w14:textId="77777777" w:rsidR="007638AE" w:rsidRPr="0014652D" w:rsidRDefault="007638AE" w:rsidP="007638AE">
      <w:pPr>
        <w:ind w:right="-1" w:firstLine="720"/>
        <w:rPr>
          <w:rFonts w:cs="Arial"/>
          <w:lang w:val="ru-RU"/>
        </w:rPr>
      </w:pPr>
    </w:p>
    <w:p w14:paraId="19928B9B" w14:textId="77777777" w:rsidR="007638AE" w:rsidRPr="0014652D" w:rsidRDefault="007638AE" w:rsidP="007638AE">
      <w:pPr>
        <w:ind w:right="-1" w:firstLine="720"/>
        <w:rPr>
          <w:rFonts w:cs="Arial"/>
          <w:lang w:val="ru-RU"/>
        </w:rPr>
      </w:pPr>
    </w:p>
    <w:p w14:paraId="26028A75" w14:textId="77777777" w:rsidR="007638AE" w:rsidRPr="0014652D" w:rsidRDefault="007638AE" w:rsidP="007638AE">
      <w:pPr>
        <w:ind w:right="-1" w:firstLine="720"/>
        <w:rPr>
          <w:rFonts w:cs="Arial"/>
          <w:lang w:val="ru-RU"/>
        </w:rPr>
      </w:pPr>
      <w:r w:rsidRPr="0014652D">
        <w:rPr>
          <w:rFonts w:cs="Arial"/>
          <w:lang w:val="ru-RU"/>
        </w:rPr>
        <w:t>Прилог:</w:t>
      </w:r>
    </w:p>
    <w:p w14:paraId="4A86797A" w14:textId="77777777" w:rsidR="007638AE" w:rsidRPr="0014652D" w:rsidRDefault="007638AE" w:rsidP="00487476">
      <w:pPr>
        <w:pStyle w:val="ListParagraph"/>
        <w:numPr>
          <w:ilvl w:val="0"/>
          <w:numId w:val="44"/>
        </w:numPr>
        <w:spacing w:before="0" w:after="0" w:line="240" w:lineRule="auto"/>
        <w:ind w:right="-1"/>
        <w:rPr>
          <w:rFonts w:ascii="Arial" w:eastAsia="Times New Roman" w:hAnsi="Arial" w:cs="Arial"/>
          <w:lang w:val="ru-RU"/>
        </w:rPr>
      </w:pPr>
      <w:r w:rsidRPr="0014652D">
        <w:rPr>
          <w:rFonts w:ascii="Arial" w:eastAsia="Times New Roman" w:hAnsi="Arial" w:cs="Arial"/>
          <w:lang w:val="ru-RU"/>
        </w:rPr>
        <w:t xml:space="preserve">1 једна потписана и оверена бланко сопствена меница као гаранција за озбиљност понуде </w:t>
      </w:r>
    </w:p>
    <w:p w14:paraId="23EF2865" w14:textId="77777777" w:rsidR="007638AE" w:rsidRPr="0014652D" w:rsidRDefault="007638AE" w:rsidP="00487476">
      <w:pPr>
        <w:pStyle w:val="ListParagraph"/>
        <w:numPr>
          <w:ilvl w:val="0"/>
          <w:numId w:val="44"/>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14652D">
        <w:rPr>
          <w:rFonts w:ascii="Arial" w:eastAsia="Times New Roman" w:hAnsi="Arial" w:cs="Arial"/>
          <w:b/>
          <w:lang w:val="ru-RU"/>
        </w:rPr>
        <w:t>потребно је да се поклапају датум</w:t>
      </w:r>
      <w:r w:rsidRPr="0014652D">
        <w:rPr>
          <w:rFonts w:ascii="Arial" w:hAnsi="Arial" w:cs="Arial"/>
        </w:rPr>
        <w:t xml:space="preserve"> </w:t>
      </w:r>
      <w:r w:rsidRPr="0014652D">
        <w:rPr>
          <w:rFonts w:ascii="Arial" w:eastAsia="Times New Roman" w:hAnsi="Arial" w:cs="Arial"/>
          <w:b/>
          <w:lang w:val="ru-RU"/>
        </w:rPr>
        <w:t>издавања менице, датум са меничног овлашћења и датум овере банке на фотокопији депо картона</w:t>
      </w:r>
      <w:r w:rsidRPr="0014652D">
        <w:rPr>
          <w:rFonts w:ascii="Arial" w:eastAsia="Times New Roman" w:hAnsi="Arial" w:cs="Arial"/>
          <w:lang w:val="ru-RU"/>
        </w:rPr>
        <w:t>)</w:t>
      </w:r>
    </w:p>
    <w:p w14:paraId="28ED73D3" w14:textId="77777777" w:rsidR="007638AE" w:rsidRPr="0014652D" w:rsidRDefault="007638AE" w:rsidP="00487476">
      <w:pPr>
        <w:pStyle w:val="ListParagraph"/>
        <w:numPr>
          <w:ilvl w:val="0"/>
          <w:numId w:val="44"/>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ОП обрасца</w:t>
      </w:r>
    </w:p>
    <w:p w14:paraId="388123EB" w14:textId="77777777" w:rsidR="007638AE" w:rsidRPr="0014652D" w:rsidRDefault="007638AE" w:rsidP="00487476">
      <w:pPr>
        <w:pStyle w:val="ListParagraph"/>
        <w:numPr>
          <w:ilvl w:val="0"/>
          <w:numId w:val="44"/>
        </w:numPr>
        <w:spacing w:before="0" w:after="0" w:line="240" w:lineRule="auto"/>
        <w:ind w:right="-1"/>
        <w:rPr>
          <w:rFonts w:ascii="Arial" w:eastAsia="Times New Roman" w:hAnsi="Arial" w:cs="Arial"/>
          <w:lang w:val="ru-RU"/>
        </w:rPr>
      </w:pPr>
      <w:r w:rsidRPr="0014652D">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4652D">
        <w:rPr>
          <w:rFonts w:ascii="Arial" w:hAnsi="Arial" w:cs="Arial"/>
        </w:rPr>
        <w:t xml:space="preserve"> </w:t>
      </w:r>
      <w:r w:rsidRPr="0014652D">
        <w:rPr>
          <w:rFonts w:ascii="Arial" w:eastAsia="Times New Roman" w:hAnsi="Arial" w:cs="Arial"/>
          <w:lang w:val="ru-RU"/>
        </w:rPr>
        <w:t xml:space="preserve">у складу са Одлуком о ближим условима, садржини и начину вођења регистра меница и овлашћења („Сл. гласник РС“ бр. 56/11 и 80/15,76/2016,82/17) </w:t>
      </w:r>
    </w:p>
    <w:p w14:paraId="4D4BC609" w14:textId="77777777" w:rsidR="007638AE" w:rsidRPr="0014652D" w:rsidRDefault="007638AE" w:rsidP="007638AE">
      <w:pPr>
        <w:pStyle w:val="ListParagraph"/>
        <w:spacing w:after="0" w:line="240" w:lineRule="auto"/>
        <w:ind w:right="-1"/>
        <w:rPr>
          <w:rFonts w:ascii="Arial" w:eastAsia="Times New Roman" w:hAnsi="Arial" w:cs="Arial"/>
          <w:lang w:val="ru-RU"/>
        </w:rPr>
      </w:pPr>
    </w:p>
    <w:p w14:paraId="6EF93509" w14:textId="77777777" w:rsidR="007638AE" w:rsidRPr="0014652D" w:rsidRDefault="007638AE" w:rsidP="007638AE">
      <w:pPr>
        <w:pStyle w:val="ListParagraph"/>
        <w:spacing w:after="0" w:line="240" w:lineRule="auto"/>
        <w:ind w:right="-1"/>
        <w:rPr>
          <w:rFonts w:ascii="Arial" w:eastAsia="Times New Roman" w:hAnsi="Arial" w:cs="Arial"/>
          <w:lang w:val="ru-RU"/>
        </w:rPr>
      </w:pPr>
    </w:p>
    <w:p w14:paraId="69749E71" w14:textId="77777777" w:rsidR="007638AE" w:rsidRPr="0014652D" w:rsidRDefault="007638AE" w:rsidP="007638AE">
      <w:pPr>
        <w:pStyle w:val="ListParagraph"/>
        <w:spacing w:after="0" w:line="240" w:lineRule="auto"/>
        <w:ind w:right="-1"/>
        <w:rPr>
          <w:rFonts w:ascii="Arial" w:eastAsia="Times New Roman" w:hAnsi="Arial" w:cs="Arial"/>
          <w:lang w:val="ru-RU"/>
        </w:rPr>
      </w:pPr>
      <w:r w:rsidRPr="0014652D">
        <w:rPr>
          <w:rFonts w:ascii="Arial" w:eastAsia="Times New Roman" w:hAnsi="Arial" w:cs="Arial"/>
          <w:lang w:val="ru-RU"/>
        </w:rPr>
        <w:t>Менично писмо у складу са садржином овог Прилога се доставља у оквиру понуде.</w:t>
      </w:r>
    </w:p>
    <w:p w14:paraId="39EF3EC6" w14:textId="77777777" w:rsidR="007638AE" w:rsidRPr="0014652D" w:rsidRDefault="007638AE" w:rsidP="007638AE">
      <w:pPr>
        <w:ind w:right="-1"/>
        <w:rPr>
          <w:rFonts w:cs="Arial"/>
          <w:lang w:val="ru-RU"/>
        </w:rPr>
      </w:pPr>
    </w:p>
    <w:p w14:paraId="2A481716" w14:textId="77777777" w:rsidR="007638AE" w:rsidRPr="0014652D" w:rsidRDefault="007638AE" w:rsidP="007638AE">
      <w:pPr>
        <w:ind w:right="-1"/>
        <w:rPr>
          <w:rFonts w:cs="Arial"/>
          <w:lang w:val="ru-RU"/>
        </w:rPr>
      </w:pPr>
    </w:p>
    <w:p w14:paraId="2AAA62B6" w14:textId="77777777" w:rsidR="007638AE" w:rsidRDefault="007638AE" w:rsidP="007638AE">
      <w:pPr>
        <w:ind w:right="-1"/>
        <w:rPr>
          <w:rFonts w:cs="Arial"/>
          <w:lang w:val="ru-RU"/>
        </w:rPr>
      </w:pPr>
      <w:r>
        <w:rPr>
          <w:rFonts w:cs="Arial"/>
          <w:lang w:val="ru-RU"/>
        </w:rPr>
        <w:br w:type="page"/>
      </w:r>
    </w:p>
    <w:p w14:paraId="5429AD11" w14:textId="77777777" w:rsidR="007638AE" w:rsidRPr="0014652D" w:rsidRDefault="007638AE" w:rsidP="007638AE">
      <w:pPr>
        <w:ind w:right="-1"/>
        <w:jc w:val="right"/>
        <w:rPr>
          <w:rFonts w:cs="Arial"/>
        </w:rPr>
      </w:pPr>
      <w:r>
        <w:rPr>
          <w:rFonts w:cs="Arial"/>
          <w:b/>
        </w:rPr>
        <w:lastRenderedPageBreak/>
        <w:t xml:space="preserve">ПРИЛОГ  </w:t>
      </w:r>
      <w:r>
        <w:rPr>
          <w:rFonts w:cs="Arial"/>
          <w:b/>
          <w:lang w:val="sr-Cyrl-RS"/>
        </w:rPr>
        <w:t>3</w:t>
      </w:r>
      <w:r w:rsidRPr="0014652D">
        <w:rPr>
          <w:rFonts w:cs="Arial"/>
          <w:b/>
        </w:rPr>
        <w:t>.</w:t>
      </w:r>
    </w:p>
    <w:p w14:paraId="23EAFD42" w14:textId="686961D4" w:rsidR="007638AE" w:rsidRPr="0014652D" w:rsidRDefault="007638AE" w:rsidP="007638AE">
      <w:pPr>
        <w:ind w:right="-1"/>
        <w:rPr>
          <w:rFonts w:cs="Arial"/>
          <w:lang w:val="ru-RU"/>
        </w:rPr>
      </w:pPr>
      <w:r w:rsidRPr="0014652D">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32232">
        <w:rPr>
          <w:rFonts w:cs="Arial"/>
          <w:lang w:val="ru-RU"/>
        </w:rPr>
        <w:t xml:space="preserve"> и 44/2018</w:t>
      </w:r>
      <w:r w:rsidRPr="0014652D">
        <w:rPr>
          <w:rFonts w:cs="Arial"/>
          <w:lang w:val="ru-RU"/>
        </w:rPr>
        <w:t xml:space="preserve">). </w:t>
      </w:r>
    </w:p>
    <w:p w14:paraId="090295CF" w14:textId="77777777" w:rsidR="007638AE" w:rsidRPr="0014652D" w:rsidRDefault="007638AE" w:rsidP="007638AE">
      <w:pPr>
        <w:ind w:right="-1"/>
        <w:rPr>
          <w:rFonts w:cs="Arial"/>
          <w:lang w:val="ru-RU"/>
        </w:rPr>
      </w:pPr>
      <w:r w:rsidRPr="0014652D">
        <w:rPr>
          <w:rFonts w:cs="Arial"/>
          <w:lang w:val="ru-RU"/>
        </w:rPr>
        <w:t>(напомена: не доставља се у понуди)</w:t>
      </w:r>
    </w:p>
    <w:p w14:paraId="4339EEF4" w14:textId="77777777" w:rsidR="007638AE" w:rsidRPr="0014652D" w:rsidRDefault="007638AE" w:rsidP="007638AE">
      <w:pPr>
        <w:ind w:right="-1"/>
        <w:rPr>
          <w:rFonts w:cs="Arial"/>
          <w:lang w:val="ru-RU"/>
        </w:rPr>
      </w:pPr>
    </w:p>
    <w:p w14:paraId="2090EECB" w14:textId="77777777" w:rsidR="007638AE" w:rsidRPr="0014652D" w:rsidRDefault="007638AE" w:rsidP="007638AE">
      <w:pPr>
        <w:ind w:right="-1"/>
        <w:rPr>
          <w:rFonts w:cs="Arial"/>
          <w:lang w:val="ru-RU"/>
        </w:rPr>
      </w:pPr>
      <w:r w:rsidRPr="0014652D">
        <w:rPr>
          <w:rFonts w:cs="Arial"/>
          <w:lang w:val="ru-RU"/>
        </w:rPr>
        <w:t>ДУЖНИК:  …………………………………………………………………………........................</w:t>
      </w:r>
    </w:p>
    <w:p w14:paraId="7325A7A7" w14:textId="77777777" w:rsidR="007638AE" w:rsidRPr="0014652D" w:rsidRDefault="007638AE" w:rsidP="007638AE">
      <w:pPr>
        <w:ind w:right="-1"/>
        <w:rPr>
          <w:rFonts w:cs="Arial"/>
          <w:lang w:val="ru-RU"/>
        </w:rPr>
      </w:pPr>
      <w:r w:rsidRPr="0014652D">
        <w:rPr>
          <w:rFonts w:cs="Arial"/>
          <w:lang w:val="ru-RU"/>
        </w:rPr>
        <w:t>(назив и седиште Понуђача)</w:t>
      </w:r>
    </w:p>
    <w:p w14:paraId="069D9D92" w14:textId="77777777" w:rsidR="007638AE" w:rsidRPr="0014652D" w:rsidRDefault="007638AE" w:rsidP="007638AE">
      <w:pPr>
        <w:ind w:right="-1"/>
        <w:rPr>
          <w:rFonts w:cs="Arial"/>
          <w:lang w:val="ru-RU"/>
        </w:rPr>
      </w:pPr>
      <w:r w:rsidRPr="0014652D">
        <w:rPr>
          <w:rFonts w:cs="Arial"/>
          <w:lang w:val="ru-RU"/>
        </w:rPr>
        <w:t>МАТИЧНИ БРОЈ ДУЖНИКА (Понуђача): ..................................................................</w:t>
      </w:r>
    </w:p>
    <w:p w14:paraId="67B28CBB" w14:textId="77777777" w:rsidR="007638AE" w:rsidRPr="0014652D" w:rsidRDefault="007638AE" w:rsidP="007638AE">
      <w:pPr>
        <w:ind w:right="-1"/>
        <w:rPr>
          <w:rFonts w:cs="Arial"/>
          <w:lang w:val="ru-RU"/>
        </w:rPr>
      </w:pPr>
      <w:r w:rsidRPr="0014652D">
        <w:rPr>
          <w:rFonts w:cs="Arial"/>
          <w:lang w:val="ru-RU"/>
        </w:rPr>
        <w:t>ТЕКУЋИ РАЧУН ДУЖНИКА (Понуђача): ...................................................................</w:t>
      </w:r>
    </w:p>
    <w:p w14:paraId="47CDBF98" w14:textId="77777777" w:rsidR="007638AE" w:rsidRPr="0014652D" w:rsidRDefault="007638AE" w:rsidP="007638AE">
      <w:pPr>
        <w:ind w:right="-1"/>
        <w:rPr>
          <w:rFonts w:cs="Arial"/>
          <w:lang w:val="ru-RU"/>
        </w:rPr>
      </w:pPr>
      <w:r w:rsidRPr="0014652D">
        <w:rPr>
          <w:rFonts w:cs="Arial"/>
          <w:lang w:val="ru-RU"/>
        </w:rPr>
        <w:t>ПИБ ДУЖНИКА (Понуђача): ........................................................................................</w:t>
      </w:r>
    </w:p>
    <w:p w14:paraId="3B3C0602" w14:textId="77777777" w:rsidR="007638AE" w:rsidRPr="0014652D" w:rsidRDefault="007638AE" w:rsidP="007638AE">
      <w:pPr>
        <w:ind w:right="-1"/>
        <w:rPr>
          <w:rFonts w:cs="Arial"/>
          <w:lang w:val="ru-RU"/>
        </w:rPr>
      </w:pPr>
    </w:p>
    <w:p w14:paraId="08BF41C3" w14:textId="77777777" w:rsidR="007638AE" w:rsidRPr="0014652D" w:rsidRDefault="007638AE" w:rsidP="007638AE">
      <w:pPr>
        <w:ind w:right="-1"/>
        <w:rPr>
          <w:rFonts w:cs="Arial"/>
          <w:lang w:val="ru-RU"/>
        </w:rPr>
      </w:pPr>
      <w:r w:rsidRPr="0014652D">
        <w:rPr>
          <w:rFonts w:cs="Arial"/>
          <w:lang w:val="ru-RU"/>
        </w:rPr>
        <w:t>и з д а ј е  д а н а ............................ године</w:t>
      </w:r>
    </w:p>
    <w:p w14:paraId="2C4A90CF" w14:textId="77777777" w:rsidR="007638AE" w:rsidRPr="0014652D" w:rsidRDefault="007638AE" w:rsidP="007638AE">
      <w:pPr>
        <w:ind w:right="-1"/>
        <w:rPr>
          <w:rFonts w:cs="Arial"/>
          <w:b/>
          <w:lang w:val="ru-RU"/>
        </w:rPr>
      </w:pPr>
    </w:p>
    <w:p w14:paraId="43A22D2A" w14:textId="68762D42" w:rsidR="007638AE" w:rsidRPr="0014652D" w:rsidRDefault="007638AE" w:rsidP="007638AE">
      <w:pPr>
        <w:ind w:right="-1"/>
        <w:rPr>
          <w:rFonts w:cs="Arial"/>
          <w:b/>
          <w:lang w:val="ru-RU"/>
        </w:rPr>
      </w:pPr>
      <w:r w:rsidRPr="0014652D">
        <w:rPr>
          <w:rFonts w:cs="Arial"/>
          <w:b/>
          <w:lang w:val="ru-RU"/>
        </w:rPr>
        <w:t xml:space="preserve">МЕНИЧНО </w:t>
      </w:r>
      <w:r w:rsidR="00C84D1C">
        <w:rPr>
          <w:rFonts w:cs="Arial"/>
          <w:b/>
          <w:lang w:val="ru-RU"/>
        </w:rPr>
        <w:t xml:space="preserve">ПИСМО – ОВЛАШЋЕЊЕ ЗА КОРИСНИКА </w:t>
      </w:r>
      <w:r w:rsidRPr="0014652D">
        <w:rPr>
          <w:rFonts w:cs="Arial"/>
          <w:b/>
          <w:lang w:val="ru-RU"/>
        </w:rPr>
        <w:t>БЛАНКО</w:t>
      </w:r>
      <w:r w:rsidR="00C84D1C">
        <w:rPr>
          <w:rFonts w:cs="Arial"/>
          <w:b/>
          <w:lang w:val="ru-RU"/>
        </w:rPr>
        <w:t xml:space="preserve"> </w:t>
      </w:r>
      <w:r w:rsidRPr="0014652D">
        <w:rPr>
          <w:rFonts w:cs="Arial"/>
          <w:b/>
          <w:lang w:val="ru-RU"/>
        </w:rPr>
        <w:t>СОПСТВЕНЕ МЕНИЦЕ</w:t>
      </w:r>
    </w:p>
    <w:p w14:paraId="3FAB878A" w14:textId="77777777" w:rsidR="007638AE" w:rsidRPr="0014652D" w:rsidRDefault="007638AE" w:rsidP="007638AE">
      <w:pPr>
        <w:ind w:right="-1"/>
        <w:rPr>
          <w:rFonts w:cs="Arial"/>
          <w:lang w:val="ru-RU"/>
        </w:rPr>
      </w:pPr>
    </w:p>
    <w:p w14:paraId="47E221BA" w14:textId="5E2DD928" w:rsidR="007638AE" w:rsidRPr="00CE4755" w:rsidRDefault="007638AE" w:rsidP="00CE4755">
      <w:pPr>
        <w:pStyle w:val="Bodytext60"/>
        <w:shd w:val="clear" w:color="auto" w:fill="auto"/>
        <w:tabs>
          <w:tab w:val="left" w:pos="1418"/>
          <w:tab w:val="left" w:leader="underscore" w:pos="9244"/>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14:paraId="4934B3A3" w14:textId="7FFEDBF2" w:rsidR="007638AE" w:rsidRPr="0014652D" w:rsidRDefault="007638AE" w:rsidP="007638AE">
      <w:pPr>
        <w:ind w:right="-1"/>
        <w:rPr>
          <w:rFonts w:cs="Arial"/>
          <w:lang w:val="ru-RU"/>
        </w:rPr>
      </w:pPr>
      <w:r w:rsidRPr="0014652D">
        <w:rPr>
          <w:rFonts w:cs="Arial"/>
          <w:lang w:val="ru-RU"/>
        </w:rPr>
        <w:t>Предајемо вам 1 (једн</w:t>
      </w:r>
      <w:r>
        <w:rPr>
          <w:rFonts w:cs="Arial"/>
          <w:lang w:val="ru-RU"/>
        </w:rPr>
        <w:t xml:space="preserve">у) потписану и оверену, бланко сопствену </w:t>
      </w:r>
      <w:r w:rsidRPr="0014652D">
        <w:rPr>
          <w:rFonts w:cs="Arial"/>
          <w:lang w:val="ru-RU"/>
        </w:rPr>
        <w:t>меницу која је неопозива, без права протеста и наплатива на први позив, серијски бр.___________</w:t>
      </w:r>
      <w:r>
        <w:rPr>
          <w:rFonts w:cs="Arial"/>
          <w:lang w:val="ru-RU"/>
        </w:rPr>
        <w:t xml:space="preserve">______ (уписати серијски број) </w:t>
      </w:r>
      <w:r w:rsidRPr="0014652D">
        <w:rPr>
          <w:rFonts w:cs="Arial"/>
          <w:lang w:val="ru-RU"/>
        </w:rPr>
        <w:t xml:space="preserve">као </w:t>
      </w:r>
      <w:r w:rsidRPr="00CE4755">
        <w:rPr>
          <w:rFonts w:cs="Arial"/>
          <w:b/>
          <w:lang w:val="ru-RU"/>
        </w:rPr>
        <w:t>средство финансијског обезбеђења</w:t>
      </w:r>
      <w:r w:rsidR="00CE4755" w:rsidRPr="00CE4755">
        <w:rPr>
          <w:rFonts w:cs="Arial"/>
          <w:b/>
          <w:lang w:val="ru-RU"/>
        </w:rPr>
        <w:t xml:space="preserve"> за добро извршење посла</w:t>
      </w:r>
      <w:r w:rsidR="00CE4755">
        <w:rPr>
          <w:rFonts w:cs="Arial"/>
          <w:b/>
          <w:lang w:val="ru-RU"/>
        </w:rPr>
        <w:t xml:space="preserve"> за </w:t>
      </w:r>
      <w:r w:rsidR="00816761">
        <w:rPr>
          <w:rFonts w:cs="Arial"/>
          <w:b/>
          <w:lang w:val="ru-RU"/>
        </w:rPr>
        <w:t>JН/1000/0512/2019 (3086/2019)</w:t>
      </w:r>
      <w:r w:rsidRPr="0014652D">
        <w:rPr>
          <w:rFonts w:cs="Arial"/>
          <w:lang w:val="ru-RU"/>
        </w:rPr>
        <w:t xml:space="preserve"> и овлашћујемо Јавно предузеће „Електроприведа Србије“ Београд улица Балканска број 13, као Повериоца, да предату меницу може </w:t>
      </w:r>
      <w:r>
        <w:rPr>
          <w:rFonts w:cs="Arial"/>
          <w:lang w:val="ru-RU"/>
        </w:rPr>
        <w:t xml:space="preserve">попунити до максималног износа од ___________ динара, (и </w:t>
      </w:r>
      <w:r w:rsidRPr="0014652D">
        <w:rPr>
          <w:rFonts w:cs="Arial"/>
          <w:lang w:val="ru-RU"/>
        </w:rPr>
        <w:t>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00CFC5C" w14:textId="77BCFFF6" w:rsidR="007638AE" w:rsidRPr="0014652D" w:rsidRDefault="007638AE" w:rsidP="007638AE">
      <w:pPr>
        <w:ind w:right="-1"/>
        <w:rPr>
          <w:rFonts w:cs="Arial"/>
          <w:lang w:val="ru-RU"/>
        </w:rPr>
      </w:pPr>
      <w:r w:rsidRPr="0014652D">
        <w:rPr>
          <w:rFonts w:cs="Arial"/>
          <w:lang w:val="ru-RU"/>
        </w:rPr>
        <w:t>Издата бланко</w:t>
      </w:r>
      <w:r>
        <w:rPr>
          <w:rFonts w:cs="Arial"/>
          <w:lang w:val="ru-RU"/>
        </w:rPr>
        <w:t xml:space="preserve"> сопствена меница серијски број </w:t>
      </w:r>
      <w:r w:rsidRPr="0014652D">
        <w:rPr>
          <w:rFonts w:cs="Arial"/>
          <w:lang w:val="ru-RU"/>
        </w:rPr>
        <w:t>(уписати серијски број) може се под</w:t>
      </w:r>
      <w:r>
        <w:rPr>
          <w:rFonts w:cs="Arial"/>
          <w:lang w:val="ru-RU"/>
        </w:rPr>
        <w:t>нети на наплату у року доспећа утврђеном</w:t>
      </w:r>
      <w:r w:rsidRPr="0014652D">
        <w:rPr>
          <w:rFonts w:cs="Arial"/>
          <w:lang w:val="ru-RU"/>
        </w:rPr>
        <w:t xml:space="preserve"> Уговором бр. ___________ од _________ године (з</w:t>
      </w:r>
      <w:r>
        <w:rPr>
          <w:rFonts w:cs="Arial"/>
          <w:lang w:val="ru-RU"/>
        </w:rPr>
        <w:t>аведен код Корисника-Повериоца)</w:t>
      </w:r>
      <w:r w:rsidRPr="0014652D">
        <w:rPr>
          <w:rFonts w:cs="Arial"/>
          <w:lang w:val="ru-RU"/>
        </w:rPr>
        <w:t xml:space="preserve"> и бр. _____________ од _____ године (заведен код дужника) т.ј. најкасније до истека рока од 30 (тр</w:t>
      </w:r>
      <w:r w:rsidR="00CE4755">
        <w:rPr>
          <w:rFonts w:cs="Arial"/>
          <w:lang w:val="ru-RU"/>
        </w:rPr>
        <w:t>идесет) дана од уговореног рока</w:t>
      </w:r>
      <w:r w:rsidRPr="0014652D">
        <w:rPr>
          <w:rFonts w:cs="Arial"/>
          <w:lang w:val="ru-RU"/>
        </w:rPr>
        <w:t xml:space="preserve"> с тим да евентуални</w:t>
      </w:r>
      <w:r w:rsidRPr="0014652D">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3D3A3C26" w14:textId="77777777" w:rsidR="007638AE" w:rsidRPr="0014652D" w:rsidRDefault="007638AE" w:rsidP="007638AE">
      <w:pPr>
        <w:ind w:right="-1"/>
        <w:rPr>
          <w:rFonts w:cs="Arial"/>
          <w:lang w:val="ru-RU"/>
        </w:rPr>
      </w:pPr>
      <w:r w:rsidRPr="0014652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6B7248C" w14:textId="77777777" w:rsidR="007638AE" w:rsidRPr="0014652D" w:rsidRDefault="007638AE" w:rsidP="007638AE">
      <w:pPr>
        <w:ind w:right="-1"/>
        <w:rPr>
          <w:rFonts w:cs="Arial"/>
          <w:lang w:val="ru-RU"/>
        </w:rPr>
      </w:pPr>
      <w:r w:rsidRPr="0014652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B01CCD3" w14:textId="77777777" w:rsidR="007638AE" w:rsidRPr="0014652D" w:rsidRDefault="007638AE" w:rsidP="007638AE">
      <w:pPr>
        <w:ind w:right="-1"/>
        <w:rPr>
          <w:rFonts w:cs="Arial"/>
          <w:lang w:val="ru-RU"/>
        </w:rPr>
      </w:pPr>
    </w:p>
    <w:p w14:paraId="4F1B9CCF" w14:textId="77777777" w:rsidR="007638AE" w:rsidRPr="0014652D" w:rsidRDefault="007638AE" w:rsidP="007638AE">
      <w:pPr>
        <w:ind w:right="-1"/>
        <w:rPr>
          <w:rFonts w:cs="Arial"/>
          <w:lang w:val="ru-RU"/>
        </w:rPr>
      </w:pPr>
      <w:r w:rsidRPr="0014652D">
        <w:rPr>
          <w:rFonts w:cs="Arial"/>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715B8916" w14:textId="77777777" w:rsidR="007638AE" w:rsidRPr="0014652D" w:rsidRDefault="007638AE" w:rsidP="007638AE">
      <w:pPr>
        <w:ind w:right="-1"/>
        <w:rPr>
          <w:rFonts w:cs="Arial"/>
          <w:lang w:val="ru-RU"/>
        </w:rPr>
      </w:pPr>
    </w:p>
    <w:p w14:paraId="5FA713AA" w14:textId="77777777" w:rsidR="007638AE" w:rsidRPr="0014652D" w:rsidRDefault="007638AE" w:rsidP="007638AE">
      <w:pPr>
        <w:ind w:right="-1"/>
        <w:rPr>
          <w:rFonts w:cs="Arial"/>
          <w:lang w:val="ru-RU"/>
        </w:rPr>
      </w:pPr>
      <w:r w:rsidRPr="0014652D">
        <w:rPr>
          <w:rFonts w:cs="Arial"/>
          <w:lang w:val="ru-RU"/>
        </w:rPr>
        <w:t>Меница је потписана од стране овлашћеног лица за заступање Дужника _____________________(унети име и презиме овлашћеног лица).</w:t>
      </w:r>
    </w:p>
    <w:p w14:paraId="27AA5892" w14:textId="77777777" w:rsidR="007638AE" w:rsidRPr="0014652D" w:rsidRDefault="007638AE" w:rsidP="007638AE">
      <w:pPr>
        <w:ind w:right="-1"/>
        <w:rPr>
          <w:rFonts w:cs="Arial"/>
          <w:lang w:val="ru-RU"/>
        </w:rPr>
      </w:pPr>
    </w:p>
    <w:p w14:paraId="4D149D86" w14:textId="77777777" w:rsidR="007638AE" w:rsidRPr="0014652D" w:rsidRDefault="007638AE" w:rsidP="007638AE">
      <w:pPr>
        <w:ind w:right="-1"/>
        <w:rPr>
          <w:rFonts w:cs="Arial"/>
          <w:lang w:val="ru-RU"/>
        </w:rPr>
      </w:pPr>
      <w:r w:rsidRPr="0014652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AEBF845" w14:textId="77777777" w:rsidR="007638AE" w:rsidRPr="0014652D" w:rsidRDefault="007638AE" w:rsidP="007638AE">
      <w:pPr>
        <w:ind w:right="-1"/>
        <w:rPr>
          <w:rFonts w:cs="Arial"/>
          <w:lang w:val="ru-RU"/>
        </w:rPr>
      </w:pPr>
    </w:p>
    <w:p w14:paraId="39A039B2" w14:textId="77777777" w:rsidR="007638AE" w:rsidRPr="0014652D" w:rsidRDefault="007638AE" w:rsidP="007638AE">
      <w:pPr>
        <w:ind w:right="-1"/>
        <w:rPr>
          <w:rFonts w:cs="Arial"/>
          <w:lang w:val="ru-RU"/>
        </w:rPr>
      </w:pPr>
      <w:r w:rsidRPr="0014652D">
        <w:rPr>
          <w:rFonts w:cs="Arial"/>
          <w:lang w:val="ru-RU"/>
        </w:rPr>
        <w:t xml:space="preserve">Место и датум издавања Овлашћења          </w:t>
      </w:r>
    </w:p>
    <w:p w14:paraId="52D23835" w14:textId="77777777" w:rsidR="007638AE" w:rsidRPr="0014652D" w:rsidRDefault="007638AE" w:rsidP="007638AE">
      <w:pPr>
        <w:ind w:right="-1"/>
        <w:rPr>
          <w:rFonts w:cs="Arial"/>
          <w:lang w:val="ru-RU"/>
        </w:rPr>
      </w:pPr>
    </w:p>
    <w:p w14:paraId="65C31B39" w14:textId="77777777" w:rsidR="007638AE" w:rsidRPr="0014652D" w:rsidRDefault="007638AE" w:rsidP="007638AE">
      <w:pPr>
        <w:ind w:right="-1"/>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638AE" w:rsidRPr="0014652D" w14:paraId="2ECA478C" w14:textId="77777777" w:rsidTr="00DE52C8">
        <w:trPr>
          <w:jc w:val="center"/>
        </w:trPr>
        <w:tc>
          <w:tcPr>
            <w:tcW w:w="3882" w:type="dxa"/>
          </w:tcPr>
          <w:p w14:paraId="08F84EF9" w14:textId="77777777" w:rsidR="007638AE" w:rsidRPr="0014652D" w:rsidRDefault="007638AE" w:rsidP="007638AE">
            <w:pPr>
              <w:ind w:right="-1"/>
              <w:rPr>
                <w:rFonts w:cs="Arial"/>
                <w:lang w:val="ru-RU"/>
              </w:rPr>
            </w:pPr>
            <w:r w:rsidRPr="0014652D">
              <w:rPr>
                <w:rFonts w:cs="Arial"/>
                <w:lang w:val="ru-RU"/>
              </w:rPr>
              <w:t xml:space="preserve">                         Датум:</w:t>
            </w:r>
          </w:p>
        </w:tc>
        <w:tc>
          <w:tcPr>
            <w:tcW w:w="2127" w:type="dxa"/>
          </w:tcPr>
          <w:p w14:paraId="38FA6433" w14:textId="77777777" w:rsidR="007638AE" w:rsidRPr="0014652D" w:rsidRDefault="007638AE" w:rsidP="007638AE">
            <w:pPr>
              <w:ind w:right="-1"/>
              <w:rPr>
                <w:rFonts w:cs="Arial"/>
                <w:lang w:val="ru-RU"/>
              </w:rPr>
            </w:pPr>
          </w:p>
        </w:tc>
        <w:tc>
          <w:tcPr>
            <w:tcW w:w="4022" w:type="dxa"/>
          </w:tcPr>
          <w:p w14:paraId="78E2C5C6" w14:textId="77777777" w:rsidR="007638AE" w:rsidRPr="0014652D" w:rsidRDefault="007638AE" w:rsidP="007638AE">
            <w:pPr>
              <w:ind w:right="-1"/>
              <w:rPr>
                <w:rFonts w:cs="Arial"/>
                <w:lang w:val="ru-RU"/>
              </w:rPr>
            </w:pPr>
            <w:r w:rsidRPr="0014652D">
              <w:rPr>
                <w:rFonts w:cs="Arial"/>
                <w:lang w:val="ru-RU"/>
              </w:rPr>
              <w:t xml:space="preserve">                      Понуђач:</w:t>
            </w:r>
          </w:p>
        </w:tc>
      </w:tr>
      <w:tr w:rsidR="007638AE" w:rsidRPr="0014652D" w14:paraId="37367627" w14:textId="77777777" w:rsidTr="00DE52C8">
        <w:trPr>
          <w:jc w:val="center"/>
        </w:trPr>
        <w:tc>
          <w:tcPr>
            <w:tcW w:w="3882" w:type="dxa"/>
          </w:tcPr>
          <w:p w14:paraId="2127A133" w14:textId="77777777" w:rsidR="007638AE" w:rsidRPr="0014652D" w:rsidRDefault="007638AE" w:rsidP="007638AE">
            <w:pPr>
              <w:ind w:right="-1"/>
              <w:rPr>
                <w:rFonts w:cs="Arial"/>
                <w:lang w:val="ru-RU"/>
              </w:rPr>
            </w:pPr>
          </w:p>
        </w:tc>
        <w:tc>
          <w:tcPr>
            <w:tcW w:w="2127" w:type="dxa"/>
          </w:tcPr>
          <w:p w14:paraId="085FE51E" w14:textId="77777777" w:rsidR="007638AE" w:rsidRPr="0014652D" w:rsidRDefault="007638AE" w:rsidP="007638AE">
            <w:pPr>
              <w:ind w:right="-1"/>
              <w:rPr>
                <w:rFonts w:cs="Arial"/>
                <w:lang w:val="ru-RU"/>
              </w:rPr>
            </w:pPr>
            <w:r w:rsidRPr="0014652D">
              <w:rPr>
                <w:rFonts w:cs="Arial"/>
                <w:lang w:val="ru-RU"/>
              </w:rPr>
              <w:t>М.П.</w:t>
            </w:r>
          </w:p>
        </w:tc>
        <w:tc>
          <w:tcPr>
            <w:tcW w:w="4022" w:type="dxa"/>
          </w:tcPr>
          <w:p w14:paraId="61E55D3A" w14:textId="77777777" w:rsidR="007638AE" w:rsidRPr="0014652D" w:rsidRDefault="007638AE" w:rsidP="007638AE">
            <w:pPr>
              <w:ind w:right="-1"/>
              <w:rPr>
                <w:rFonts w:cs="Arial"/>
                <w:lang w:val="ru-RU"/>
              </w:rPr>
            </w:pPr>
          </w:p>
        </w:tc>
      </w:tr>
      <w:tr w:rsidR="007638AE" w:rsidRPr="0014652D" w14:paraId="2E32068E" w14:textId="77777777" w:rsidTr="00DE52C8">
        <w:trPr>
          <w:jc w:val="center"/>
        </w:trPr>
        <w:tc>
          <w:tcPr>
            <w:tcW w:w="3882" w:type="dxa"/>
            <w:tcBorders>
              <w:bottom w:val="single" w:sz="4" w:space="0" w:color="auto"/>
            </w:tcBorders>
          </w:tcPr>
          <w:p w14:paraId="3F5F8837" w14:textId="77777777" w:rsidR="007638AE" w:rsidRPr="0014652D" w:rsidRDefault="007638AE" w:rsidP="007638AE">
            <w:pPr>
              <w:ind w:right="-1"/>
              <w:rPr>
                <w:rFonts w:cs="Arial"/>
                <w:lang w:val="ru-RU"/>
              </w:rPr>
            </w:pPr>
          </w:p>
        </w:tc>
        <w:tc>
          <w:tcPr>
            <w:tcW w:w="2127" w:type="dxa"/>
          </w:tcPr>
          <w:p w14:paraId="4EF97BD9" w14:textId="77777777" w:rsidR="007638AE" w:rsidRPr="0014652D" w:rsidRDefault="007638AE" w:rsidP="007638AE">
            <w:pPr>
              <w:ind w:right="-1"/>
              <w:rPr>
                <w:rFonts w:cs="Arial"/>
                <w:lang w:val="ru-RU"/>
              </w:rPr>
            </w:pPr>
          </w:p>
        </w:tc>
        <w:tc>
          <w:tcPr>
            <w:tcW w:w="4022" w:type="dxa"/>
            <w:tcBorders>
              <w:bottom w:val="single" w:sz="4" w:space="0" w:color="auto"/>
            </w:tcBorders>
          </w:tcPr>
          <w:p w14:paraId="541113D0" w14:textId="77777777" w:rsidR="007638AE" w:rsidRPr="0014652D" w:rsidRDefault="007638AE" w:rsidP="007638AE">
            <w:pPr>
              <w:ind w:right="-1"/>
              <w:rPr>
                <w:rFonts w:cs="Arial"/>
                <w:lang w:val="ru-RU"/>
              </w:rPr>
            </w:pPr>
          </w:p>
        </w:tc>
      </w:tr>
    </w:tbl>
    <w:p w14:paraId="50322FF4" w14:textId="77777777" w:rsidR="007638AE" w:rsidRPr="0014652D" w:rsidRDefault="007638AE" w:rsidP="007638AE">
      <w:pPr>
        <w:ind w:right="-1"/>
        <w:rPr>
          <w:rFonts w:cs="Arial"/>
          <w:lang w:val="ru-RU"/>
        </w:rPr>
      </w:pPr>
      <w:r w:rsidRPr="0014652D">
        <w:rPr>
          <w:rFonts w:cs="Arial"/>
          <w:lang w:val="ru-RU"/>
        </w:rPr>
        <w:t xml:space="preserve">                                                                                                         Потпис овлашћеног лица</w:t>
      </w:r>
    </w:p>
    <w:p w14:paraId="30669096" w14:textId="77777777" w:rsidR="007638AE" w:rsidRPr="0014652D" w:rsidRDefault="007638AE" w:rsidP="007638AE">
      <w:pPr>
        <w:ind w:right="-1"/>
        <w:rPr>
          <w:rFonts w:cs="Arial"/>
          <w:lang w:val="ru-RU"/>
        </w:rPr>
      </w:pPr>
    </w:p>
    <w:p w14:paraId="69C5A860" w14:textId="77777777" w:rsidR="007638AE" w:rsidRPr="0014652D" w:rsidRDefault="007638AE" w:rsidP="007638AE">
      <w:pPr>
        <w:ind w:right="-1"/>
        <w:rPr>
          <w:rFonts w:cs="Arial"/>
          <w:lang w:val="ru-RU"/>
        </w:rPr>
      </w:pPr>
      <w:r w:rsidRPr="0014652D">
        <w:rPr>
          <w:rFonts w:cs="Arial"/>
          <w:lang w:val="ru-RU"/>
        </w:rPr>
        <w:t>Прилог:</w:t>
      </w:r>
    </w:p>
    <w:p w14:paraId="5ED95B91" w14:textId="77777777" w:rsidR="007638AE" w:rsidRPr="0014652D" w:rsidRDefault="007638AE" w:rsidP="00487476">
      <w:pPr>
        <w:pStyle w:val="ListParagraph"/>
        <w:numPr>
          <w:ilvl w:val="0"/>
          <w:numId w:val="42"/>
        </w:numPr>
        <w:spacing w:before="0" w:after="0" w:line="240" w:lineRule="auto"/>
        <w:ind w:right="-1"/>
        <w:rPr>
          <w:rFonts w:ascii="Arial" w:eastAsia="Times New Roman" w:hAnsi="Arial" w:cs="Arial"/>
          <w:lang w:val="ru-RU"/>
        </w:rPr>
      </w:pPr>
      <w:r w:rsidRPr="0014652D">
        <w:rPr>
          <w:rFonts w:ascii="Arial" w:eastAsia="Times New Roman" w:hAnsi="Arial" w:cs="Arial"/>
          <w:lang w:val="ru-RU"/>
        </w:rPr>
        <w:t>1 једна потписана и оверена бланко сопствена меница као гаранција за добро извршење посла</w:t>
      </w:r>
    </w:p>
    <w:p w14:paraId="539AAAB5" w14:textId="77777777" w:rsidR="007638AE" w:rsidRPr="0014652D" w:rsidRDefault="007638AE" w:rsidP="00487476">
      <w:pPr>
        <w:pStyle w:val="ListParagraph"/>
        <w:numPr>
          <w:ilvl w:val="0"/>
          <w:numId w:val="42"/>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14652D">
        <w:rPr>
          <w:rFonts w:ascii="Arial" w:eastAsia="Times New Roman" w:hAnsi="Arial" w:cs="Arial"/>
          <w:b/>
          <w:lang w:val="ru-RU"/>
        </w:rPr>
        <w:t>потребно је да се поклапају датум</w:t>
      </w:r>
      <w:r w:rsidRPr="0014652D">
        <w:rPr>
          <w:rFonts w:ascii="Arial" w:hAnsi="Arial" w:cs="Arial"/>
        </w:rPr>
        <w:t xml:space="preserve"> </w:t>
      </w:r>
      <w:r w:rsidRPr="0014652D">
        <w:rPr>
          <w:rFonts w:ascii="Arial" w:eastAsia="Times New Roman" w:hAnsi="Arial" w:cs="Arial"/>
          <w:b/>
          <w:lang w:val="ru-RU"/>
        </w:rPr>
        <w:t>издавања менице, датум са меничног овлашћења и датум овере банке на фотокопији депо картона</w:t>
      </w:r>
      <w:r w:rsidRPr="0014652D">
        <w:rPr>
          <w:rFonts w:ascii="Arial" w:eastAsia="Times New Roman" w:hAnsi="Arial" w:cs="Arial"/>
          <w:lang w:val="ru-RU"/>
        </w:rPr>
        <w:t>)</w:t>
      </w:r>
    </w:p>
    <w:p w14:paraId="6F93C435" w14:textId="77777777" w:rsidR="007638AE" w:rsidRPr="0014652D" w:rsidRDefault="007638AE" w:rsidP="00487476">
      <w:pPr>
        <w:pStyle w:val="ListParagraph"/>
        <w:numPr>
          <w:ilvl w:val="0"/>
          <w:numId w:val="42"/>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ОП обрасца</w:t>
      </w:r>
    </w:p>
    <w:p w14:paraId="12DB1905" w14:textId="77777777" w:rsidR="007638AE" w:rsidRPr="0014652D" w:rsidRDefault="007638AE" w:rsidP="00487476">
      <w:pPr>
        <w:pStyle w:val="ListParagraph"/>
        <w:numPr>
          <w:ilvl w:val="0"/>
          <w:numId w:val="42"/>
        </w:numPr>
        <w:spacing w:before="0" w:after="0" w:line="240" w:lineRule="auto"/>
        <w:ind w:right="-1"/>
        <w:rPr>
          <w:rFonts w:ascii="Arial" w:eastAsia="Times New Roman" w:hAnsi="Arial" w:cs="Arial"/>
          <w:lang w:val="ru-RU"/>
        </w:rPr>
      </w:pPr>
      <w:r w:rsidRPr="0014652D">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4652D">
        <w:rPr>
          <w:rFonts w:ascii="Arial" w:hAnsi="Arial" w:cs="Arial"/>
        </w:rPr>
        <w:t xml:space="preserve"> </w:t>
      </w:r>
      <w:r w:rsidRPr="0014652D">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p>
    <w:p w14:paraId="7A5BA0B7" w14:textId="77777777" w:rsidR="007638AE" w:rsidRPr="0014652D" w:rsidRDefault="007638AE" w:rsidP="007638AE">
      <w:pPr>
        <w:pStyle w:val="ListParagraph"/>
        <w:spacing w:after="0" w:line="240" w:lineRule="auto"/>
        <w:ind w:left="0" w:right="-1"/>
        <w:rPr>
          <w:rFonts w:ascii="Arial" w:hAnsi="Arial" w:cs="Arial"/>
          <w:b/>
          <w:i/>
          <w:u w:val="single"/>
        </w:rPr>
      </w:pPr>
    </w:p>
    <w:p w14:paraId="28318CC2" w14:textId="77777777" w:rsidR="007638AE" w:rsidRPr="0014652D" w:rsidRDefault="007638AE" w:rsidP="007638AE">
      <w:pPr>
        <w:ind w:right="-1"/>
        <w:rPr>
          <w:rFonts w:cs="Arial"/>
          <w:b/>
          <w:i/>
          <w:u w:val="single"/>
          <w:lang w:val="sr-Cyrl-RS"/>
        </w:rPr>
      </w:pPr>
    </w:p>
    <w:p w14:paraId="0FF1C71F" w14:textId="77777777" w:rsidR="007638AE" w:rsidRPr="0014652D" w:rsidRDefault="007638AE" w:rsidP="007638AE">
      <w:pPr>
        <w:ind w:right="-1"/>
        <w:rPr>
          <w:rFonts w:cs="Arial"/>
          <w:b/>
          <w:i/>
          <w:u w:val="single"/>
          <w:lang w:val="sr-Cyrl-RS"/>
        </w:rPr>
      </w:pPr>
    </w:p>
    <w:p w14:paraId="49709F2B" w14:textId="77777777" w:rsidR="007638AE" w:rsidRPr="0014652D" w:rsidRDefault="007638AE" w:rsidP="007638AE">
      <w:pPr>
        <w:ind w:right="-1"/>
        <w:rPr>
          <w:rFonts w:cs="Arial"/>
          <w:b/>
          <w:i/>
          <w:u w:val="single"/>
          <w:lang w:val="sr-Cyrl-RS"/>
        </w:rPr>
      </w:pPr>
    </w:p>
    <w:p w14:paraId="0097033A" w14:textId="77777777" w:rsidR="007638AE" w:rsidRPr="0014652D" w:rsidRDefault="007638AE" w:rsidP="007638AE">
      <w:pPr>
        <w:ind w:right="-1"/>
        <w:rPr>
          <w:rFonts w:cs="Arial"/>
          <w:b/>
          <w:i/>
          <w:u w:val="single"/>
          <w:lang w:val="sr-Cyrl-RS"/>
        </w:rPr>
      </w:pPr>
    </w:p>
    <w:p w14:paraId="3C6369F0" w14:textId="77777777" w:rsidR="007638AE" w:rsidRDefault="007638AE" w:rsidP="007638AE">
      <w:pPr>
        <w:ind w:right="-1"/>
        <w:rPr>
          <w:rFonts w:cs="Arial"/>
          <w:b/>
          <w:i/>
          <w:u w:val="single"/>
          <w:lang w:val="sr-Cyrl-RS"/>
        </w:rPr>
      </w:pPr>
      <w:r>
        <w:rPr>
          <w:rFonts w:cs="Arial"/>
          <w:b/>
          <w:i/>
          <w:u w:val="single"/>
          <w:lang w:val="sr-Cyrl-RS"/>
        </w:rPr>
        <w:br w:type="page"/>
      </w:r>
    </w:p>
    <w:p w14:paraId="2DE0F115" w14:textId="7BDCBBD0" w:rsidR="00C468EF" w:rsidRDefault="00C468EF" w:rsidP="007638AE">
      <w:pPr>
        <w:tabs>
          <w:tab w:val="left" w:pos="4480"/>
        </w:tabs>
        <w:ind w:right="282"/>
        <w:rPr>
          <w:rFonts w:cs="Arial"/>
          <w:b/>
          <w:i/>
          <w:lang w:val="sr-Cyrl-RS"/>
        </w:rPr>
      </w:pPr>
    </w:p>
    <w:p w14:paraId="298D80C8" w14:textId="411B83CD" w:rsidR="00C468EF" w:rsidRPr="00C468EF" w:rsidRDefault="00C468EF" w:rsidP="007638AE">
      <w:pPr>
        <w:spacing w:before="0"/>
        <w:ind w:right="-1"/>
        <w:jc w:val="right"/>
        <w:rPr>
          <w:rFonts w:cs="Arial"/>
          <w:b/>
          <w:lang w:val="sr-Cyrl-RS"/>
        </w:rPr>
      </w:pPr>
      <w:r w:rsidRPr="00C468EF">
        <w:rPr>
          <w:rFonts w:cs="Arial"/>
          <w:b/>
          <w:lang w:val="sr-Cyrl-CS"/>
        </w:rPr>
        <w:t xml:space="preserve">ПРИЛОГ </w:t>
      </w:r>
      <w:r w:rsidR="00D63875">
        <w:rPr>
          <w:rFonts w:cs="Arial"/>
          <w:b/>
          <w:lang w:val="sr-Cyrl-RS"/>
        </w:rPr>
        <w:t>4</w:t>
      </w:r>
      <w:r w:rsidRPr="00C468EF">
        <w:rPr>
          <w:rFonts w:cs="Arial"/>
          <w:b/>
          <w:lang w:val="sr-Cyrl-CS"/>
        </w:rPr>
        <w:t>.</w:t>
      </w:r>
    </w:p>
    <w:p w14:paraId="34923D71" w14:textId="77777777" w:rsidR="00C468EF" w:rsidRPr="00C468EF" w:rsidRDefault="00C468EF" w:rsidP="007638AE">
      <w:pPr>
        <w:spacing w:before="0"/>
        <w:ind w:right="282"/>
        <w:jc w:val="center"/>
        <w:rPr>
          <w:rFonts w:cs="Arial"/>
          <w:b/>
          <w:lang w:val="sr-Cyrl-CS"/>
        </w:rPr>
      </w:pPr>
    </w:p>
    <w:p w14:paraId="694BE826" w14:textId="7193F09C" w:rsidR="00C468EF" w:rsidRDefault="00C468EF" w:rsidP="007638AE">
      <w:pPr>
        <w:spacing w:before="0"/>
        <w:ind w:right="282"/>
        <w:jc w:val="center"/>
        <w:rPr>
          <w:rFonts w:cs="Arial"/>
          <w:b/>
          <w:lang w:val="sr-Cyrl-RS"/>
        </w:rPr>
      </w:pPr>
      <w:r w:rsidRPr="00C468EF">
        <w:rPr>
          <w:rFonts w:cs="Arial"/>
          <w:b/>
          <w:lang w:val="sr-Cyrl-CS"/>
        </w:rPr>
        <w:t xml:space="preserve">ЗАПИСНИК О </w:t>
      </w:r>
      <w:r w:rsidRPr="00C468EF">
        <w:rPr>
          <w:rFonts w:cs="Arial"/>
          <w:b/>
          <w:lang w:val="sr-Cyrl-RS"/>
        </w:rPr>
        <w:t>КВАЛИТАТИВНОМ И КВАНТИТАТИВНОМ ПРИЈЕМУ</w:t>
      </w:r>
      <w:r w:rsidR="009E2B16">
        <w:rPr>
          <w:rFonts w:cs="Arial"/>
          <w:b/>
          <w:lang w:val="sr-Cyrl-RS"/>
        </w:rPr>
        <w:t xml:space="preserve"> УСЛУГЕ</w:t>
      </w:r>
      <w:r w:rsidRPr="00C468EF">
        <w:rPr>
          <w:rFonts w:cs="Arial"/>
          <w:b/>
          <w:lang w:val="sr-Cyrl-RS"/>
        </w:rPr>
        <w:t xml:space="preserve"> </w:t>
      </w:r>
    </w:p>
    <w:p w14:paraId="2015DA51" w14:textId="7C850475" w:rsidR="00C468EF" w:rsidRPr="004127CB" w:rsidRDefault="00C468EF" w:rsidP="007638AE">
      <w:pPr>
        <w:spacing w:before="0"/>
        <w:ind w:right="282"/>
        <w:jc w:val="center"/>
        <w:rPr>
          <w:rFonts w:cs="Arial"/>
          <w:b/>
          <w:lang w:val="sr-Cyrl-RS"/>
        </w:rPr>
      </w:pPr>
      <w:r w:rsidRPr="004127CB">
        <w:rPr>
          <w:rFonts w:cs="Arial"/>
          <w:b/>
          <w:lang w:val="sr-Cyrl-RS"/>
        </w:rPr>
        <w:t>За</w:t>
      </w:r>
      <w:r w:rsidR="0004568D" w:rsidRPr="004127CB">
        <w:rPr>
          <w:rFonts w:cs="Arial"/>
          <w:b/>
          <w:lang w:val="sr-Cyrl-RS" w:eastAsia="x-none"/>
        </w:rPr>
        <w:t xml:space="preserve"> јавну набавку бр.</w:t>
      </w:r>
      <w:r w:rsidR="00816761">
        <w:rPr>
          <w:rFonts w:cs="Arial"/>
          <w:b/>
          <w:lang w:val="sr-Cyrl-RS" w:eastAsia="x-none"/>
        </w:rPr>
        <w:t>JН/1000/0512/2019 (3086/2019)</w:t>
      </w:r>
      <w:r w:rsidR="00F00047">
        <w:rPr>
          <w:rFonts w:cs="Arial"/>
          <w:b/>
          <w:lang w:val="sr-Cyrl-RS" w:eastAsia="x-none"/>
        </w:rPr>
        <w:t xml:space="preserve"> </w:t>
      </w:r>
    </w:p>
    <w:p w14:paraId="0165071B" w14:textId="62041B4F" w:rsidR="00C468EF" w:rsidRPr="00C468EF" w:rsidRDefault="00816761" w:rsidP="007638AE">
      <w:pPr>
        <w:spacing w:before="0"/>
        <w:ind w:right="282"/>
        <w:jc w:val="center"/>
        <w:rPr>
          <w:rFonts w:cs="Arial"/>
          <w:b/>
          <w:lang w:val="ru-RU"/>
        </w:rPr>
      </w:pPr>
      <w:r>
        <w:rPr>
          <w:rFonts w:cs="Arial"/>
          <w:b/>
          <w:lang w:val="ru-RU"/>
        </w:rPr>
        <w:t>Припрема за примену документације којима се уређују специфичне активности и управљања</w:t>
      </w:r>
    </w:p>
    <w:p w14:paraId="1BCE5AB2" w14:textId="77777777" w:rsidR="00C468EF" w:rsidRPr="00C468EF" w:rsidRDefault="00C468EF" w:rsidP="007638AE">
      <w:pPr>
        <w:spacing w:before="0"/>
        <w:ind w:right="282"/>
        <w:rPr>
          <w:rFonts w:cs="Arial"/>
          <w:lang w:val="ru-RU"/>
        </w:rPr>
      </w:pPr>
      <w:r w:rsidRPr="00C468EF">
        <w:rPr>
          <w:rFonts w:cs="Arial"/>
          <w:lang w:val="ru-RU"/>
        </w:rPr>
        <w:t>Датум</w:t>
      </w:r>
      <w:r w:rsidRPr="00C468EF">
        <w:rPr>
          <w:rFonts w:cs="Arial"/>
          <w:lang w:val="sr-Cyrl-RS"/>
        </w:rPr>
        <w:t xml:space="preserve"> </w:t>
      </w:r>
      <w:r w:rsidRPr="00C468EF">
        <w:rPr>
          <w:rFonts w:cs="Arial"/>
          <w:lang w:val="ru-RU"/>
        </w:rPr>
        <w:t>___________</w:t>
      </w:r>
    </w:p>
    <w:p w14:paraId="567A27DE" w14:textId="77777777" w:rsidR="00C468EF" w:rsidRPr="005410AF" w:rsidRDefault="00C468EF" w:rsidP="007638AE">
      <w:pPr>
        <w:spacing w:before="0"/>
        <w:ind w:left="1440" w:right="282" w:firstLine="720"/>
        <w:rPr>
          <w:rFonts w:cs="Arial"/>
          <w:lang w:val="ru-RU"/>
        </w:rPr>
      </w:pPr>
    </w:p>
    <w:p w14:paraId="275866C0" w14:textId="0BA14394" w:rsidR="00C468EF" w:rsidRPr="00C468EF" w:rsidRDefault="00C468EF" w:rsidP="007638AE">
      <w:pPr>
        <w:spacing w:before="0"/>
        <w:ind w:right="282"/>
        <w:rPr>
          <w:rFonts w:cs="Arial"/>
          <w:lang w:val="ru-RU"/>
        </w:rPr>
      </w:pPr>
      <w:r w:rsidRPr="00C468EF">
        <w:rPr>
          <w:rFonts w:cs="Arial"/>
          <w:lang w:val="ru-RU"/>
        </w:rPr>
        <w:tab/>
      </w:r>
      <w:r w:rsidR="00791D3D">
        <w:rPr>
          <w:rFonts w:cs="Arial"/>
          <w:lang w:val="sr-Cyrl-RS"/>
        </w:rPr>
        <w:t>ПРУЖАЛАЦ УСЛУГЕ</w:t>
      </w:r>
      <w:r w:rsidRPr="00C468EF">
        <w:rPr>
          <w:rFonts w:cs="Arial"/>
          <w:lang w:val="sr-Cyrl-RS"/>
        </w:rPr>
        <w:t>:</w:t>
      </w:r>
      <w:r w:rsidRPr="00C468EF">
        <w:rPr>
          <w:rFonts w:cs="Arial"/>
          <w:lang w:val="ru-RU"/>
        </w:rPr>
        <w:tab/>
      </w:r>
      <w:r w:rsidRPr="00C468EF">
        <w:rPr>
          <w:rFonts w:cs="Arial"/>
          <w:lang w:val="ru-RU"/>
        </w:rPr>
        <w:tab/>
      </w:r>
      <w:r w:rsidRPr="00C468EF">
        <w:rPr>
          <w:rFonts w:cs="Arial"/>
          <w:lang w:val="ru-RU"/>
        </w:rPr>
        <w:tab/>
      </w:r>
      <w:r w:rsidRPr="00C468EF">
        <w:rPr>
          <w:rFonts w:cs="Arial"/>
          <w:lang w:val="ru-RU"/>
        </w:rPr>
        <w:tab/>
        <w:t xml:space="preserve">                             </w:t>
      </w:r>
      <w:r w:rsidR="00791D3D">
        <w:rPr>
          <w:rFonts w:cs="Arial"/>
          <w:lang w:val="ru-RU"/>
        </w:rPr>
        <w:t>КОРИСНИК УСЛУГЕ</w:t>
      </w:r>
      <w:r w:rsidRPr="00C468EF">
        <w:rPr>
          <w:rFonts w:cs="Arial"/>
          <w:lang w:val="ru-RU"/>
        </w:rPr>
        <w:t>:</w:t>
      </w:r>
    </w:p>
    <w:p w14:paraId="056A8F8C" w14:textId="77777777" w:rsidR="00C468EF" w:rsidRPr="00C468EF" w:rsidRDefault="00C468EF" w:rsidP="007638AE">
      <w:pPr>
        <w:spacing w:before="0"/>
        <w:ind w:right="282"/>
        <w:rPr>
          <w:rFonts w:cs="Arial"/>
          <w:lang w:val="ru-RU"/>
        </w:rPr>
      </w:pPr>
      <w:r w:rsidRPr="00C468EF">
        <w:rPr>
          <w:rFonts w:cs="Arial"/>
          <w:lang w:val="sr-Latn-RS"/>
        </w:rPr>
        <w:t xml:space="preserve"> </w:t>
      </w:r>
      <w:r w:rsidRPr="00C468EF">
        <w:rPr>
          <w:rFonts w:cs="Arial"/>
          <w:lang w:val="ru-RU"/>
        </w:rPr>
        <w:t>___________________________                               ____________________________</w:t>
      </w:r>
    </w:p>
    <w:p w14:paraId="64119F63" w14:textId="77777777" w:rsidR="00C468EF" w:rsidRPr="00C468EF" w:rsidRDefault="00C468EF" w:rsidP="007638AE">
      <w:pPr>
        <w:spacing w:before="0"/>
        <w:ind w:right="282"/>
        <w:rPr>
          <w:rFonts w:cs="Arial"/>
          <w:lang w:val="sr-Cyrl-RS"/>
        </w:rPr>
      </w:pPr>
      <w:r w:rsidRPr="00C468EF">
        <w:rPr>
          <w:rFonts w:cs="Arial"/>
          <w:lang w:val="sr-Latn-RS"/>
        </w:rPr>
        <w:t xml:space="preserve">    </w:t>
      </w:r>
      <w:r w:rsidRPr="00C468EF">
        <w:rPr>
          <w:rFonts w:cs="Arial"/>
          <w:lang w:val="ru-RU"/>
        </w:rPr>
        <w:t xml:space="preserve">(Назив правног  лица)    </w:t>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(Назив организационог дела </w:t>
      </w:r>
      <w:r w:rsidRPr="00C468EF">
        <w:rPr>
          <w:rFonts w:cs="Arial"/>
          <w:lang w:val="sr-Cyrl-RS"/>
        </w:rPr>
        <w:t>ЈП ЕПС)</w:t>
      </w:r>
    </w:p>
    <w:p w14:paraId="131C7548" w14:textId="77777777" w:rsidR="00C468EF" w:rsidRPr="00C468EF" w:rsidRDefault="00C468EF" w:rsidP="007638AE">
      <w:pPr>
        <w:spacing w:before="0"/>
        <w:ind w:right="282"/>
        <w:rPr>
          <w:rFonts w:cs="Arial"/>
          <w:lang w:val="ru-RU"/>
        </w:rPr>
      </w:pPr>
    </w:p>
    <w:p w14:paraId="45CBF63D" w14:textId="77777777" w:rsidR="00C468EF" w:rsidRPr="00C468EF" w:rsidRDefault="00C468EF" w:rsidP="007638AE">
      <w:pPr>
        <w:spacing w:before="0"/>
        <w:ind w:right="282"/>
        <w:rPr>
          <w:rFonts w:cs="Arial"/>
          <w:lang w:val="ru-RU"/>
        </w:rPr>
      </w:pPr>
      <w:r w:rsidRPr="00C468EF">
        <w:rPr>
          <w:rFonts w:cs="Arial"/>
          <w:lang w:val="ru-RU"/>
        </w:rPr>
        <w:t xml:space="preserve">___________________________          </w:t>
      </w:r>
      <w:r w:rsidRPr="00C468EF">
        <w:rPr>
          <w:rFonts w:cs="Arial"/>
          <w:lang w:val="ru-RU"/>
        </w:rPr>
        <w:tab/>
      </w:r>
      <w:r w:rsidRPr="00C468EF">
        <w:rPr>
          <w:rFonts w:cs="Arial"/>
          <w:lang w:val="ru-RU"/>
        </w:rPr>
        <w:tab/>
        <w:t>_____________________________</w:t>
      </w:r>
    </w:p>
    <w:p w14:paraId="3CB26D02" w14:textId="77777777" w:rsidR="00C468EF" w:rsidRPr="00C468EF" w:rsidRDefault="00C468EF" w:rsidP="007638AE">
      <w:pPr>
        <w:spacing w:before="0"/>
        <w:ind w:right="282"/>
        <w:rPr>
          <w:rFonts w:cs="Arial"/>
          <w:lang w:val="ru-RU"/>
        </w:rPr>
      </w:pPr>
      <w:r w:rsidRPr="00C468EF">
        <w:rPr>
          <w:rFonts w:cs="Arial"/>
          <w:lang w:val="ru-RU"/>
        </w:rPr>
        <w:t xml:space="preserve">   (Адреса правног  лица) </w:t>
      </w:r>
      <w:r w:rsidRPr="00C468EF">
        <w:rPr>
          <w:rFonts w:cs="Arial"/>
          <w:lang w:val="ru-RU"/>
        </w:rPr>
        <w:tab/>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(Адреса организационог дела </w:t>
      </w:r>
      <w:r w:rsidRPr="00C468EF">
        <w:rPr>
          <w:rFonts w:cs="Arial"/>
          <w:lang w:val="sr-Cyrl-RS"/>
        </w:rPr>
        <w:t>ЈП ЕПС</w:t>
      </w:r>
      <w:r w:rsidRPr="00C468EF">
        <w:rPr>
          <w:rFonts w:cs="Arial"/>
          <w:lang w:val="ru-RU"/>
        </w:rPr>
        <w:t>)</w:t>
      </w:r>
    </w:p>
    <w:p w14:paraId="240CC051" w14:textId="77777777" w:rsidR="00C468EF" w:rsidRPr="00C468EF" w:rsidRDefault="00C468EF" w:rsidP="007638AE">
      <w:pPr>
        <w:spacing w:before="0"/>
        <w:ind w:right="282"/>
        <w:rPr>
          <w:rFonts w:cs="Arial"/>
          <w:lang w:val="ru-RU"/>
        </w:rPr>
      </w:pPr>
    </w:p>
    <w:p w14:paraId="183AAE0F" w14:textId="77777777" w:rsidR="00C468EF" w:rsidRPr="00C468EF" w:rsidRDefault="00C468EF" w:rsidP="007638AE">
      <w:pPr>
        <w:spacing w:before="0"/>
        <w:ind w:right="282"/>
        <w:rPr>
          <w:rFonts w:cs="Arial"/>
          <w:lang w:val="sr-Cyrl-RS"/>
        </w:rPr>
      </w:pPr>
      <w:r w:rsidRPr="00C468EF">
        <w:rPr>
          <w:rFonts w:cs="Arial"/>
          <w:lang w:val="ru-RU"/>
        </w:rPr>
        <w:t>Број Уговора/Датум:      __________________________________________</w:t>
      </w:r>
    </w:p>
    <w:p w14:paraId="1E3425A1" w14:textId="77777777" w:rsidR="00C468EF" w:rsidRPr="00C468EF" w:rsidRDefault="00C468EF" w:rsidP="007638AE">
      <w:pPr>
        <w:spacing w:before="0"/>
        <w:ind w:right="282"/>
        <w:rPr>
          <w:rFonts w:cs="Arial"/>
          <w:lang w:val="ru-RU"/>
        </w:rPr>
      </w:pPr>
      <w:r w:rsidRPr="00C468EF">
        <w:rPr>
          <w:rFonts w:cs="Arial"/>
          <w:lang w:val="ru-RU"/>
        </w:rPr>
        <w:t xml:space="preserve">Место испоруке/ Место трошка </w:t>
      </w:r>
      <w:r w:rsidRPr="00C468EF">
        <w:rPr>
          <w:rFonts w:cs="Arial"/>
          <w:vertAlign w:val="superscript"/>
          <w:lang w:val="ru-RU"/>
        </w:rPr>
        <w:t>1</w:t>
      </w:r>
      <w:r w:rsidRPr="00C468EF">
        <w:rPr>
          <w:rFonts w:cs="Arial"/>
          <w:lang w:val="ru-RU"/>
        </w:rPr>
        <w:t>:  __________________________</w:t>
      </w:r>
    </w:p>
    <w:p w14:paraId="51946376" w14:textId="77777777" w:rsidR="00C468EF" w:rsidRPr="00C468EF" w:rsidRDefault="00C468EF" w:rsidP="007638AE">
      <w:pPr>
        <w:spacing w:before="0"/>
        <w:ind w:right="282"/>
        <w:rPr>
          <w:rFonts w:cs="Arial"/>
          <w:lang w:val="ru-RU"/>
        </w:rPr>
      </w:pPr>
      <w:r w:rsidRPr="00C468EF">
        <w:rPr>
          <w:rFonts w:cs="Arial"/>
          <w:lang w:val="ru-RU"/>
        </w:rPr>
        <w:t>Објекат: ______________________________________________________</w:t>
      </w:r>
    </w:p>
    <w:p w14:paraId="44B874C4" w14:textId="77777777" w:rsidR="00C468EF" w:rsidRPr="00C468EF" w:rsidRDefault="00C468EF" w:rsidP="007638AE">
      <w:pPr>
        <w:spacing w:before="0"/>
        <w:ind w:left="426" w:right="282"/>
        <w:rPr>
          <w:rFonts w:cs="Arial"/>
          <w:b/>
          <w:lang w:val="ru-RU"/>
        </w:rPr>
      </w:pPr>
    </w:p>
    <w:p w14:paraId="7364674E" w14:textId="19249DC3" w:rsidR="00C468EF" w:rsidRPr="00C468EF" w:rsidRDefault="00C468EF" w:rsidP="007638AE">
      <w:pPr>
        <w:spacing w:before="0"/>
        <w:ind w:left="426" w:right="282"/>
        <w:rPr>
          <w:rFonts w:cs="Arial"/>
          <w:lang w:val="ru-RU"/>
        </w:rPr>
      </w:pPr>
      <w:r w:rsidRPr="00C468EF">
        <w:rPr>
          <w:rFonts w:cs="Arial"/>
          <w:b/>
          <w:lang w:val="ru-RU"/>
        </w:rPr>
        <w:t>А</w:t>
      </w:r>
      <w:r w:rsidRPr="00C468EF">
        <w:rPr>
          <w:rFonts w:cs="Arial"/>
          <w:lang w:val="ru-RU"/>
        </w:rPr>
        <w:t xml:space="preserve">) ДЕТАЉНА СПЕЦИФИКАЦИЈА </w:t>
      </w:r>
      <w:r w:rsidR="00392481">
        <w:rPr>
          <w:rFonts w:cs="Arial"/>
          <w:lang w:val="ru-RU"/>
        </w:rPr>
        <w:t>УСЛУГА</w:t>
      </w:r>
      <w:r w:rsidRPr="00C468EF">
        <w:rPr>
          <w:rFonts w:cs="Arial"/>
          <w:lang w:val="ru-RU"/>
        </w:rPr>
        <w:t xml:space="preserve">: </w:t>
      </w:r>
    </w:p>
    <w:p w14:paraId="6DDC0EF3" w14:textId="77777777" w:rsidR="00C468EF" w:rsidRPr="00C468EF" w:rsidRDefault="00C468EF" w:rsidP="007638AE">
      <w:pPr>
        <w:spacing w:before="0"/>
        <w:ind w:right="282"/>
        <w:rPr>
          <w:rFonts w:cs="Arial"/>
          <w:lang w:val="ru-RU"/>
        </w:rPr>
      </w:pPr>
    </w:p>
    <w:p w14:paraId="2E36649C" w14:textId="1B48F2FF" w:rsidR="00C468EF" w:rsidRPr="00C468EF" w:rsidRDefault="00C468EF" w:rsidP="007638AE">
      <w:pPr>
        <w:spacing w:before="0"/>
        <w:ind w:right="282"/>
        <w:rPr>
          <w:rFonts w:cs="Arial"/>
          <w:lang w:val="ru-RU"/>
        </w:rPr>
      </w:pPr>
      <w:r w:rsidRPr="00C468EF">
        <w:rPr>
          <w:rFonts w:cs="Arial"/>
          <w:lang w:val="ru-RU"/>
        </w:rPr>
        <w:t xml:space="preserve">Укупна вредност испоручених </w:t>
      </w:r>
      <w:r w:rsidR="00392481">
        <w:rPr>
          <w:rFonts w:cs="Arial"/>
          <w:lang w:val="ru-RU"/>
        </w:rPr>
        <w:t>услуга</w:t>
      </w:r>
      <w:r w:rsidRPr="00C468EF">
        <w:rPr>
          <w:rFonts w:cs="Arial"/>
          <w:lang w:val="ru-RU"/>
        </w:rPr>
        <w:t xml:space="preserve"> по спецификацији (без ПДВ-а) </w:t>
      </w:r>
    </w:p>
    <w:p w14:paraId="5FF03CFE" w14:textId="77777777" w:rsidR="00C468EF" w:rsidRPr="00C468EF" w:rsidRDefault="00C468EF" w:rsidP="007638AE">
      <w:pPr>
        <w:spacing w:before="0"/>
        <w:ind w:right="282"/>
        <w:rPr>
          <w:rFonts w:cs="Arial"/>
          <w:lang w:val="ru-RU"/>
        </w:rPr>
      </w:pPr>
      <w:r w:rsidRPr="00C468EF">
        <w:rPr>
          <w:rFonts w:cs="Arial"/>
          <w:lang w:val="ru-RU"/>
        </w:rPr>
        <w:t>______________________________________________________________________________</w:t>
      </w:r>
    </w:p>
    <w:p w14:paraId="1E60B49E" w14:textId="77777777" w:rsidR="00C468EF" w:rsidRPr="00C468EF" w:rsidRDefault="00C468EF" w:rsidP="007638AE">
      <w:pPr>
        <w:spacing w:before="0"/>
        <w:ind w:right="282"/>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C468EF" w:rsidRPr="00C468EF" w14:paraId="5C20B3DD" w14:textId="77777777" w:rsidTr="00A317B6">
        <w:trPr>
          <w:trHeight w:val="678"/>
        </w:trPr>
        <w:tc>
          <w:tcPr>
            <w:tcW w:w="8359" w:type="dxa"/>
            <w:vAlign w:val="center"/>
          </w:tcPr>
          <w:p w14:paraId="7EFDCACA" w14:textId="61D11FB3" w:rsidR="00C468EF" w:rsidRPr="00C468EF" w:rsidRDefault="00C468EF" w:rsidP="007638AE">
            <w:pPr>
              <w:spacing w:before="0"/>
              <w:ind w:right="282"/>
              <w:rPr>
                <w:rFonts w:cs="Arial"/>
                <w:lang w:val="sr-Cyrl-CS"/>
              </w:rPr>
            </w:pPr>
            <w:r w:rsidRPr="00C468EF">
              <w:rPr>
                <w:rFonts w:cs="Arial"/>
                <w:lang w:val="sr-Cyrl-CS"/>
              </w:rPr>
              <w:t>Предмет уговора (</w:t>
            </w:r>
            <w:r w:rsidR="00392481">
              <w:rPr>
                <w:rFonts w:cs="Arial"/>
                <w:lang w:val="sr-Cyrl-CS"/>
              </w:rPr>
              <w:t>услуге</w:t>
            </w:r>
            <w:r w:rsidRPr="00C468EF">
              <w:rPr>
                <w:rFonts w:cs="Arial"/>
                <w:lang w:val="sr-Cyrl-CS"/>
              </w:rPr>
              <w:t>) одговара траженим техничким карактеристикама.</w:t>
            </w:r>
          </w:p>
        </w:tc>
        <w:tc>
          <w:tcPr>
            <w:tcW w:w="1275" w:type="dxa"/>
            <w:vAlign w:val="center"/>
          </w:tcPr>
          <w:p w14:paraId="6959ACD4" w14:textId="77777777" w:rsidR="00C468EF" w:rsidRPr="00C468EF" w:rsidRDefault="00C468EF" w:rsidP="007638AE">
            <w:pPr>
              <w:spacing w:before="0"/>
              <w:ind w:right="282"/>
              <w:rPr>
                <w:rFonts w:cs="Arial"/>
                <w:lang w:val="sr-Cyrl-CS"/>
              </w:rPr>
            </w:pPr>
            <w:r w:rsidRPr="00C468EF">
              <w:rPr>
                <w:rFonts w:cs="Arial"/>
                <w:lang w:val="sr-Cyrl-CS"/>
              </w:rPr>
              <w:t>□ ДА</w:t>
            </w:r>
          </w:p>
          <w:p w14:paraId="30482E30" w14:textId="77777777" w:rsidR="00C468EF" w:rsidRPr="00C468EF" w:rsidRDefault="00C468EF" w:rsidP="007638AE">
            <w:pPr>
              <w:spacing w:before="0"/>
              <w:ind w:right="282"/>
              <w:rPr>
                <w:rFonts w:cs="Arial"/>
                <w:lang w:val="sr-Cyrl-CS"/>
              </w:rPr>
            </w:pPr>
            <w:r w:rsidRPr="00C468EF">
              <w:rPr>
                <w:rFonts w:cs="Arial"/>
                <w:lang w:val="sr-Cyrl-CS"/>
              </w:rPr>
              <w:t>□ НЕ</w:t>
            </w:r>
          </w:p>
        </w:tc>
      </w:tr>
      <w:tr w:rsidR="00C468EF" w:rsidRPr="00C468EF" w14:paraId="56C4D35A" w14:textId="77777777" w:rsidTr="00A317B6">
        <w:tc>
          <w:tcPr>
            <w:tcW w:w="8359" w:type="dxa"/>
            <w:vAlign w:val="center"/>
            <w:hideMark/>
          </w:tcPr>
          <w:p w14:paraId="6DA1099D" w14:textId="77777777" w:rsidR="00C468EF" w:rsidRPr="00C468EF" w:rsidRDefault="00C468EF" w:rsidP="007638AE">
            <w:pPr>
              <w:spacing w:before="0"/>
              <w:ind w:right="282"/>
              <w:rPr>
                <w:rFonts w:cs="Arial"/>
                <w:lang w:val="sr-Cyrl-CS"/>
              </w:rPr>
            </w:pPr>
            <w:r w:rsidRPr="00C468EF">
              <w:rPr>
                <w:rFonts w:cs="Arial"/>
                <w:lang w:val="sr-Cyrl-CS"/>
              </w:rPr>
              <w:t xml:space="preserve">Предмет уговора нема видљивих оштећења </w:t>
            </w:r>
          </w:p>
        </w:tc>
        <w:tc>
          <w:tcPr>
            <w:tcW w:w="1275" w:type="dxa"/>
            <w:vAlign w:val="center"/>
            <w:hideMark/>
          </w:tcPr>
          <w:p w14:paraId="55FAAE31" w14:textId="77777777" w:rsidR="00C468EF" w:rsidRPr="00C468EF" w:rsidRDefault="00C468EF" w:rsidP="007638AE">
            <w:pPr>
              <w:spacing w:before="0"/>
              <w:ind w:right="282"/>
              <w:rPr>
                <w:rFonts w:cs="Arial"/>
                <w:lang w:val="sr-Cyrl-CS"/>
              </w:rPr>
            </w:pPr>
            <w:r w:rsidRPr="00C468EF">
              <w:rPr>
                <w:rFonts w:cs="Arial"/>
                <w:lang w:val="sr-Cyrl-CS"/>
              </w:rPr>
              <w:t>□ ДА</w:t>
            </w:r>
          </w:p>
          <w:p w14:paraId="0CF965D8" w14:textId="77777777" w:rsidR="00C468EF" w:rsidRPr="00C468EF" w:rsidRDefault="00C468EF" w:rsidP="007638AE">
            <w:pPr>
              <w:spacing w:before="0"/>
              <w:ind w:right="282"/>
              <w:rPr>
                <w:rFonts w:cs="Arial"/>
                <w:lang w:val="sr-Cyrl-CS"/>
              </w:rPr>
            </w:pPr>
            <w:r w:rsidRPr="00C468EF">
              <w:rPr>
                <w:rFonts w:cs="Arial"/>
                <w:lang w:val="sr-Cyrl-CS"/>
              </w:rPr>
              <w:t>□ НЕ</w:t>
            </w:r>
          </w:p>
        </w:tc>
      </w:tr>
    </w:tbl>
    <w:p w14:paraId="57ED1343" w14:textId="77777777" w:rsidR="00D0061A" w:rsidRDefault="00D0061A" w:rsidP="007638AE">
      <w:pPr>
        <w:spacing w:before="0"/>
        <w:ind w:right="282"/>
        <w:rPr>
          <w:rFonts w:cs="Arial"/>
          <w:highlight w:val="yellow"/>
          <w:lang w:val="sr-Cyrl-CS"/>
        </w:rPr>
      </w:pPr>
    </w:p>
    <w:p w14:paraId="21A5C76B" w14:textId="77777777" w:rsidR="00C468EF" w:rsidRPr="00C468EF" w:rsidRDefault="00C468EF" w:rsidP="007638AE">
      <w:pPr>
        <w:spacing w:before="0"/>
        <w:ind w:right="282"/>
        <w:rPr>
          <w:rFonts w:cs="Arial"/>
          <w:highlight w:val="yellow"/>
          <w:lang w:val="sr-Cyrl-CS"/>
        </w:rPr>
      </w:pPr>
    </w:p>
    <w:p w14:paraId="6FE0246B" w14:textId="77777777" w:rsidR="00C468EF" w:rsidRPr="00C468EF" w:rsidRDefault="00C468EF" w:rsidP="007638AE">
      <w:pPr>
        <w:spacing w:before="0"/>
        <w:ind w:right="282"/>
        <w:rPr>
          <w:rFonts w:cs="Arial"/>
          <w:lang w:val="sr-Cyrl-CS"/>
        </w:rPr>
      </w:pPr>
      <w:r w:rsidRPr="00C468E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w:t>
      </w:r>
    </w:p>
    <w:p w14:paraId="04E200D4" w14:textId="77777777" w:rsidR="00C468EF" w:rsidRPr="00C468EF" w:rsidRDefault="00C468EF" w:rsidP="007638AE">
      <w:pPr>
        <w:spacing w:before="0"/>
        <w:ind w:right="282"/>
        <w:jc w:val="center"/>
        <w:rPr>
          <w:rFonts w:cs="Arial"/>
          <w:lang w:val="sr-Cyrl-CS"/>
        </w:rPr>
      </w:pPr>
    </w:p>
    <w:p w14:paraId="6D46847A" w14:textId="77777777" w:rsidR="00C468EF" w:rsidRPr="00C468EF" w:rsidRDefault="00C468EF" w:rsidP="007638AE">
      <w:pPr>
        <w:spacing w:before="0"/>
        <w:ind w:right="282"/>
        <w:jc w:val="left"/>
        <w:rPr>
          <w:rFonts w:cs="Arial"/>
          <w:lang w:val="sr-Cyrl-CS"/>
        </w:rPr>
      </w:pPr>
      <w:r w:rsidRPr="00C468EF">
        <w:rPr>
          <w:rFonts w:cs="Arial"/>
          <w:lang w:val="sr-Cyrl-CS"/>
        </w:rPr>
        <w:t>Друге напомене: ________________________________________________________________________________________________________________________________________________________________________</w:t>
      </w:r>
    </w:p>
    <w:p w14:paraId="455536C1" w14:textId="77777777" w:rsidR="00C468EF" w:rsidRPr="00C468EF" w:rsidRDefault="00C468EF" w:rsidP="007638AE">
      <w:pPr>
        <w:spacing w:before="0"/>
        <w:ind w:right="282"/>
        <w:rPr>
          <w:rFonts w:cs="Arial"/>
          <w:lang w:val="ru-RU"/>
        </w:rPr>
      </w:pPr>
    </w:p>
    <w:p w14:paraId="71225C75" w14:textId="2ECF2257" w:rsidR="00C468EF" w:rsidRPr="00C468EF" w:rsidRDefault="00C468EF" w:rsidP="007638AE">
      <w:pPr>
        <w:spacing w:before="0"/>
        <w:ind w:right="282"/>
        <w:rPr>
          <w:rFonts w:cs="Arial"/>
          <w:lang w:val="ru-RU"/>
        </w:rPr>
      </w:pPr>
      <w:r w:rsidRPr="00C468EF">
        <w:rPr>
          <w:rFonts w:cs="Arial"/>
          <w:lang w:val="ru-RU"/>
        </w:rPr>
        <w:t xml:space="preserve">Б) Да су </w:t>
      </w:r>
      <w:r w:rsidR="00392481">
        <w:rPr>
          <w:rFonts w:cs="Arial"/>
          <w:lang w:val="ru-RU"/>
        </w:rPr>
        <w:t>услуге</w:t>
      </w:r>
      <w:r w:rsidRPr="00C468EF">
        <w:rPr>
          <w:rFonts w:cs="Arial"/>
          <w:lang w:val="ru-RU"/>
        </w:rPr>
        <w:t xml:space="preserve"> испоручена у обиму, квалитету, уговореном року и сагласно уговору потврђују:</w:t>
      </w:r>
    </w:p>
    <w:p w14:paraId="4E41E63F" w14:textId="77777777" w:rsidR="00C468EF" w:rsidRPr="00C468EF" w:rsidRDefault="00C468EF" w:rsidP="007638AE">
      <w:pPr>
        <w:spacing w:before="0"/>
        <w:ind w:right="282"/>
        <w:rPr>
          <w:rFonts w:cs="Arial"/>
          <w:lang w:val="ru-RU"/>
        </w:rPr>
      </w:pPr>
    </w:p>
    <w:p w14:paraId="512ACE89" w14:textId="261F322F" w:rsidR="00C468EF" w:rsidRPr="00C468EF" w:rsidRDefault="00791D3D" w:rsidP="007638AE">
      <w:pPr>
        <w:ind w:right="282"/>
        <w:jc w:val="center"/>
        <w:rPr>
          <w:rFonts w:cs="Arial"/>
          <w:vertAlign w:val="superscript"/>
          <w:lang w:val="sr-Cyrl-RS"/>
        </w:rPr>
      </w:pPr>
      <w:r>
        <w:rPr>
          <w:rFonts w:cs="Arial"/>
          <w:lang w:val="sr-Cyrl-RS"/>
        </w:rPr>
        <w:t>ПРУЖАЛАЦ УСЛУГЕ</w:t>
      </w:r>
      <w:r w:rsidR="00C468EF" w:rsidRPr="00C468EF">
        <w:rPr>
          <w:rFonts w:cs="Arial"/>
          <w:lang w:val="sr-Cyrl-RS"/>
        </w:rPr>
        <w:t>:</w:t>
      </w:r>
      <w:r w:rsidR="00C468EF" w:rsidRPr="00C468EF">
        <w:rPr>
          <w:rFonts w:cs="Arial"/>
          <w:lang w:val="sr-Cyrl-RS"/>
        </w:rPr>
        <w:tab/>
        <w:t xml:space="preserve">                                       </w:t>
      </w:r>
      <w:r w:rsidR="00CE59BD">
        <w:rPr>
          <w:rFonts w:cs="Arial"/>
          <w:lang w:val="sr-Cyrl-RS"/>
        </w:rPr>
        <w:t xml:space="preserve">   </w:t>
      </w:r>
      <w:r w:rsidR="00C468EF" w:rsidRPr="00C468EF">
        <w:rPr>
          <w:rFonts w:cs="Arial"/>
          <w:lang w:val="sr-Cyrl-RS"/>
        </w:rPr>
        <w:t xml:space="preserve">   </w:t>
      </w:r>
      <w:r>
        <w:rPr>
          <w:rFonts w:cs="Arial"/>
          <w:lang w:val="sr-Cyrl-RS"/>
        </w:rPr>
        <w:t>КОРИСНИК УСЛУГЕ</w:t>
      </w:r>
      <w:r w:rsidR="00C468EF" w:rsidRPr="00C468EF">
        <w:rPr>
          <w:rFonts w:cs="Arial"/>
          <w:lang w:val="sr-Cyrl-RS"/>
        </w:rPr>
        <w:t>:</w:t>
      </w:r>
    </w:p>
    <w:p w14:paraId="72423AD4" w14:textId="77777777" w:rsidR="00C468EF" w:rsidRPr="00C468EF" w:rsidRDefault="00C468EF" w:rsidP="007638AE">
      <w:pPr>
        <w:ind w:right="282"/>
        <w:jc w:val="center"/>
        <w:rPr>
          <w:rFonts w:cs="Arial"/>
          <w:lang w:val="sr-Cyrl-RS"/>
        </w:rPr>
      </w:pPr>
      <w:r w:rsidRPr="00C468EF">
        <w:rPr>
          <w:rFonts w:cs="Arial"/>
          <w:lang w:val="sr-Cyrl-RS"/>
        </w:rPr>
        <w:t>____________________</w:t>
      </w:r>
      <w:r w:rsidRPr="00C468EF">
        <w:rPr>
          <w:rFonts w:cs="Arial"/>
          <w:lang w:val="sr-Cyrl-RS"/>
        </w:rPr>
        <w:tab/>
        <w:t xml:space="preserve">                                                _______________________</w:t>
      </w:r>
    </w:p>
    <w:p w14:paraId="71D7C7C8" w14:textId="77777777" w:rsidR="00C468EF" w:rsidRPr="00C468EF" w:rsidRDefault="00C468EF" w:rsidP="007638AE">
      <w:pPr>
        <w:tabs>
          <w:tab w:val="left" w:pos="4057"/>
        </w:tabs>
        <w:ind w:right="282"/>
        <w:jc w:val="center"/>
        <w:rPr>
          <w:rFonts w:cs="Arial"/>
          <w:lang w:val="sr-Cyrl-RS"/>
        </w:rPr>
      </w:pPr>
      <w:r w:rsidRPr="00C468EF">
        <w:rPr>
          <w:rFonts w:cs="Arial"/>
          <w:lang w:val="sr-Cyrl-RS"/>
        </w:rPr>
        <w:t>(Име и презиме)</w:t>
      </w:r>
      <w:r w:rsidRPr="00C468EF">
        <w:rPr>
          <w:rFonts w:cs="Arial"/>
          <w:lang w:val="sr-Cyrl-RS"/>
        </w:rPr>
        <w:tab/>
      </w:r>
      <w:r w:rsidRPr="00C468EF">
        <w:rPr>
          <w:rFonts w:cs="Arial"/>
          <w:lang w:val="sr-Cyrl-RS"/>
        </w:rPr>
        <w:tab/>
        <w:t xml:space="preserve">                                (Име и презиме)</w:t>
      </w:r>
    </w:p>
    <w:p w14:paraId="7E182BBA" w14:textId="77777777" w:rsidR="00F15F4A" w:rsidRDefault="000668AF" w:rsidP="007638AE">
      <w:pPr>
        <w:spacing w:before="0"/>
        <w:ind w:right="282"/>
        <w:rPr>
          <w:rFonts w:cs="Arial"/>
          <w:lang w:val="ru-RU"/>
        </w:rPr>
      </w:pPr>
      <w:r>
        <w:rPr>
          <w:rFonts w:cs="Arial"/>
          <w:lang w:val="ru-RU"/>
        </w:rPr>
        <w:t xml:space="preserve">                                                                   </w:t>
      </w:r>
      <w:r w:rsidR="00C468EF" w:rsidRPr="00C468EF">
        <w:rPr>
          <w:rFonts w:cs="Arial"/>
          <w:lang w:val="ru-RU"/>
        </w:rPr>
        <w:t xml:space="preserve">потписује лице </w:t>
      </w:r>
      <w:r>
        <w:rPr>
          <w:rFonts w:cs="Arial"/>
          <w:lang w:val="ru-RU"/>
        </w:rPr>
        <w:t>одговорно</w:t>
      </w:r>
      <w:r w:rsidR="00C468EF" w:rsidRPr="00C468EF">
        <w:rPr>
          <w:rFonts w:cs="Arial"/>
          <w:lang w:val="ru-RU"/>
        </w:rPr>
        <w:t xml:space="preserve"> за праћење </w:t>
      </w:r>
      <w:r>
        <w:rPr>
          <w:rFonts w:cs="Arial"/>
          <w:lang w:val="ru-RU"/>
        </w:rPr>
        <w:t>Извршења</w:t>
      </w:r>
      <w:r w:rsidR="00C468EF" w:rsidRPr="00C468EF">
        <w:rPr>
          <w:rFonts w:cs="Arial"/>
          <w:lang w:val="ru-RU"/>
        </w:rPr>
        <w:t xml:space="preserve"> уговора</w:t>
      </w:r>
    </w:p>
    <w:p w14:paraId="01BF4EAB" w14:textId="77777777" w:rsidR="004127CB" w:rsidRDefault="004127CB" w:rsidP="007638AE">
      <w:pPr>
        <w:ind w:right="282"/>
        <w:contextualSpacing/>
        <w:rPr>
          <w:rFonts w:eastAsia="Arial Unicode MS" w:cs="Arial"/>
          <w:b/>
          <w:lang w:val="ru-RU"/>
        </w:rPr>
      </w:pPr>
    </w:p>
    <w:p w14:paraId="2339B882" w14:textId="77777777" w:rsidR="004127CB" w:rsidRDefault="004127CB" w:rsidP="007638AE">
      <w:pPr>
        <w:ind w:right="282"/>
        <w:contextualSpacing/>
        <w:rPr>
          <w:rFonts w:eastAsia="Arial Unicode MS" w:cs="Arial"/>
          <w:b/>
          <w:lang w:val="ru-RU"/>
        </w:rPr>
      </w:pPr>
    </w:p>
    <w:p w14:paraId="7990EFC2" w14:textId="77777777" w:rsidR="00D0061A" w:rsidRPr="00D0061A" w:rsidRDefault="00D0061A" w:rsidP="007638AE">
      <w:pPr>
        <w:ind w:right="282"/>
        <w:contextualSpacing/>
        <w:rPr>
          <w:rFonts w:eastAsia="Calibri" w:cs="Arial"/>
          <w:lang w:val="sr-Cyrl-RS"/>
        </w:rPr>
      </w:pPr>
      <w:r w:rsidRPr="005410AF">
        <w:rPr>
          <w:rFonts w:eastAsia="Arial Unicode MS" w:cs="Arial"/>
          <w:b/>
          <w:lang w:val="ru-RU"/>
        </w:rPr>
        <w:t xml:space="preserve">НАПОМЕНА: </w:t>
      </w:r>
      <w:r w:rsidRPr="005410AF">
        <w:rPr>
          <w:rFonts w:eastAsia="Arial Unicode MS" w:cs="Arial"/>
          <w:b/>
          <w:i/>
          <w:u w:val="single"/>
          <w:lang w:val="ru-RU"/>
        </w:rPr>
        <w:t>Наведени образац не представља део понуде, већ модел на основу којег ће бити сачињен Записник који се односи на извршење уговора</w:t>
      </w:r>
    </w:p>
    <w:sectPr w:rsidR="00D0061A" w:rsidRPr="00D0061A" w:rsidSect="007638AE">
      <w:footnotePr>
        <w:pos w:val="beneathText"/>
      </w:footnotePr>
      <w:pgSz w:w="11909" w:h="16834" w:code="9"/>
      <w:pgMar w:top="1440" w:right="852"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C776A" w14:textId="77777777" w:rsidR="002C4EB3" w:rsidRDefault="002C4EB3">
      <w:r>
        <w:separator/>
      </w:r>
    </w:p>
    <w:p w14:paraId="4C7DE716" w14:textId="77777777" w:rsidR="002C4EB3" w:rsidRDefault="002C4EB3"/>
  </w:endnote>
  <w:endnote w:type="continuationSeparator" w:id="0">
    <w:p w14:paraId="330FB47B" w14:textId="77777777" w:rsidR="002C4EB3" w:rsidRDefault="002C4EB3">
      <w:r>
        <w:continuationSeparator/>
      </w:r>
    </w:p>
    <w:p w14:paraId="7C8B9C56" w14:textId="77777777" w:rsidR="002C4EB3" w:rsidRDefault="002C4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Times New Roman">
    <w:altName w:val="Courier"/>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2CC6" w14:textId="77777777" w:rsidR="00A41044" w:rsidRDefault="00A410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8861E" w14:textId="77777777" w:rsidR="00A41044" w:rsidRDefault="00A41044" w:rsidP="00841BE7">
    <w:pPr>
      <w:pStyle w:val="Footer"/>
      <w:ind w:right="360"/>
    </w:pPr>
  </w:p>
  <w:p w14:paraId="037DECBE" w14:textId="77777777" w:rsidR="00A41044" w:rsidRDefault="00A4104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D835" w14:textId="3D19043F" w:rsidR="00A41044" w:rsidRPr="002D6662" w:rsidRDefault="00A41044"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505A19">
      <w:rPr>
        <w:rStyle w:val="PageNumber"/>
        <w:rFonts w:cs="Arial"/>
        <w:b/>
        <w:i/>
        <w:noProof/>
        <w:sz w:val="22"/>
        <w:szCs w:val="22"/>
      </w:rPr>
      <w:t>1</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505A19">
      <w:rPr>
        <w:rStyle w:val="PageNumber"/>
        <w:rFonts w:cs="Arial"/>
        <w:b/>
        <w:i/>
        <w:noProof/>
        <w:sz w:val="22"/>
        <w:szCs w:val="22"/>
      </w:rPr>
      <w:t>69</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A997" w14:textId="77777777" w:rsidR="00A41044" w:rsidRPr="00EC5BB4" w:rsidRDefault="00A410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5A19">
      <w:rPr>
        <w:rStyle w:val="PageNumber"/>
        <w:rFonts w:cs="Arial"/>
        <w:b/>
        <w:noProof/>
        <w:szCs w:val="24"/>
      </w:rPr>
      <w:t>69</w:t>
    </w:r>
    <w:r w:rsidRPr="00EC5BB4">
      <w:rPr>
        <w:rStyle w:val="PageNumber"/>
        <w:rFonts w:cs="Arial"/>
        <w:b/>
        <w:szCs w:val="24"/>
      </w:rPr>
      <w:fldChar w:fldCharType="end"/>
    </w:r>
  </w:p>
  <w:p w14:paraId="2AC5FD71" w14:textId="77777777" w:rsidR="00A41044" w:rsidRDefault="00A41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A82" w14:textId="77777777" w:rsidR="00A41044" w:rsidRDefault="00A410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486A6" w14:textId="77777777" w:rsidR="00A41044" w:rsidRDefault="00A41044" w:rsidP="00841BE7">
    <w:pPr>
      <w:pStyle w:val="Footer"/>
      <w:ind w:right="360"/>
    </w:pPr>
  </w:p>
  <w:p w14:paraId="0D8E7E07" w14:textId="77777777" w:rsidR="00A41044" w:rsidRDefault="00A41044"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6AFF" w14:textId="1D94A40D" w:rsidR="00A41044" w:rsidRPr="002D6662" w:rsidRDefault="00A41044"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505A19">
      <w:rPr>
        <w:rStyle w:val="PageNumber"/>
        <w:rFonts w:cs="Arial"/>
        <w:b/>
        <w:i/>
        <w:noProof/>
        <w:sz w:val="22"/>
        <w:szCs w:val="22"/>
      </w:rPr>
      <w:t>69</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505A19">
      <w:rPr>
        <w:rStyle w:val="PageNumber"/>
        <w:rFonts w:cs="Arial"/>
        <w:b/>
        <w:i/>
        <w:noProof/>
        <w:sz w:val="22"/>
        <w:szCs w:val="22"/>
      </w:rPr>
      <w:t>69</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60FE" w14:textId="77777777" w:rsidR="00A41044" w:rsidRPr="00EC5BB4" w:rsidRDefault="00A410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5A19">
      <w:rPr>
        <w:rStyle w:val="PageNumber"/>
        <w:rFonts w:cs="Arial"/>
        <w:b/>
        <w:noProof/>
        <w:szCs w:val="24"/>
      </w:rPr>
      <w:t>69</w:t>
    </w:r>
    <w:r w:rsidRPr="00EC5BB4">
      <w:rPr>
        <w:rStyle w:val="PageNumber"/>
        <w:rFonts w:cs="Arial"/>
        <w:b/>
        <w:szCs w:val="24"/>
      </w:rPr>
      <w:fldChar w:fldCharType="end"/>
    </w:r>
  </w:p>
  <w:p w14:paraId="164C98AA" w14:textId="77777777" w:rsidR="00A41044" w:rsidRDefault="00A4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8508" w14:textId="77777777" w:rsidR="002C4EB3" w:rsidRDefault="002C4EB3">
      <w:r>
        <w:separator/>
      </w:r>
    </w:p>
    <w:p w14:paraId="3334786C" w14:textId="77777777" w:rsidR="002C4EB3" w:rsidRDefault="002C4EB3"/>
  </w:footnote>
  <w:footnote w:type="continuationSeparator" w:id="0">
    <w:p w14:paraId="39946BEA" w14:textId="77777777" w:rsidR="002C4EB3" w:rsidRDefault="002C4EB3">
      <w:r>
        <w:continuationSeparator/>
      </w:r>
    </w:p>
    <w:p w14:paraId="0DFCD098" w14:textId="77777777" w:rsidR="002C4EB3" w:rsidRDefault="002C4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C1A0" w14:textId="38F5A516" w:rsidR="00A41044" w:rsidRPr="000A1C47" w:rsidRDefault="00A41044"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rFonts w:eastAsia="Arial" w:cs="Arial"/>
        <w:color w:val="000000"/>
        <w:sz w:val="22"/>
      </w:rPr>
      <w:t>J</w:t>
    </w:r>
    <w:r>
      <w:rPr>
        <w:rFonts w:eastAsia="Arial" w:cs="Arial"/>
        <w:color w:val="000000"/>
        <w:sz w:val="22"/>
        <w:lang w:val="sr-Cyrl-RS"/>
      </w:rPr>
      <w:t>Н</w:t>
    </w:r>
    <w:r>
      <w:rPr>
        <w:rFonts w:eastAsia="Arial" w:cs="Arial"/>
        <w:color w:val="000000"/>
        <w:sz w:val="22"/>
      </w:rPr>
      <w:t>/1000/05</w:t>
    </w:r>
    <w:r>
      <w:rPr>
        <w:rFonts w:eastAsia="Arial" w:cs="Arial"/>
        <w:color w:val="000000"/>
        <w:sz w:val="22"/>
        <w:lang w:val="sr-Cyrl-RS"/>
      </w:rPr>
      <w:t>12</w:t>
    </w:r>
    <w:r>
      <w:rPr>
        <w:rFonts w:eastAsia="Arial" w:cs="Arial"/>
        <w:color w:val="000000"/>
        <w:sz w:val="22"/>
      </w:rPr>
      <w:t>/2019 (</w:t>
    </w:r>
    <w:r>
      <w:rPr>
        <w:rFonts w:eastAsia="Arial" w:cs="Arial"/>
        <w:color w:val="000000"/>
        <w:sz w:val="22"/>
        <w:lang w:val="sr-Cyrl-RS"/>
      </w:rPr>
      <w:t>3086</w:t>
    </w:r>
    <w:r>
      <w:rPr>
        <w:rFonts w:eastAsia="Arial" w:cs="Arial"/>
        <w:color w:val="000000"/>
        <w:sz w:val="22"/>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ECF6" w14:textId="77777777" w:rsidR="00A41044" w:rsidRDefault="00A41044" w:rsidP="004276AD">
    <w:pPr>
      <w:pStyle w:val="Header"/>
    </w:pPr>
  </w:p>
  <w:p w14:paraId="14D44D72" w14:textId="77777777" w:rsidR="00A41044" w:rsidRPr="002C1B88" w:rsidRDefault="00A41044"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D039" w14:textId="61CFFF92" w:rsidR="00A41044" w:rsidRPr="000A1C47" w:rsidRDefault="00A41044"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КД за</w:t>
    </w:r>
    <w:r w:rsidRPr="00FC59DF">
      <w:rPr>
        <w:sz w:val="22"/>
        <w:szCs w:val="22"/>
      </w:rPr>
      <w:t xml:space="preserve"> </w:t>
    </w:r>
    <w:r>
      <w:rPr>
        <w:rFonts w:eastAsia="Arial" w:cs="Arial"/>
        <w:color w:val="000000"/>
        <w:sz w:val="22"/>
      </w:rPr>
      <w:t>ЈН/1000/</w:t>
    </w:r>
    <w:r>
      <w:rPr>
        <w:rFonts w:eastAsia="Arial" w:cs="Arial"/>
        <w:color w:val="000000"/>
        <w:sz w:val="22"/>
        <w:lang w:val="sr-Cyrl-RS"/>
      </w:rPr>
      <w:t>0512</w:t>
    </w:r>
    <w:r>
      <w:rPr>
        <w:rFonts w:eastAsia="Arial" w:cs="Arial"/>
        <w:color w:val="000000"/>
        <w:sz w:val="22"/>
      </w:rPr>
      <w:t>/201</w:t>
    </w:r>
    <w:r>
      <w:rPr>
        <w:rFonts w:eastAsia="Arial" w:cs="Arial"/>
        <w:color w:val="000000"/>
        <w:sz w:val="22"/>
        <w:lang w:val="sr-Cyrl-RS"/>
      </w:rPr>
      <w:t>9</w:t>
    </w:r>
    <w:r>
      <w:rPr>
        <w:rFonts w:eastAsia="Arial" w:cs="Arial"/>
        <w:color w:val="000000"/>
        <w:sz w:val="22"/>
      </w:rPr>
      <w:t xml:space="preserve"> </w:t>
    </w:r>
    <w:r w:rsidRPr="00967557">
      <w:rPr>
        <w:rFonts w:eastAsia="Arial" w:cs="Arial"/>
        <w:color w:val="000000"/>
        <w:sz w:val="22"/>
        <w:szCs w:val="22"/>
        <w:lang w:val="sr-Cyrl-RS"/>
      </w:rPr>
      <w:t>(</w:t>
    </w:r>
    <w:r>
      <w:rPr>
        <w:rFonts w:eastAsia="Arial" w:cs="Arial"/>
        <w:color w:val="000000"/>
        <w:sz w:val="22"/>
        <w:szCs w:val="22"/>
        <w:lang w:val="sr-Cyrl-RS"/>
      </w:rPr>
      <w:t>3086</w:t>
    </w:r>
    <w:r>
      <w:rPr>
        <w:rFonts w:eastAsia="Arial" w:cs="Arial"/>
        <w:color w:val="000000"/>
        <w:sz w:val="22"/>
        <w:szCs w:val="22"/>
      </w:rPr>
      <w:t>/201</w:t>
    </w:r>
    <w:r>
      <w:rPr>
        <w:rFonts w:eastAsia="Arial" w:cs="Arial"/>
        <w:color w:val="000000"/>
        <w:sz w:val="22"/>
        <w:szCs w:val="22"/>
        <w:lang w:val="sr-Cyrl-RS"/>
      </w:rPr>
      <w:t>9</w:t>
    </w:r>
    <w:r w:rsidRPr="00967557">
      <w:rPr>
        <w:rFonts w:eastAsia="Arial" w:cs="Arial"/>
        <w:color w:val="000000"/>
        <w:sz w:val="22"/>
        <w:szCs w:val="22"/>
        <w:lang w:val="sr-Cyrl-R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DFA7" w14:textId="77777777" w:rsidR="00A41044" w:rsidRDefault="00A41044" w:rsidP="004276AD">
    <w:pPr>
      <w:pStyle w:val="Header"/>
    </w:pPr>
  </w:p>
  <w:p w14:paraId="4177DBF1" w14:textId="77777777" w:rsidR="00A41044" w:rsidRPr="000A1C47" w:rsidRDefault="00A41044"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A6CF" w14:textId="7046CF58" w:rsidR="00A41044" w:rsidRPr="000A1C47" w:rsidRDefault="00A41044"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rFonts w:eastAsia="Arial" w:cs="Arial"/>
        <w:color w:val="000000"/>
        <w:sz w:val="22"/>
      </w:rPr>
      <w:t>JН/1000/0512/2019 (3086/2019)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03F4621D"/>
    <w:multiLevelType w:val="multilevel"/>
    <w:tmpl w:val="96CCB390"/>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62A2FC3"/>
    <w:multiLevelType w:val="hybridMultilevel"/>
    <w:tmpl w:val="566CDAE8"/>
    <w:lvl w:ilvl="0" w:tplc="241A000F">
      <w:start w:val="1"/>
      <w:numFmt w:val="decimal"/>
      <w:lvlText w:val="%1."/>
      <w:lvlJc w:val="left"/>
      <w:pPr>
        <w:ind w:left="630" w:hanging="360"/>
      </w:pPr>
    </w:lvl>
    <w:lvl w:ilvl="1" w:tplc="9BE2ADFC">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771AFD"/>
    <w:multiLevelType w:val="hybridMultilevel"/>
    <w:tmpl w:val="C46E473A"/>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5F57C9F"/>
    <w:multiLevelType w:val="hybridMultilevel"/>
    <w:tmpl w:val="406E4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4C587B"/>
    <w:multiLevelType w:val="hybridMultilevel"/>
    <w:tmpl w:val="EF624D28"/>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1A9E4DD5"/>
    <w:multiLevelType w:val="hybridMultilevel"/>
    <w:tmpl w:val="C20CD1F8"/>
    <w:lvl w:ilvl="0" w:tplc="08090001">
      <w:start w:val="1"/>
      <w:numFmt w:val="bullet"/>
      <w:lvlText w:val=""/>
      <w:lvlJc w:val="left"/>
      <w:pPr>
        <w:ind w:left="720" w:hanging="360"/>
      </w:pPr>
      <w:rPr>
        <w:rFonts w:ascii="Symbol" w:hAnsi="Symbol" w:hint="default"/>
        <w:b w:val="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D12FAB"/>
    <w:multiLevelType w:val="multilevel"/>
    <w:tmpl w:val="F2A684B0"/>
    <w:lvl w:ilvl="0">
      <w:start w:val="1"/>
      <w:numFmt w:val="decimal"/>
      <w:lvlText w:val="%1."/>
      <w:lvlJc w:val="left"/>
      <w:pPr>
        <w:ind w:left="360" w:hanging="360"/>
      </w:pPr>
      <w:rPr>
        <w:rFonts w:hint="default"/>
        <w:color w:val="auto"/>
      </w:rPr>
    </w:lvl>
    <w:lvl w:ilvl="1">
      <w:start w:val="1"/>
      <w:numFmt w:val="decimal"/>
      <w:lvlText w:val="%1.%2."/>
      <w:lvlJc w:val="left"/>
      <w:pPr>
        <w:ind w:left="1178" w:hanging="720"/>
      </w:pPr>
      <w:rPr>
        <w:rFonts w:hint="default"/>
        <w:color w:val="auto"/>
      </w:rPr>
    </w:lvl>
    <w:lvl w:ilvl="2">
      <w:start w:val="1"/>
      <w:numFmt w:val="decimal"/>
      <w:lvlText w:val="%1.%2.%3."/>
      <w:lvlJc w:val="left"/>
      <w:pPr>
        <w:ind w:left="1636" w:hanging="720"/>
      </w:pPr>
      <w:rPr>
        <w:rFonts w:hint="default"/>
        <w:color w:val="auto"/>
      </w:rPr>
    </w:lvl>
    <w:lvl w:ilvl="3">
      <w:start w:val="1"/>
      <w:numFmt w:val="decimal"/>
      <w:lvlText w:val="%1.%2.%3.%4."/>
      <w:lvlJc w:val="left"/>
      <w:pPr>
        <w:ind w:left="2454" w:hanging="1080"/>
      </w:pPr>
      <w:rPr>
        <w:rFonts w:hint="default"/>
        <w:color w:val="auto"/>
      </w:rPr>
    </w:lvl>
    <w:lvl w:ilvl="4">
      <w:start w:val="1"/>
      <w:numFmt w:val="decimal"/>
      <w:lvlText w:val="%1.%2.%3.%4.%5."/>
      <w:lvlJc w:val="left"/>
      <w:pPr>
        <w:ind w:left="2912" w:hanging="1080"/>
      </w:pPr>
      <w:rPr>
        <w:rFonts w:hint="default"/>
        <w:color w:val="auto"/>
      </w:rPr>
    </w:lvl>
    <w:lvl w:ilvl="5">
      <w:start w:val="1"/>
      <w:numFmt w:val="decimal"/>
      <w:lvlText w:val="%1.%2.%3.%4.%5.%6."/>
      <w:lvlJc w:val="left"/>
      <w:pPr>
        <w:ind w:left="3730" w:hanging="1440"/>
      </w:pPr>
      <w:rPr>
        <w:rFonts w:hint="default"/>
        <w:color w:val="auto"/>
      </w:rPr>
    </w:lvl>
    <w:lvl w:ilvl="6">
      <w:start w:val="1"/>
      <w:numFmt w:val="decimal"/>
      <w:lvlText w:val="%1.%2.%3.%4.%5.%6.%7."/>
      <w:lvlJc w:val="left"/>
      <w:pPr>
        <w:ind w:left="4188" w:hanging="1440"/>
      </w:pPr>
      <w:rPr>
        <w:rFonts w:hint="default"/>
        <w:color w:val="auto"/>
      </w:rPr>
    </w:lvl>
    <w:lvl w:ilvl="7">
      <w:start w:val="1"/>
      <w:numFmt w:val="decimal"/>
      <w:lvlText w:val="%1.%2.%3.%4.%5.%6.%7.%8."/>
      <w:lvlJc w:val="left"/>
      <w:pPr>
        <w:ind w:left="5006" w:hanging="1800"/>
      </w:pPr>
      <w:rPr>
        <w:rFonts w:hint="default"/>
        <w:color w:val="auto"/>
      </w:rPr>
    </w:lvl>
    <w:lvl w:ilvl="8">
      <w:start w:val="1"/>
      <w:numFmt w:val="decimal"/>
      <w:lvlText w:val="%1.%2.%3.%4.%5.%6.%7.%8.%9."/>
      <w:lvlJc w:val="left"/>
      <w:pPr>
        <w:ind w:left="5464" w:hanging="1800"/>
      </w:pPr>
      <w:rPr>
        <w:rFonts w:hint="default"/>
        <w:color w:val="auto"/>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4E56310"/>
    <w:multiLevelType w:val="multilevel"/>
    <w:tmpl w:val="2B7C94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8805210"/>
    <w:multiLevelType w:val="hybridMultilevel"/>
    <w:tmpl w:val="D118178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38FF4101"/>
    <w:multiLevelType w:val="hybridMultilevel"/>
    <w:tmpl w:val="2340D8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3FF316AE"/>
    <w:multiLevelType w:val="hybridMultilevel"/>
    <w:tmpl w:val="8CF2B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35F46F3"/>
    <w:multiLevelType w:val="hybridMultilevel"/>
    <w:tmpl w:val="8E9EC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4634EEE"/>
    <w:multiLevelType w:val="hybridMultilevel"/>
    <w:tmpl w:val="566CE5CA"/>
    <w:lvl w:ilvl="0" w:tplc="24FC4DC6">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58992A18"/>
    <w:multiLevelType w:val="hybridMultilevel"/>
    <w:tmpl w:val="9EA2377E"/>
    <w:lvl w:ilvl="0" w:tplc="FFF01E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97173DD"/>
    <w:multiLevelType w:val="hybridMultilevel"/>
    <w:tmpl w:val="22CE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D0359F1"/>
    <w:multiLevelType w:val="hybridMultilevel"/>
    <w:tmpl w:val="FC4482B8"/>
    <w:lvl w:ilvl="0" w:tplc="467C621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D676660"/>
    <w:multiLevelType w:val="hybridMultilevel"/>
    <w:tmpl w:val="8A14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1AB799A"/>
    <w:multiLevelType w:val="multilevel"/>
    <w:tmpl w:val="313E600A"/>
    <w:lvl w:ilvl="0">
      <w:start w:val="1"/>
      <w:numFmt w:val="decimal"/>
      <w:lvlText w:val="%1."/>
      <w:lvlJc w:val="left"/>
      <w:pPr>
        <w:ind w:left="1211" w:hanging="360"/>
      </w:pPr>
      <w:rPr>
        <w:rFonts w:ascii="Arial" w:eastAsia="Times New Roman" w:hAnsi="Arial" w:cs="Arial"/>
      </w:rPr>
    </w:lvl>
    <w:lvl w:ilvl="1">
      <w:start w:val="14"/>
      <w:numFmt w:val="decimal"/>
      <w:isLgl/>
      <w:lvlText w:val="%1.%2."/>
      <w:lvlJc w:val="left"/>
      <w:pPr>
        <w:ind w:left="1571" w:hanging="720"/>
      </w:pPr>
      <w:rPr>
        <w:rFonts w:eastAsia="TimesNewRomanPSMT" w:hint="default"/>
        <w:u w:val="single"/>
      </w:rPr>
    </w:lvl>
    <w:lvl w:ilvl="2">
      <w:start w:val="3"/>
      <w:numFmt w:val="decimal"/>
      <w:isLgl/>
      <w:lvlText w:val="%1.%2.%3."/>
      <w:lvlJc w:val="left"/>
      <w:pPr>
        <w:ind w:left="1571" w:hanging="720"/>
      </w:pPr>
      <w:rPr>
        <w:rFonts w:eastAsia="TimesNewRomanPSMT" w:hint="default"/>
        <w:u w:val="single"/>
      </w:rPr>
    </w:lvl>
    <w:lvl w:ilvl="3">
      <w:start w:val="1"/>
      <w:numFmt w:val="decimal"/>
      <w:isLgl/>
      <w:lvlText w:val="%1.%2.%3.%4."/>
      <w:lvlJc w:val="left"/>
      <w:pPr>
        <w:ind w:left="1931" w:hanging="1080"/>
      </w:pPr>
      <w:rPr>
        <w:rFonts w:eastAsia="TimesNewRomanPSMT" w:hint="default"/>
        <w:u w:val="single"/>
      </w:rPr>
    </w:lvl>
    <w:lvl w:ilvl="4">
      <w:start w:val="1"/>
      <w:numFmt w:val="decimal"/>
      <w:isLgl/>
      <w:lvlText w:val="%1.%2.%3.%4.%5."/>
      <w:lvlJc w:val="left"/>
      <w:pPr>
        <w:ind w:left="1931" w:hanging="1080"/>
      </w:pPr>
      <w:rPr>
        <w:rFonts w:eastAsia="TimesNewRomanPSMT" w:hint="default"/>
        <w:u w:val="single"/>
      </w:rPr>
    </w:lvl>
    <w:lvl w:ilvl="5">
      <w:start w:val="1"/>
      <w:numFmt w:val="decimal"/>
      <w:isLgl/>
      <w:lvlText w:val="%1.%2.%3.%4.%5.%6."/>
      <w:lvlJc w:val="left"/>
      <w:pPr>
        <w:ind w:left="2291" w:hanging="1440"/>
      </w:pPr>
      <w:rPr>
        <w:rFonts w:eastAsia="TimesNewRomanPSMT" w:hint="default"/>
        <w:u w:val="single"/>
      </w:rPr>
    </w:lvl>
    <w:lvl w:ilvl="6">
      <w:start w:val="1"/>
      <w:numFmt w:val="decimal"/>
      <w:isLgl/>
      <w:lvlText w:val="%1.%2.%3.%4.%5.%6.%7."/>
      <w:lvlJc w:val="left"/>
      <w:pPr>
        <w:ind w:left="2291" w:hanging="1440"/>
      </w:pPr>
      <w:rPr>
        <w:rFonts w:eastAsia="TimesNewRomanPSMT" w:hint="default"/>
        <w:u w:val="single"/>
      </w:rPr>
    </w:lvl>
    <w:lvl w:ilvl="7">
      <w:start w:val="1"/>
      <w:numFmt w:val="decimal"/>
      <w:isLgl/>
      <w:lvlText w:val="%1.%2.%3.%4.%5.%6.%7.%8."/>
      <w:lvlJc w:val="left"/>
      <w:pPr>
        <w:ind w:left="2651" w:hanging="1800"/>
      </w:pPr>
      <w:rPr>
        <w:rFonts w:eastAsia="TimesNewRomanPSMT" w:hint="default"/>
        <w:u w:val="single"/>
      </w:rPr>
    </w:lvl>
    <w:lvl w:ilvl="8">
      <w:start w:val="1"/>
      <w:numFmt w:val="decimal"/>
      <w:isLgl/>
      <w:lvlText w:val="%1.%2.%3.%4.%5.%6.%7.%8.%9."/>
      <w:lvlJc w:val="left"/>
      <w:pPr>
        <w:ind w:left="2651" w:hanging="1800"/>
      </w:pPr>
      <w:rPr>
        <w:rFonts w:eastAsia="TimesNewRomanPSMT" w:hint="default"/>
        <w:u w:val="single"/>
      </w:rPr>
    </w:lvl>
  </w:abstractNum>
  <w:abstractNum w:abstractNumId="10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pStyle w:val="naslov2"/>
      <w:lvlText w:val="%1.%2.%3"/>
      <w:lvlJc w:val="left"/>
      <w:pPr>
        <w:tabs>
          <w:tab w:val="num" w:pos="1344"/>
        </w:tabs>
        <w:ind w:left="1344" w:hanging="864"/>
      </w:pPr>
      <w:rPr>
        <w:rFonts w:hint="default"/>
      </w:rPr>
    </w:lvl>
    <w:lvl w:ilvl="3">
      <w:start w:val="1"/>
      <w:numFmt w:val="decimal"/>
      <w:pStyle w:val="naslov3"/>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3">
    <w:nsid w:val="7C906A6E"/>
    <w:multiLevelType w:val="hybridMultilevel"/>
    <w:tmpl w:val="EC089B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4">
    <w:nsid w:val="7E2A71AD"/>
    <w:multiLevelType w:val="hybridMultilevel"/>
    <w:tmpl w:val="9C0ABB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05"/>
  </w:num>
  <w:num w:numId="2">
    <w:abstractNumId w:val="72"/>
  </w:num>
  <w:num w:numId="3">
    <w:abstractNumId w:val="96"/>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1"/>
  </w:num>
  <w:num w:numId="8">
    <w:abstractNumId w:val="85"/>
  </w:num>
  <w:num w:numId="9">
    <w:abstractNumId w:val="76"/>
  </w:num>
  <w:num w:numId="10">
    <w:abstractNumId w:val="90"/>
  </w:num>
  <w:num w:numId="11">
    <w:abstractNumId w:val="71"/>
  </w:num>
  <w:num w:numId="12">
    <w:abstractNumId w:val="98"/>
  </w:num>
  <w:num w:numId="13">
    <w:abstractNumId w:val="104"/>
  </w:num>
  <w:num w:numId="14">
    <w:abstractNumId w:val="53"/>
  </w:num>
  <w:num w:numId="15">
    <w:abstractNumId w:val="62"/>
  </w:num>
  <w:num w:numId="16">
    <w:abstractNumId w:val="112"/>
  </w:num>
  <w:num w:numId="17">
    <w:abstractNumId w:val="77"/>
  </w:num>
  <w:num w:numId="18">
    <w:abstractNumId w:val="97"/>
  </w:num>
  <w:num w:numId="19">
    <w:abstractNumId w:val="80"/>
  </w:num>
  <w:num w:numId="20">
    <w:abstractNumId w:val="110"/>
  </w:num>
  <w:num w:numId="21">
    <w:abstractNumId w:val="86"/>
  </w:num>
  <w:num w:numId="22">
    <w:abstractNumId w:val="61"/>
  </w:num>
  <w:num w:numId="23">
    <w:abstractNumId w:val="114"/>
  </w:num>
  <w:num w:numId="24">
    <w:abstractNumId w:val="113"/>
  </w:num>
  <w:num w:numId="25">
    <w:abstractNumId w:val="79"/>
  </w:num>
  <w:num w:numId="26">
    <w:abstractNumId w:val="84"/>
  </w:num>
  <w:num w:numId="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5"/>
  </w:num>
  <w:num w:numId="29">
    <w:abstractNumId w:val="74"/>
  </w:num>
  <w:num w:numId="30">
    <w:abstractNumId w:val="51"/>
  </w:num>
  <w:num w:numId="31">
    <w:abstractNumId w:val="89"/>
  </w:num>
  <w:num w:numId="32">
    <w:abstractNumId w:val="54"/>
  </w:num>
  <w:num w:numId="33">
    <w:abstractNumId w:val="65"/>
  </w:num>
  <w:num w:numId="34">
    <w:abstractNumId w:val="50"/>
  </w:num>
  <w:num w:numId="35">
    <w:abstractNumId w:val="92"/>
  </w:num>
  <w:num w:numId="36">
    <w:abstractNumId w:val="75"/>
  </w:num>
  <w:num w:numId="37">
    <w:abstractNumId w:val="103"/>
  </w:num>
  <w:num w:numId="38">
    <w:abstractNumId w:val="52"/>
  </w:num>
  <w:num w:numId="39">
    <w:abstractNumId w:val="73"/>
  </w:num>
  <w:num w:numId="40">
    <w:abstractNumId w:val="69"/>
  </w:num>
  <w:num w:numId="41">
    <w:abstractNumId w:val="64"/>
  </w:num>
  <w:num w:numId="42">
    <w:abstractNumId w:val="82"/>
  </w:num>
  <w:num w:numId="43">
    <w:abstractNumId w:val="68"/>
  </w:num>
  <w:num w:numId="44">
    <w:abstractNumId w:val="109"/>
  </w:num>
  <w:num w:numId="45">
    <w:abstractNumId w:val="66"/>
  </w:num>
  <w:num w:numId="46">
    <w:abstractNumId w:val="70"/>
  </w:num>
  <w:num w:numId="47">
    <w:abstractNumId w:val="102"/>
  </w:num>
  <w:num w:numId="48">
    <w:abstractNumId w:val="88"/>
  </w:num>
  <w:num w:numId="49">
    <w:abstractNumId w:val="87"/>
  </w:num>
  <w:num w:numId="50">
    <w:abstractNumId w:val="100"/>
  </w:num>
  <w:num w:numId="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83"/>
  </w:num>
  <w:num w:numId="54">
    <w:abstractNumId w:val="55"/>
  </w:num>
  <w:num w:numId="55">
    <w:abstractNumId w:val="9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F1"/>
    <w:rsid w:val="00000C98"/>
    <w:rsid w:val="00001095"/>
    <w:rsid w:val="00001727"/>
    <w:rsid w:val="000022F7"/>
    <w:rsid w:val="000024F4"/>
    <w:rsid w:val="00002690"/>
    <w:rsid w:val="00003023"/>
    <w:rsid w:val="000035F7"/>
    <w:rsid w:val="000042FE"/>
    <w:rsid w:val="0000496D"/>
    <w:rsid w:val="00004B5C"/>
    <w:rsid w:val="00005800"/>
    <w:rsid w:val="000058B3"/>
    <w:rsid w:val="00005C53"/>
    <w:rsid w:val="00005D85"/>
    <w:rsid w:val="00006E35"/>
    <w:rsid w:val="00007AED"/>
    <w:rsid w:val="00007CE7"/>
    <w:rsid w:val="00007D70"/>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6A56"/>
    <w:rsid w:val="00016AE5"/>
    <w:rsid w:val="00017024"/>
    <w:rsid w:val="000170DE"/>
    <w:rsid w:val="0001766E"/>
    <w:rsid w:val="00017C93"/>
    <w:rsid w:val="00017F00"/>
    <w:rsid w:val="000203EF"/>
    <w:rsid w:val="000205B9"/>
    <w:rsid w:val="00020A55"/>
    <w:rsid w:val="00020A7C"/>
    <w:rsid w:val="00020C23"/>
    <w:rsid w:val="00020D2A"/>
    <w:rsid w:val="00020D7D"/>
    <w:rsid w:val="00020D8B"/>
    <w:rsid w:val="00020DC9"/>
    <w:rsid w:val="00020F24"/>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E03"/>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2DDB"/>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37E5D"/>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68D"/>
    <w:rsid w:val="00045FB6"/>
    <w:rsid w:val="0004662D"/>
    <w:rsid w:val="00046875"/>
    <w:rsid w:val="00046BC7"/>
    <w:rsid w:val="00046BE9"/>
    <w:rsid w:val="00046CA1"/>
    <w:rsid w:val="00046D24"/>
    <w:rsid w:val="00046D85"/>
    <w:rsid w:val="00046DA8"/>
    <w:rsid w:val="00046F29"/>
    <w:rsid w:val="00046FA0"/>
    <w:rsid w:val="0004799D"/>
    <w:rsid w:val="00047A75"/>
    <w:rsid w:val="00047F00"/>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CDA"/>
    <w:rsid w:val="00053D87"/>
    <w:rsid w:val="00053E33"/>
    <w:rsid w:val="00054601"/>
    <w:rsid w:val="00054AB3"/>
    <w:rsid w:val="00055239"/>
    <w:rsid w:val="000554F7"/>
    <w:rsid w:val="000556DA"/>
    <w:rsid w:val="00055834"/>
    <w:rsid w:val="00055F7F"/>
    <w:rsid w:val="00056C77"/>
    <w:rsid w:val="00057400"/>
    <w:rsid w:val="000577BC"/>
    <w:rsid w:val="00057CE2"/>
    <w:rsid w:val="00057E3F"/>
    <w:rsid w:val="00057F61"/>
    <w:rsid w:val="0006005E"/>
    <w:rsid w:val="0006051E"/>
    <w:rsid w:val="000609A8"/>
    <w:rsid w:val="00060DAC"/>
    <w:rsid w:val="0006139C"/>
    <w:rsid w:val="000613C3"/>
    <w:rsid w:val="00061507"/>
    <w:rsid w:val="000616A5"/>
    <w:rsid w:val="000616FA"/>
    <w:rsid w:val="00061902"/>
    <w:rsid w:val="00061DF3"/>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AF"/>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4715"/>
    <w:rsid w:val="00075F5B"/>
    <w:rsid w:val="0007605E"/>
    <w:rsid w:val="0007608E"/>
    <w:rsid w:val="000760C0"/>
    <w:rsid w:val="0007619A"/>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94D"/>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4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18"/>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8D"/>
    <w:rsid w:val="000A10E3"/>
    <w:rsid w:val="000A187E"/>
    <w:rsid w:val="000A1C47"/>
    <w:rsid w:val="000A1CAC"/>
    <w:rsid w:val="000A2227"/>
    <w:rsid w:val="000A3715"/>
    <w:rsid w:val="000A388F"/>
    <w:rsid w:val="000A3F02"/>
    <w:rsid w:val="000A3F5E"/>
    <w:rsid w:val="000A42C6"/>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E43"/>
    <w:rsid w:val="000B515F"/>
    <w:rsid w:val="000B5519"/>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0F05"/>
    <w:rsid w:val="000C11FE"/>
    <w:rsid w:val="000C13F9"/>
    <w:rsid w:val="000C1516"/>
    <w:rsid w:val="000C1A46"/>
    <w:rsid w:val="000C2283"/>
    <w:rsid w:val="000C2332"/>
    <w:rsid w:val="000C24C5"/>
    <w:rsid w:val="000C259B"/>
    <w:rsid w:val="000C28FA"/>
    <w:rsid w:val="000C2D52"/>
    <w:rsid w:val="000C3B2D"/>
    <w:rsid w:val="000C3B49"/>
    <w:rsid w:val="000C3B64"/>
    <w:rsid w:val="000C3BD3"/>
    <w:rsid w:val="000C4021"/>
    <w:rsid w:val="000C47C8"/>
    <w:rsid w:val="000C4D05"/>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8BA"/>
    <w:rsid w:val="000D1D98"/>
    <w:rsid w:val="000D24F9"/>
    <w:rsid w:val="000D264E"/>
    <w:rsid w:val="000D3094"/>
    <w:rsid w:val="000D309C"/>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09C"/>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36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729"/>
    <w:rsid w:val="00117C4F"/>
    <w:rsid w:val="00117C72"/>
    <w:rsid w:val="0012040F"/>
    <w:rsid w:val="00120CEF"/>
    <w:rsid w:val="00120FCC"/>
    <w:rsid w:val="0012159F"/>
    <w:rsid w:val="00121732"/>
    <w:rsid w:val="001217A8"/>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04"/>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AC5"/>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20"/>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0DB1"/>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42"/>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EA0"/>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EF"/>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3E7"/>
    <w:rsid w:val="001606AA"/>
    <w:rsid w:val="00160BF4"/>
    <w:rsid w:val="001612D9"/>
    <w:rsid w:val="00161309"/>
    <w:rsid w:val="0016164B"/>
    <w:rsid w:val="0016196A"/>
    <w:rsid w:val="001620BD"/>
    <w:rsid w:val="0016276B"/>
    <w:rsid w:val="00162A6D"/>
    <w:rsid w:val="00162B82"/>
    <w:rsid w:val="00162C5E"/>
    <w:rsid w:val="00163435"/>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C0"/>
    <w:rsid w:val="00172DB6"/>
    <w:rsid w:val="001732B3"/>
    <w:rsid w:val="001732B9"/>
    <w:rsid w:val="00173465"/>
    <w:rsid w:val="00173565"/>
    <w:rsid w:val="00173637"/>
    <w:rsid w:val="00173CD8"/>
    <w:rsid w:val="00173D1D"/>
    <w:rsid w:val="00173DCE"/>
    <w:rsid w:val="00173EA5"/>
    <w:rsid w:val="00173FD3"/>
    <w:rsid w:val="001743E1"/>
    <w:rsid w:val="001744CC"/>
    <w:rsid w:val="001748A0"/>
    <w:rsid w:val="00174F50"/>
    <w:rsid w:val="0017562D"/>
    <w:rsid w:val="001756D9"/>
    <w:rsid w:val="00175774"/>
    <w:rsid w:val="0017585E"/>
    <w:rsid w:val="00175BA0"/>
    <w:rsid w:val="00175C8C"/>
    <w:rsid w:val="001763EB"/>
    <w:rsid w:val="0017669B"/>
    <w:rsid w:val="00176914"/>
    <w:rsid w:val="00176AD9"/>
    <w:rsid w:val="00176E06"/>
    <w:rsid w:val="00176FF7"/>
    <w:rsid w:val="0017727A"/>
    <w:rsid w:val="00177669"/>
    <w:rsid w:val="001776CF"/>
    <w:rsid w:val="001777B8"/>
    <w:rsid w:val="00177A9A"/>
    <w:rsid w:val="00177C43"/>
    <w:rsid w:val="00177CD2"/>
    <w:rsid w:val="001800CB"/>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90"/>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6AA"/>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13"/>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3AD9"/>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6BE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43E"/>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562"/>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6E4"/>
    <w:rsid w:val="001D3C3D"/>
    <w:rsid w:val="001D3C84"/>
    <w:rsid w:val="001D3DBD"/>
    <w:rsid w:val="001D40DD"/>
    <w:rsid w:val="001D4246"/>
    <w:rsid w:val="001D43D3"/>
    <w:rsid w:val="001D4473"/>
    <w:rsid w:val="001D4DC7"/>
    <w:rsid w:val="001D4E60"/>
    <w:rsid w:val="001D5159"/>
    <w:rsid w:val="001D5473"/>
    <w:rsid w:val="001D5729"/>
    <w:rsid w:val="001D6116"/>
    <w:rsid w:val="001D61A1"/>
    <w:rsid w:val="001D61A2"/>
    <w:rsid w:val="001D63FF"/>
    <w:rsid w:val="001D64ED"/>
    <w:rsid w:val="001D66F4"/>
    <w:rsid w:val="001D6C0F"/>
    <w:rsid w:val="001D7032"/>
    <w:rsid w:val="001D744E"/>
    <w:rsid w:val="001D752F"/>
    <w:rsid w:val="001D76E0"/>
    <w:rsid w:val="001D770B"/>
    <w:rsid w:val="001E0260"/>
    <w:rsid w:val="001E06AD"/>
    <w:rsid w:val="001E12BC"/>
    <w:rsid w:val="001E1402"/>
    <w:rsid w:val="001E1691"/>
    <w:rsid w:val="001E1D8C"/>
    <w:rsid w:val="001E2223"/>
    <w:rsid w:val="001E2449"/>
    <w:rsid w:val="001E2725"/>
    <w:rsid w:val="001E2894"/>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2FF7"/>
    <w:rsid w:val="001F31C3"/>
    <w:rsid w:val="001F322B"/>
    <w:rsid w:val="001F35AA"/>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07E51"/>
    <w:rsid w:val="00210302"/>
    <w:rsid w:val="00210557"/>
    <w:rsid w:val="00210A85"/>
    <w:rsid w:val="00210C31"/>
    <w:rsid w:val="00210CC5"/>
    <w:rsid w:val="00210FF3"/>
    <w:rsid w:val="0021136F"/>
    <w:rsid w:val="00211424"/>
    <w:rsid w:val="002114E5"/>
    <w:rsid w:val="0021152F"/>
    <w:rsid w:val="00211BA2"/>
    <w:rsid w:val="00211CE8"/>
    <w:rsid w:val="00211DDA"/>
    <w:rsid w:val="002123FD"/>
    <w:rsid w:val="00212FD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959"/>
    <w:rsid w:val="00217EA9"/>
    <w:rsid w:val="00220B82"/>
    <w:rsid w:val="0022170E"/>
    <w:rsid w:val="00221994"/>
    <w:rsid w:val="00222787"/>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ACB"/>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5BB"/>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62F"/>
    <w:rsid w:val="00240961"/>
    <w:rsid w:val="00240B93"/>
    <w:rsid w:val="0024114E"/>
    <w:rsid w:val="00241748"/>
    <w:rsid w:val="00241A19"/>
    <w:rsid w:val="00241AB0"/>
    <w:rsid w:val="00241BBA"/>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D69"/>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ADF"/>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2C21"/>
    <w:rsid w:val="0026340F"/>
    <w:rsid w:val="00263EA9"/>
    <w:rsid w:val="0026400A"/>
    <w:rsid w:val="002644E9"/>
    <w:rsid w:val="00264637"/>
    <w:rsid w:val="00264877"/>
    <w:rsid w:val="00264C85"/>
    <w:rsid w:val="00264D2A"/>
    <w:rsid w:val="00264D63"/>
    <w:rsid w:val="00265169"/>
    <w:rsid w:val="0026530F"/>
    <w:rsid w:val="002654BF"/>
    <w:rsid w:val="00265787"/>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0EA"/>
    <w:rsid w:val="00271733"/>
    <w:rsid w:val="00271952"/>
    <w:rsid w:val="00271C4C"/>
    <w:rsid w:val="002726E9"/>
    <w:rsid w:val="00272B96"/>
    <w:rsid w:val="002731BE"/>
    <w:rsid w:val="00273377"/>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72F"/>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769"/>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9B6"/>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8"/>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4EB3"/>
    <w:rsid w:val="002C5943"/>
    <w:rsid w:val="002C5A60"/>
    <w:rsid w:val="002C5AEB"/>
    <w:rsid w:val="002C5EA2"/>
    <w:rsid w:val="002C6229"/>
    <w:rsid w:val="002C66EC"/>
    <w:rsid w:val="002C6F42"/>
    <w:rsid w:val="002C70F3"/>
    <w:rsid w:val="002C70FB"/>
    <w:rsid w:val="002C7579"/>
    <w:rsid w:val="002D0167"/>
    <w:rsid w:val="002D0554"/>
    <w:rsid w:val="002D0583"/>
    <w:rsid w:val="002D05BE"/>
    <w:rsid w:val="002D08E2"/>
    <w:rsid w:val="002D0CC3"/>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644"/>
    <w:rsid w:val="002E2F11"/>
    <w:rsid w:val="002E40BF"/>
    <w:rsid w:val="002E4258"/>
    <w:rsid w:val="002E4447"/>
    <w:rsid w:val="002E4B5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2A3"/>
    <w:rsid w:val="002F65CB"/>
    <w:rsid w:val="002F68C1"/>
    <w:rsid w:val="003003A5"/>
    <w:rsid w:val="00300AC5"/>
    <w:rsid w:val="00300AF6"/>
    <w:rsid w:val="0030144A"/>
    <w:rsid w:val="00301C57"/>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4F0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CF"/>
    <w:rsid w:val="00311888"/>
    <w:rsid w:val="00311E5C"/>
    <w:rsid w:val="0031223A"/>
    <w:rsid w:val="003125C7"/>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117"/>
    <w:rsid w:val="00320204"/>
    <w:rsid w:val="00320751"/>
    <w:rsid w:val="00320884"/>
    <w:rsid w:val="00320A32"/>
    <w:rsid w:val="00320CA0"/>
    <w:rsid w:val="00320E0F"/>
    <w:rsid w:val="00320EAB"/>
    <w:rsid w:val="003210C1"/>
    <w:rsid w:val="0032122C"/>
    <w:rsid w:val="0032163C"/>
    <w:rsid w:val="0032186E"/>
    <w:rsid w:val="003218F2"/>
    <w:rsid w:val="00321C7B"/>
    <w:rsid w:val="00321ECC"/>
    <w:rsid w:val="00321F8D"/>
    <w:rsid w:val="00322313"/>
    <w:rsid w:val="00322A02"/>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2F8"/>
    <w:rsid w:val="003255E6"/>
    <w:rsid w:val="00325BE2"/>
    <w:rsid w:val="003260D5"/>
    <w:rsid w:val="003264A0"/>
    <w:rsid w:val="003265F5"/>
    <w:rsid w:val="00326C33"/>
    <w:rsid w:val="0032735C"/>
    <w:rsid w:val="0032791C"/>
    <w:rsid w:val="00327E77"/>
    <w:rsid w:val="00327E8D"/>
    <w:rsid w:val="00327F59"/>
    <w:rsid w:val="00327FAC"/>
    <w:rsid w:val="003302C4"/>
    <w:rsid w:val="003303D9"/>
    <w:rsid w:val="00330569"/>
    <w:rsid w:val="003305C0"/>
    <w:rsid w:val="0033075B"/>
    <w:rsid w:val="00330949"/>
    <w:rsid w:val="00330E59"/>
    <w:rsid w:val="00330ED0"/>
    <w:rsid w:val="00330F9C"/>
    <w:rsid w:val="003310E4"/>
    <w:rsid w:val="00331795"/>
    <w:rsid w:val="00331DB1"/>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6B"/>
    <w:rsid w:val="00354EB5"/>
    <w:rsid w:val="0035563A"/>
    <w:rsid w:val="003559E9"/>
    <w:rsid w:val="00355AF2"/>
    <w:rsid w:val="00355F74"/>
    <w:rsid w:val="00356838"/>
    <w:rsid w:val="00356ACE"/>
    <w:rsid w:val="00356B70"/>
    <w:rsid w:val="00356D65"/>
    <w:rsid w:val="0035720B"/>
    <w:rsid w:val="00357A97"/>
    <w:rsid w:val="00357FBA"/>
    <w:rsid w:val="003602D1"/>
    <w:rsid w:val="0036050C"/>
    <w:rsid w:val="0036054A"/>
    <w:rsid w:val="00360709"/>
    <w:rsid w:val="00360962"/>
    <w:rsid w:val="003613B7"/>
    <w:rsid w:val="00361491"/>
    <w:rsid w:val="00361794"/>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BC5"/>
    <w:rsid w:val="00365D1D"/>
    <w:rsid w:val="00365EB4"/>
    <w:rsid w:val="0036623D"/>
    <w:rsid w:val="00366490"/>
    <w:rsid w:val="00366522"/>
    <w:rsid w:val="003666C3"/>
    <w:rsid w:val="00366734"/>
    <w:rsid w:val="00366837"/>
    <w:rsid w:val="00367475"/>
    <w:rsid w:val="00367850"/>
    <w:rsid w:val="003679CE"/>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D80"/>
    <w:rsid w:val="00374227"/>
    <w:rsid w:val="003746CC"/>
    <w:rsid w:val="00374D0A"/>
    <w:rsid w:val="00374D49"/>
    <w:rsid w:val="00374EE7"/>
    <w:rsid w:val="00374FAD"/>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058"/>
    <w:rsid w:val="003807DF"/>
    <w:rsid w:val="00380B15"/>
    <w:rsid w:val="00381009"/>
    <w:rsid w:val="00381027"/>
    <w:rsid w:val="003810FE"/>
    <w:rsid w:val="00381889"/>
    <w:rsid w:val="0038206D"/>
    <w:rsid w:val="0038233F"/>
    <w:rsid w:val="00382754"/>
    <w:rsid w:val="00382E33"/>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311"/>
    <w:rsid w:val="003904AC"/>
    <w:rsid w:val="003904F7"/>
    <w:rsid w:val="00390889"/>
    <w:rsid w:val="003916EB"/>
    <w:rsid w:val="00391789"/>
    <w:rsid w:val="003917AE"/>
    <w:rsid w:val="003918E7"/>
    <w:rsid w:val="00391CCF"/>
    <w:rsid w:val="00391D2E"/>
    <w:rsid w:val="00392481"/>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122"/>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A79"/>
    <w:rsid w:val="003C0B94"/>
    <w:rsid w:val="003C0C70"/>
    <w:rsid w:val="003C135A"/>
    <w:rsid w:val="003C1387"/>
    <w:rsid w:val="003C1407"/>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004"/>
    <w:rsid w:val="003E7418"/>
    <w:rsid w:val="003E74AB"/>
    <w:rsid w:val="003E750D"/>
    <w:rsid w:val="003E7530"/>
    <w:rsid w:val="003E770F"/>
    <w:rsid w:val="003E79E1"/>
    <w:rsid w:val="003E7B9C"/>
    <w:rsid w:val="003E7ED1"/>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BB7"/>
    <w:rsid w:val="003F3DBA"/>
    <w:rsid w:val="003F3E4B"/>
    <w:rsid w:val="003F43F4"/>
    <w:rsid w:val="003F446C"/>
    <w:rsid w:val="003F462F"/>
    <w:rsid w:val="003F46E3"/>
    <w:rsid w:val="003F4863"/>
    <w:rsid w:val="003F5024"/>
    <w:rsid w:val="003F5025"/>
    <w:rsid w:val="003F5763"/>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39E"/>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7CB"/>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82"/>
    <w:rsid w:val="00416B98"/>
    <w:rsid w:val="00417EBA"/>
    <w:rsid w:val="004206CB"/>
    <w:rsid w:val="0042095D"/>
    <w:rsid w:val="00420F5D"/>
    <w:rsid w:val="00421BD7"/>
    <w:rsid w:val="00422032"/>
    <w:rsid w:val="00422350"/>
    <w:rsid w:val="00422578"/>
    <w:rsid w:val="00422D01"/>
    <w:rsid w:val="004232F7"/>
    <w:rsid w:val="004234E4"/>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50E"/>
    <w:rsid w:val="0042687E"/>
    <w:rsid w:val="00426B0C"/>
    <w:rsid w:val="00426CA9"/>
    <w:rsid w:val="0042720A"/>
    <w:rsid w:val="004276AD"/>
    <w:rsid w:val="00427883"/>
    <w:rsid w:val="00427A8A"/>
    <w:rsid w:val="00427AA1"/>
    <w:rsid w:val="00427CE2"/>
    <w:rsid w:val="00427E21"/>
    <w:rsid w:val="00427EB4"/>
    <w:rsid w:val="004300F4"/>
    <w:rsid w:val="0043024A"/>
    <w:rsid w:val="00430427"/>
    <w:rsid w:val="004306E4"/>
    <w:rsid w:val="004312D3"/>
    <w:rsid w:val="004317EF"/>
    <w:rsid w:val="00431864"/>
    <w:rsid w:val="00431B8E"/>
    <w:rsid w:val="00432232"/>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AB9"/>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2B2B"/>
    <w:rsid w:val="004433E9"/>
    <w:rsid w:val="004435FD"/>
    <w:rsid w:val="00443729"/>
    <w:rsid w:val="00443819"/>
    <w:rsid w:val="004439A4"/>
    <w:rsid w:val="00443A44"/>
    <w:rsid w:val="00443A6A"/>
    <w:rsid w:val="00443AD9"/>
    <w:rsid w:val="00443BFF"/>
    <w:rsid w:val="00443DBF"/>
    <w:rsid w:val="004441A5"/>
    <w:rsid w:val="00444649"/>
    <w:rsid w:val="004448D7"/>
    <w:rsid w:val="004448E7"/>
    <w:rsid w:val="0044590F"/>
    <w:rsid w:val="00445A55"/>
    <w:rsid w:val="00445E54"/>
    <w:rsid w:val="0044613E"/>
    <w:rsid w:val="00446E71"/>
    <w:rsid w:val="00446EC0"/>
    <w:rsid w:val="00447244"/>
    <w:rsid w:val="00447702"/>
    <w:rsid w:val="0044779D"/>
    <w:rsid w:val="00447B18"/>
    <w:rsid w:val="00447D24"/>
    <w:rsid w:val="00450C9B"/>
    <w:rsid w:val="00450EB3"/>
    <w:rsid w:val="004511D5"/>
    <w:rsid w:val="00451410"/>
    <w:rsid w:val="004514B3"/>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8D3"/>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525"/>
    <w:rsid w:val="00473724"/>
    <w:rsid w:val="0047385E"/>
    <w:rsid w:val="00473AD5"/>
    <w:rsid w:val="00473CD4"/>
    <w:rsid w:val="004740BE"/>
    <w:rsid w:val="0047480C"/>
    <w:rsid w:val="00474AEE"/>
    <w:rsid w:val="00474F05"/>
    <w:rsid w:val="00474F43"/>
    <w:rsid w:val="0047520C"/>
    <w:rsid w:val="00475220"/>
    <w:rsid w:val="004753EA"/>
    <w:rsid w:val="004756E7"/>
    <w:rsid w:val="004757A4"/>
    <w:rsid w:val="00475814"/>
    <w:rsid w:val="00475A3F"/>
    <w:rsid w:val="00475BD1"/>
    <w:rsid w:val="00475F7B"/>
    <w:rsid w:val="004764F9"/>
    <w:rsid w:val="004765B3"/>
    <w:rsid w:val="00476735"/>
    <w:rsid w:val="0047674F"/>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476"/>
    <w:rsid w:val="00487825"/>
    <w:rsid w:val="00487BF7"/>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4ED"/>
    <w:rsid w:val="004938FD"/>
    <w:rsid w:val="004939D2"/>
    <w:rsid w:val="00493A54"/>
    <w:rsid w:val="004942C8"/>
    <w:rsid w:val="00494336"/>
    <w:rsid w:val="004947DD"/>
    <w:rsid w:val="00494AFD"/>
    <w:rsid w:val="00494CD6"/>
    <w:rsid w:val="00494D7D"/>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070"/>
    <w:rsid w:val="004A3256"/>
    <w:rsid w:val="004A34A8"/>
    <w:rsid w:val="004A375E"/>
    <w:rsid w:val="004A3E6F"/>
    <w:rsid w:val="004A3EB1"/>
    <w:rsid w:val="004A41DC"/>
    <w:rsid w:val="004A4632"/>
    <w:rsid w:val="004A491C"/>
    <w:rsid w:val="004A4FE8"/>
    <w:rsid w:val="004A5249"/>
    <w:rsid w:val="004A53A1"/>
    <w:rsid w:val="004A547C"/>
    <w:rsid w:val="004A58FB"/>
    <w:rsid w:val="004A5947"/>
    <w:rsid w:val="004A597C"/>
    <w:rsid w:val="004A5D09"/>
    <w:rsid w:val="004A5F4F"/>
    <w:rsid w:val="004A61E3"/>
    <w:rsid w:val="004A647F"/>
    <w:rsid w:val="004A725C"/>
    <w:rsid w:val="004A74D9"/>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534"/>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4E91"/>
    <w:rsid w:val="004D5405"/>
    <w:rsid w:val="004D5546"/>
    <w:rsid w:val="004D55E9"/>
    <w:rsid w:val="004D5A94"/>
    <w:rsid w:val="004D5D2B"/>
    <w:rsid w:val="004D5D45"/>
    <w:rsid w:val="004D689C"/>
    <w:rsid w:val="004D6D01"/>
    <w:rsid w:val="004D6D60"/>
    <w:rsid w:val="004D6DE7"/>
    <w:rsid w:val="004D6DF4"/>
    <w:rsid w:val="004D6F4A"/>
    <w:rsid w:val="004D6FD4"/>
    <w:rsid w:val="004D728A"/>
    <w:rsid w:val="004D74BC"/>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1FA"/>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E"/>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F4"/>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1DAA"/>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A19"/>
    <w:rsid w:val="00505CDF"/>
    <w:rsid w:val="00506033"/>
    <w:rsid w:val="005060FD"/>
    <w:rsid w:val="0050629D"/>
    <w:rsid w:val="0050679F"/>
    <w:rsid w:val="00506A8A"/>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0D"/>
    <w:rsid w:val="00516699"/>
    <w:rsid w:val="00516B6B"/>
    <w:rsid w:val="00516DE1"/>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4B01"/>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AF"/>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8A1"/>
    <w:rsid w:val="00543975"/>
    <w:rsid w:val="00543BC2"/>
    <w:rsid w:val="00543EB0"/>
    <w:rsid w:val="00544638"/>
    <w:rsid w:val="00544C24"/>
    <w:rsid w:val="00544CE8"/>
    <w:rsid w:val="00544D57"/>
    <w:rsid w:val="00544FA8"/>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EE"/>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189"/>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6D74"/>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977"/>
    <w:rsid w:val="00580C0C"/>
    <w:rsid w:val="00580CE9"/>
    <w:rsid w:val="00581083"/>
    <w:rsid w:val="005811DF"/>
    <w:rsid w:val="00581333"/>
    <w:rsid w:val="00581406"/>
    <w:rsid w:val="00581443"/>
    <w:rsid w:val="005816EB"/>
    <w:rsid w:val="00581A51"/>
    <w:rsid w:val="00582071"/>
    <w:rsid w:val="00582312"/>
    <w:rsid w:val="00582431"/>
    <w:rsid w:val="005824A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943"/>
    <w:rsid w:val="00593D7E"/>
    <w:rsid w:val="00593EB1"/>
    <w:rsid w:val="00593F19"/>
    <w:rsid w:val="00594992"/>
    <w:rsid w:val="00594D1F"/>
    <w:rsid w:val="00594F71"/>
    <w:rsid w:val="00595000"/>
    <w:rsid w:val="0059587B"/>
    <w:rsid w:val="005959ED"/>
    <w:rsid w:val="00595CDD"/>
    <w:rsid w:val="00596093"/>
    <w:rsid w:val="00596627"/>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299"/>
    <w:rsid w:val="005A2380"/>
    <w:rsid w:val="005A2403"/>
    <w:rsid w:val="005A2831"/>
    <w:rsid w:val="005A2CDA"/>
    <w:rsid w:val="005A2CE1"/>
    <w:rsid w:val="005A2F12"/>
    <w:rsid w:val="005A2F80"/>
    <w:rsid w:val="005A3029"/>
    <w:rsid w:val="005A3999"/>
    <w:rsid w:val="005A3B47"/>
    <w:rsid w:val="005A3E21"/>
    <w:rsid w:val="005A4471"/>
    <w:rsid w:val="005A4646"/>
    <w:rsid w:val="005A4D75"/>
    <w:rsid w:val="005A4F7B"/>
    <w:rsid w:val="005A5069"/>
    <w:rsid w:val="005A5497"/>
    <w:rsid w:val="005A5617"/>
    <w:rsid w:val="005A5626"/>
    <w:rsid w:val="005A57D4"/>
    <w:rsid w:val="005A57D8"/>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A69"/>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20"/>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2A"/>
    <w:rsid w:val="005D44BB"/>
    <w:rsid w:val="005D4A8F"/>
    <w:rsid w:val="005D5269"/>
    <w:rsid w:val="005D5348"/>
    <w:rsid w:val="005D5729"/>
    <w:rsid w:val="005D606A"/>
    <w:rsid w:val="005D61CE"/>
    <w:rsid w:val="005D65A6"/>
    <w:rsid w:val="005D6633"/>
    <w:rsid w:val="005D67F8"/>
    <w:rsid w:val="005D6D74"/>
    <w:rsid w:val="005D7B2C"/>
    <w:rsid w:val="005E0141"/>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D75"/>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0A1"/>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579"/>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1DD"/>
    <w:rsid w:val="0061168C"/>
    <w:rsid w:val="00611713"/>
    <w:rsid w:val="006117E1"/>
    <w:rsid w:val="006118C9"/>
    <w:rsid w:val="00611A8D"/>
    <w:rsid w:val="0061212F"/>
    <w:rsid w:val="00612885"/>
    <w:rsid w:val="00612982"/>
    <w:rsid w:val="00612AA6"/>
    <w:rsid w:val="00612F4B"/>
    <w:rsid w:val="006131A2"/>
    <w:rsid w:val="00613206"/>
    <w:rsid w:val="0061329B"/>
    <w:rsid w:val="00613848"/>
    <w:rsid w:val="00613B13"/>
    <w:rsid w:val="00614007"/>
    <w:rsid w:val="006144C6"/>
    <w:rsid w:val="006145B3"/>
    <w:rsid w:val="006147EE"/>
    <w:rsid w:val="006151B2"/>
    <w:rsid w:val="006151C0"/>
    <w:rsid w:val="00615323"/>
    <w:rsid w:val="00615491"/>
    <w:rsid w:val="00615629"/>
    <w:rsid w:val="0061582F"/>
    <w:rsid w:val="00615EAD"/>
    <w:rsid w:val="00616177"/>
    <w:rsid w:val="00616817"/>
    <w:rsid w:val="00616E1C"/>
    <w:rsid w:val="00617242"/>
    <w:rsid w:val="00617691"/>
    <w:rsid w:val="0062006D"/>
    <w:rsid w:val="006204E2"/>
    <w:rsid w:val="00620511"/>
    <w:rsid w:val="006205FC"/>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187"/>
    <w:rsid w:val="00632584"/>
    <w:rsid w:val="006327A1"/>
    <w:rsid w:val="006328D3"/>
    <w:rsid w:val="00632FBA"/>
    <w:rsid w:val="00633020"/>
    <w:rsid w:val="006338C8"/>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645"/>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AFB"/>
    <w:rsid w:val="00652C01"/>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5783A"/>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270"/>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1BC5"/>
    <w:rsid w:val="006720CE"/>
    <w:rsid w:val="00672264"/>
    <w:rsid w:val="006727FB"/>
    <w:rsid w:val="00672C02"/>
    <w:rsid w:val="00672DAC"/>
    <w:rsid w:val="006732C4"/>
    <w:rsid w:val="006734A8"/>
    <w:rsid w:val="0067367A"/>
    <w:rsid w:val="00673960"/>
    <w:rsid w:val="00673969"/>
    <w:rsid w:val="00673B4A"/>
    <w:rsid w:val="00673D63"/>
    <w:rsid w:val="00673FA5"/>
    <w:rsid w:val="00674172"/>
    <w:rsid w:val="006744BC"/>
    <w:rsid w:val="00674689"/>
    <w:rsid w:val="00674801"/>
    <w:rsid w:val="00674F7B"/>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2DF"/>
    <w:rsid w:val="006913BB"/>
    <w:rsid w:val="0069160E"/>
    <w:rsid w:val="006919E5"/>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2ED"/>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4C6F"/>
    <w:rsid w:val="006B50AD"/>
    <w:rsid w:val="006B521C"/>
    <w:rsid w:val="006B556C"/>
    <w:rsid w:val="006B557B"/>
    <w:rsid w:val="006B5E95"/>
    <w:rsid w:val="006B5FCA"/>
    <w:rsid w:val="006B627B"/>
    <w:rsid w:val="006B659A"/>
    <w:rsid w:val="006B6740"/>
    <w:rsid w:val="006B736E"/>
    <w:rsid w:val="006B7C6C"/>
    <w:rsid w:val="006C05A3"/>
    <w:rsid w:val="006C08E2"/>
    <w:rsid w:val="006C094A"/>
    <w:rsid w:val="006C099B"/>
    <w:rsid w:val="006C0E01"/>
    <w:rsid w:val="006C0EF9"/>
    <w:rsid w:val="006C0FCB"/>
    <w:rsid w:val="006C1CEB"/>
    <w:rsid w:val="006C25BE"/>
    <w:rsid w:val="006C2A12"/>
    <w:rsid w:val="006C2E55"/>
    <w:rsid w:val="006C2F8C"/>
    <w:rsid w:val="006C3185"/>
    <w:rsid w:val="006C336D"/>
    <w:rsid w:val="006C39D1"/>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248"/>
    <w:rsid w:val="006E2646"/>
    <w:rsid w:val="006E27DD"/>
    <w:rsid w:val="006E2A6B"/>
    <w:rsid w:val="006E2D1F"/>
    <w:rsid w:val="006E3186"/>
    <w:rsid w:val="006E3215"/>
    <w:rsid w:val="006E34E1"/>
    <w:rsid w:val="006E3697"/>
    <w:rsid w:val="006E3F62"/>
    <w:rsid w:val="006E40DA"/>
    <w:rsid w:val="006E4159"/>
    <w:rsid w:val="006E42A4"/>
    <w:rsid w:val="006E43B6"/>
    <w:rsid w:val="006E45E4"/>
    <w:rsid w:val="006E4A82"/>
    <w:rsid w:val="006E4E65"/>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42D"/>
    <w:rsid w:val="006F1791"/>
    <w:rsid w:val="006F1B4D"/>
    <w:rsid w:val="006F1C36"/>
    <w:rsid w:val="006F1CDF"/>
    <w:rsid w:val="006F1E4F"/>
    <w:rsid w:val="006F1FC4"/>
    <w:rsid w:val="006F2017"/>
    <w:rsid w:val="006F21D0"/>
    <w:rsid w:val="006F241B"/>
    <w:rsid w:val="006F27AA"/>
    <w:rsid w:val="006F2DCB"/>
    <w:rsid w:val="006F3560"/>
    <w:rsid w:val="006F35C3"/>
    <w:rsid w:val="006F3750"/>
    <w:rsid w:val="006F3866"/>
    <w:rsid w:val="006F3A60"/>
    <w:rsid w:val="006F41BB"/>
    <w:rsid w:val="006F48D1"/>
    <w:rsid w:val="006F48E4"/>
    <w:rsid w:val="006F4ABC"/>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388B"/>
    <w:rsid w:val="00704445"/>
    <w:rsid w:val="0070454D"/>
    <w:rsid w:val="0070465D"/>
    <w:rsid w:val="007047E2"/>
    <w:rsid w:val="007049D1"/>
    <w:rsid w:val="00704B92"/>
    <w:rsid w:val="00704C09"/>
    <w:rsid w:val="00704EEE"/>
    <w:rsid w:val="0070553E"/>
    <w:rsid w:val="00705847"/>
    <w:rsid w:val="00705961"/>
    <w:rsid w:val="00705A82"/>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31B"/>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A04"/>
    <w:rsid w:val="00725CD5"/>
    <w:rsid w:val="007262C8"/>
    <w:rsid w:val="0072639E"/>
    <w:rsid w:val="00726615"/>
    <w:rsid w:val="007267FC"/>
    <w:rsid w:val="00726EA7"/>
    <w:rsid w:val="00727026"/>
    <w:rsid w:val="00727104"/>
    <w:rsid w:val="007272C9"/>
    <w:rsid w:val="007275AF"/>
    <w:rsid w:val="00727652"/>
    <w:rsid w:val="00727A2E"/>
    <w:rsid w:val="00727D38"/>
    <w:rsid w:val="00727DFF"/>
    <w:rsid w:val="00727E46"/>
    <w:rsid w:val="00727F69"/>
    <w:rsid w:val="00730208"/>
    <w:rsid w:val="00730271"/>
    <w:rsid w:val="00730405"/>
    <w:rsid w:val="007304B2"/>
    <w:rsid w:val="007307E9"/>
    <w:rsid w:val="0073094D"/>
    <w:rsid w:val="00730CBF"/>
    <w:rsid w:val="00730F5A"/>
    <w:rsid w:val="00730FA4"/>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4BA"/>
    <w:rsid w:val="007358BC"/>
    <w:rsid w:val="007358C0"/>
    <w:rsid w:val="00735940"/>
    <w:rsid w:val="00735AF5"/>
    <w:rsid w:val="00735B55"/>
    <w:rsid w:val="00735FD8"/>
    <w:rsid w:val="0073600C"/>
    <w:rsid w:val="00736018"/>
    <w:rsid w:val="0073729A"/>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CC"/>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8FA"/>
    <w:rsid w:val="007629F5"/>
    <w:rsid w:val="00762BBD"/>
    <w:rsid w:val="00763460"/>
    <w:rsid w:val="00763481"/>
    <w:rsid w:val="007638AE"/>
    <w:rsid w:val="00763931"/>
    <w:rsid w:val="007649C8"/>
    <w:rsid w:val="00765629"/>
    <w:rsid w:val="007657B6"/>
    <w:rsid w:val="0076599B"/>
    <w:rsid w:val="00765AFA"/>
    <w:rsid w:val="00766437"/>
    <w:rsid w:val="007669FF"/>
    <w:rsid w:val="00766E41"/>
    <w:rsid w:val="00767011"/>
    <w:rsid w:val="00767312"/>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1"/>
    <w:rsid w:val="00775627"/>
    <w:rsid w:val="00775AF9"/>
    <w:rsid w:val="00776559"/>
    <w:rsid w:val="00776867"/>
    <w:rsid w:val="00776D17"/>
    <w:rsid w:val="00776F7F"/>
    <w:rsid w:val="007772EE"/>
    <w:rsid w:val="007774B4"/>
    <w:rsid w:val="0077751C"/>
    <w:rsid w:val="00777A57"/>
    <w:rsid w:val="00777DDA"/>
    <w:rsid w:val="0078075B"/>
    <w:rsid w:val="00780A98"/>
    <w:rsid w:val="00780BCA"/>
    <w:rsid w:val="00780EC9"/>
    <w:rsid w:val="007817EA"/>
    <w:rsid w:val="00781AC3"/>
    <w:rsid w:val="00781DDA"/>
    <w:rsid w:val="00782552"/>
    <w:rsid w:val="007826BF"/>
    <w:rsid w:val="00782A09"/>
    <w:rsid w:val="00783292"/>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3D"/>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CE1"/>
    <w:rsid w:val="00797DFD"/>
    <w:rsid w:val="007A026A"/>
    <w:rsid w:val="007A0327"/>
    <w:rsid w:val="007A059E"/>
    <w:rsid w:val="007A0727"/>
    <w:rsid w:val="007A0BA8"/>
    <w:rsid w:val="007A0C9E"/>
    <w:rsid w:val="007A0D1D"/>
    <w:rsid w:val="007A0E4E"/>
    <w:rsid w:val="007A1139"/>
    <w:rsid w:val="007A163E"/>
    <w:rsid w:val="007A1828"/>
    <w:rsid w:val="007A192D"/>
    <w:rsid w:val="007A1EB4"/>
    <w:rsid w:val="007A20A9"/>
    <w:rsid w:val="007A2F57"/>
    <w:rsid w:val="007A307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2C4D"/>
    <w:rsid w:val="007B3264"/>
    <w:rsid w:val="007B338C"/>
    <w:rsid w:val="007B3A0D"/>
    <w:rsid w:val="007B3EA3"/>
    <w:rsid w:val="007B3EFF"/>
    <w:rsid w:val="007B4799"/>
    <w:rsid w:val="007B48BB"/>
    <w:rsid w:val="007B4C68"/>
    <w:rsid w:val="007B5554"/>
    <w:rsid w:val="007B653E"/>
    <w:rsid w:val="007B6B7C"/>
    <w:rsid w:val="007B6D4F"/>
    <w:rsid w:val="007B6DEE"/>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61"/>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0F7"/>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59"/>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4F2B"/>
    <w:rsid w:val="007E61A3"/>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3D1"/>
    <w:rsid w:val="007F479B"/>
    <w:rsid w:val="007F483C"/>
    <w:rsid w:val="007F500F"/>
    <w:rsid w:val="007F516E"/>
    <w:rsid w:val="007F53A7"/>
    <w:rsid w:val="007F5515"/>
    <w:rsid w:val="007F582B"/>
    <w:rsid w:val="007F5A3A"/>
    <w:rsid w:val="007F5A5D"/>
    <w:rsid w:val="007F5A71"/>
    <w:rsid w:val="007F60D0"/>
    <w:rsid w:val="007F6276"/>
    <w:rsid w:val="007F6616"/>
    <w:rsid w:val="007F66B8"/>
    <w:rsid w:val="007F70F3"/>
    <w:rsid w:val="007F721A"/>
    <w:rsid w:val="007F7431"/>
    <w:rsid w:val="007F75FB"/>
    <w:rsid w:val="007F7D7A"/>
    <w:rsid w:val="007F7F1D"/>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2F3"/>
    <w:rsid w:val="00805310"/>
    <w:rsid w:val="00805799"/>
    <w:rsid w:val="00805811"/>
    <w:rsid w:val="00805821"/>
    <w:rsid w:val="008063E9"/>
    <w:rsid w:val="00806B68"/>
    <w:rsid w:val="0080738C"/>
    <w:rsid w:val="00807456"/>
    <w:rsid w:val="0080749B"/>
    <w:rsid w:val="008076B9"/>
    <w:rsid w:val="008079D0"/>
    <w:rsid w:val="00807A5A"/>
    <w:rsid w:val="00810146"/>
    <w:rsid w:val="0081022B"/>
    <w:rsid w:val="008104FF"/>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61"/>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7E5"/>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1D4"/>
    <w:rsid w:val="00827257"/>
    <w:rsid w:val="00830218"/>
    <w:rsid w:val="00830907"/>
    <w:rsid w:val="00830956"/>
    <w:rsid w:val="0083122D"/>
    <w:rsid w:val="0083139A"/>
    <w:rsid w:val="00831BD7"/>
    <w:rsid w:val="00832564"/>
    <w:rsid w:val="00832D48"/>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382"/>
    <w:rsid w:val="0084571A"/>
    <w:rsid w:val="008457D5"/>
    <w:rsid w:val="008459D0"/>
    <w:rsid w:val="0084629B"/>
    <w:rsid w:val="0084679C"/>
    <w:rsid w:val="00846B71"/>
    <w:rsid w:val="00846DA9"/>
    <w:rsid w:val="00847241"/>
    <w:rsid w:val="008475C9"/>
    <w:rsid w:val="00847ABD"/>
    <w:rsid w:val="00847AE9"/>
    <w:rsid w:val="00847BAB"/>
    <w:rsid w:val="00850340"/>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36C"/>
    <w:rsid w:val="00892AC9"/>
    <w:rsid w:val="00893261"/>
    <w:rsid w:val="00893266"/>
    <w:rsid w:val="0089332A"/>
    <w:rsid w:val="008933D2"/>
    <w:rsid w:val="00893519"/>
    <w:rsid w:val="0089361B"/>
    <w:rsid w:val="00893782"/>
    <w:rsid w:val="00893784"/>
    <w:rsid w:val="00893978"/>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8CC"/>
    <w:rsid w:val="008A39A0"/>
    <w:rsid w:val="008A3BE1"/>
    <w:rsid w:val="008A3D50"/>
    <w:rsid w:val="008A3E0A"/>
    <w:rsid w:val="008A3E25"/>
    <w:rsid w:val="008A46C3"/>
    <w:rsid w:val="008A4F28"/>
    <w:rsid w:val="008A5791"/>
    <w:rsid w:val="008A5997"/>
    <w:rsid w:val="008A5EF9"/>
    <w:rsid w:val="008A6413"/>
    <w:rsid w:val="008A6424"/>
    <w:rsid w:val="008A6558"/>
    <w:rsid w:val="008A6C2B"/>
    <w:rsid w:val="008A6C56"/>
    <w:rsid w:val="008A6CD3"/>
    <w:rsid w:val="008A6D2F"/>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5E3"/>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61A"/>
    <w:rsid w:val="008B6D72"/>
    <w:rsid w:val="008B72B2"/>
    <w:rsid w:val="008B73A9"/>
    <w:rsid w:val="008B73B7"/>
    <w:rsid w:val="008B7F60"/>
    <w:rsid w:val="008B7F7A"/>
    <w:rsid w:val="008C0167"/>
    <w:rsid w:val="008C0668"/>
    <w:rsid w:val="008C13A6"/>
    <w:rsid w:val="008C1FD7"/>
    <w:rsid w:val="008C2056"/>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5F9"/>
    <w:rsid w:val="008C76EA"/>
    <w:rsid w:val="008C7874"/>
    <w:rsid w:val="008C7B72"/>
    <w:rsid w:val="008C7FEC"/>
    <w:rsid w:val="008D00CA"/>
    <w:rsid w:val="008D0485"/>
    <w:rsid w:val="008D058C"/>
    <w:rsid w:val="008D0796"/>
    <w:rsid w:val="008D0BAF"/>
    <w:rsid w:val="008D0DE9"/>
    <w:rsid w:val="008D16A4"/>
    <w:rsid w:val="008D18F8"/>
    <w:rsid w:val="008D1946"/>
    <w:rsid w:val="008D1C85"/>
    <w:rsid w:val="008D1E4E"/>
    <w:rsid w:val="008D209C"/>
    <w:rsid w:val="008D24ED"/>
    <w:rsid w:val="008D285B"/>
    <w:rsid w:val="008D2B23"/>
    <w:rsid w:val="008D2BC4"/>
    <w:rsid w:val="008D2BD6"/>
    <w:rsid w:val="008D2C40"/>
    <w:rsid w:val="008D33B1"/>
    <w:rsid w:val="008D38B8"/>
    <w:rsid w:val="008D3AD4"/>
    <w:rsid w:val="008D4671"/>
    <w:rsid w:val="008D46DF"/>
    <w:rsid w:val="008D476D"/>
    <w:rsid w:val="008D479E"/>
    <w:rsid w:val="008D4C2B"/>
    <w:rsid w:val="008D4F98"/>
    <w:rsid w:val="008D5016"/>
    <w:rsid w:val="008D5429"/>
    <w:rsid w:val="008D5C5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07"/>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0FB8"/>
    <w:rsid w:val="008F1536"/>
    <w:rsid w:val="008F1635"/>
    <w:rsid w:val="008F16EC"/>
    <w:rsid w:val="008F18BC"/>
    <w:rsid w:val="008F1A91"/>
    <w:rsid w:val="008F2087"/>
    <w:rsid w:val="008F26DE"/>
    <w:rsid w:val="008F28CA"/>
    <w:rsid w:val="008F2F52"/>
    <w:rsid w:val="008F3002"/>
    <w:rsid w:val="008F312A"/>
    <w:rsid w:val="008F410E"/>
    <w:rsid w:val="008F4198"/>
    <w:rsid w:val="008F4430"/>
    <w:rsid w:val="008F4598"/>
    <w:rsid w:val="008F4CC3"/>
    <w:rsid w:val="008F54BC"/>
    <w:rsid w:val="008F555D"/>
    <w:rsid w:val="008F5C6E"/>
    <w:rsid w:val="008F5D4B"/>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B9C"/>
    <w:rsid w:val="00904D15"/>
    <w:rsid w:val="00904FF3"/>
    <w:rsid w:val="0090507D"/>
    <w:rsid w:val="009051BD"/>
    <w:rsid w:val="009052B1"/>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0F92"/>
    <w:rsid w:val="009110D5"/>
    <w:rsid w:val="00911108"/>
    <w:rsid w:val="009112D5"/>
    <w:rsid w:val="009119B4"/>
    <w:rsid w:val="00911B82"/>
    <w:rsid w:val="00911D29"/>
    <w:rsid w:val="00911E46"/>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8C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36"/>
    <w:rsid w:val="00931774"/>
    <w:rsid w:val="00931FD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68A"/>
    <w:rsid w:val="00936709"/>
    <w:rsid w:val="009371F7"/>
    <w:rsid w:val="00937BA5"/>
    <w:rsid w:val="00940069"/>
    <w:rsid w:val="009401C0"/>
    <w:rsid w:val="0094044D"/>
    <w:rsid w:val="0094057D"/>
    <w:rsid w:val="00940764"/>
    <w:rsid w:val="00940867"/>
    <w:rsid w:val="00940AA8"/>
    <w:rsid w:val="00940C74"/>
    <w:rsid w:val="00941558"/>
    <w:rsid w:val="00941A40"/>
    <w:rsid w:val="00941CD4"/>
    <w:rsid w:val="0094234B"/>
    <w:rsid w:val="00942550"/>
    <w:rsid w:val="00942559"/>
    <w:rsid w:val="00942B95"/>
    <w:rsid w:val="009435FF"/>
    <w:rsid w:val="009440B1"/>
    <w:rsid w:val="00944391"/>
    <w:rsid w:val="00944830"/>
    <w:rsid w:val="009449E5"/>
    <w:rsid w:val="00944DED"/>
    <w:rsid w:val="00944FCF"/>
    <w:rsid w:val="0094545B"/>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B3E"/>
    <w:rsid w:val="00952CFD"/>
    <w:rsid w:val="00952F9E"/>
    <w:rsid w:val="00953054"/>
    <w:rsid w:val="0095421C"/>
    <w:rsid w:val="009542BF"/>
    <w:rsid w:val="00954467"/>
    <w:rsid w:val="009547A5"/>
    <w:rsid w:val="00955364"/>
    <w:rsid w:val="009558CB"/>
    <w:rsid w:val="00955B08"/>
    <w:rsid w:val="00955D3D"/>
    <w:rsid w:val="00955EB0"/>
    <w:rsid w:val="00956051"/>
    <w:rsid w:val="009565CC"/>
    <w:rsid w:val="00956DB4"/>
    <w:rsid w:val="009570FF"/>
    <w:rsid w:val="009577E3"/>
    <w:rsid w:val="00957820"/>
    <w:rsid w:val="00957C05"/>
    <w:rsid w:val="00957C91"/>
    <w:rsid w:val="00957EA5"/>
    <w:rsid w:val="009605D4"/>
    <w:rsid w:val="00960809"/>
    <w:rsid w:val="00960BB3"/>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754"/>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1F9"/>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53"/>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B19"/>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737"/>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4B8F"/>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117"/>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786"/>
    <w:rsid w:val="009E180F"/>
    <w:rsid w:val="009E1E91"/>
    <w:rsid w:val="009E215B"/>
    <w:rsid w:val="009E2308"/>
    <w:rsid w:val="009E23DB"/>
    <w:rsid w:val="009E2647"/>
    <w:rsid w:val="009E285D"/>
    <w:rsid w:val="009E29C5"/>
    <w:rsid w:val="009E2B16"/>
    <w:rsid w:val="009E2CBB"/>
    <w:rsid w:val="009E2DD3"/>
    <w:rsid w:val="009E2FD7"/>
    <w:rsid w:val="009E3141"/>
    <w:rsid w:val="009E32C9"/>
    <w:rsid w:val="009E339A"/>
    <w:rsid w:val="009E3D3F"/>
    <w:rsid w:val="009E41E2"/>
    <w:rsid w:val="009E42F0"/>
    <w:rsid w:val="009E470E"/>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CB1"/>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797"/>
    <w:rsid w:val="009F5F2C"/>
    <w:rsid w:val="009F6DCE"/>
    <w:rsid w:val="009F71A8"/>
    <w:rsid w:val="009F7913"/>
    <w:rsid w:val="009F7AF1"/>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481"/>
    <w:rsid w:val="00A04B1D"/>
    <w:rsid w:val="00A04BDE"/>
    <w:rsid w:val="00A05273"/>
    <w:rsid w:val="00A05499"/>
    <w:rsid w:val="00A058CB"/>
    <w:rsid w:val="00A05B21"/>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2E76"/>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CC"/>
    <w:rsid w:val="00A1780C"/>
    <w:rsid w:val="00A17D16"/>
    <w:rsid w:val="00A17EB1"/>
    <w:rsid w:val="00A17FE4"/>
    <w:rsid w:val="00A2002D"/>
    <w:rsid w:val="00A201F2"/>
    <w:rsid w:val="00A207AE"/>
    <w:rsid w:val="00A207DD"/>
    <w:rsid w:val="00A20D58"/>
    <w:rsid w:val="00A215D1"/>
    <w:rsid w:val="00A2190F"/>
    <w:rsid w:val="00A21A88"/>
    <w:rsid w:val="00A2214F"/>
    <w:rsid w:val="00A221EE"/>
    <w:rsid w:val="00A227E1"/>
    <w:rsid w:val="00A22B2B"/>
    <w:rsid w:val="00A22DC0"/>
    <w:rsid w:val="00A22F1B"/>
    <w:rsid w:val="00A235DF"/>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338"/>
    <w:rsid w:val="00A3140C"/>
    <w:rsid w:val="00A315D5"/>
    <w:rsid w:val="00A31602"/>
    <w:rsid w:val="00A316B1"/>
    <w:rsid w:val="00A317B6"/>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072"/>
    <w:rsid w:val="00A376F9"/>
    <w:rsid w:val="00A3774E"/>
    <w:rsid w:val="00A37EE5"/>
    <w:rsid w:val="00A37FA3"/>
    <w:rsid w:val="00A400D5"/>
    <w:rsid w:val="00A40992"/>
    <w:rsid w:val="00A41044"/>
    <w:rsid w:val="00A41655"/>
    <w:rsid w:val="00A41658"/>
    <w:rsid w:val="00A416A2"/>
    <w:rsid w:val="00A418C4"/>
    <w:rsid w:val="00A419B5"/>
    <w:rsid w:val="00A42020"/>
    <w:rsid w:val="00A4250B"/>
    <w:rsid w:val="00A42768"/>
    <w:rsid w:val="00A4277D"/>
    <w:rsid w:val="00A42845"/>
    <w:rsid w:val="00A42B5D"/>
    <w:rsid w:val="00A42BD1"/>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6D2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63"/>
    <w:rsid w:val="00A67D88"/>
    <w:rsid w:val="00A67E9D"/>
    <w:rsid w:val="00A70475"/>
    <w:rsid w:val="00A7055F"/>
    <w:rsid w:val="00A70AFC"/>
    <w:rsid w:val="00A71449"/>
    <w:rsid w:val="00A7145A"/>
    <w:rsid w:val="00A71584"/>
    <w:rsid w:val="00A71693"/>
    <w:rsid w:val="00A71A50"/>
    <w:rsid w:val="00A71A51"/>
    <w:rsid w:val="00A71DC0"/>
    <w:rsid w:val="00A71E3B"/>
    <w:rsid w:val="00A726D1"/>
    <w:rsid w:val="00A72C09"/>
    <w:rsid w:val="00A72C8B"/>
    <w:rsid w:val="00A72F79"/>
    <w:rsid w:val="00A73048"/>
    <w:rsid w:val="00A73098"/>
    <w:rsid w:val="00A73107"/>
    <w:rsid w:val="00A73374"/>
    <w:rsid w:val="00A733E5"/>
    <w:rsid w:val="00A73469"/>
    <w:rsid w:val="00A73585"/>
    <w:rsid w:val="00A73591"/>
    <w:rsid w:val="00A739DD"/>
    <w:rsid w:val="00A73C54"/>
    <w:rsid w:val="00A73F56"/>
    <w:rsid w:val="00A746CA"/>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24E"/>
    <w:rsid w:val="00A8737E"/>
    <w:rsid w:val="00A873F5"/>
    <w:rsid w:val="00A8741E"/>
    <w:rsid w:val="00A87B9F"/>
    <w:rsid w:val="00A9077E"/>
    <w:rsid w:val="00A907E7"/>
    <w:rsid w:val="00A9142E"/>
    <w:rsid w:val="00A91B4A"/>
    <w:rsid w:val="00A91DF5"/>
    <w:rsid w:val="00A91F68"/>
    <w:rsid w:val="00A921E7"/>
    <w:rsid w:val="00A9243C"/>
    <w:rsid w:val="00A92688"/>
    <w:rsid w:val="00A92741"/>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1A2"/>
    <w:rsid w:val="00A97509"/>
    <w:rsid w:val="00A97723"/>
    <w:rsid w:val="00A978E1"/>
    <w:rsid w:val="00A97E89"/>
    <w:rsid w:val="00A97F37"/>
    <w:rsid w:val="00AA010F"/>
    <w:rsid w:val="00AA0303"/>
    <w:rsid w:val="00AA0433"/>
    <w:rsid w:val="00AA0691"/>
    <w:rsid w:val="00AA06CD"/>
    <w:rsid w:val="00AA0F80"/>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1CC"/>
    <w:rsid w:val="00AB43A0"/>
    <w:rsid w:val="00AB44AA"/>
    <w:rsid w:val="00AB4555"/>
    <w:rsid w:val="00AB4AA9"/>
    <w:rsid w:val="00AB4ACA"/>
    <w:rsid w:val="00AB4F53"/>
    <w:rsid w:val="00AB51E6"/>
    <w:rsid w:val="00AB5909"/>
    <w:rsid w:val="00AB5F5E"/>
    <w:rsid w:val="00AB603E"/>
    <w:rsid w:val="00AB628B"/>
    <w:rsid w:val="00AB63DA"/>
    <w:rsid w:val="00AB6BBB"/>
    <w:rsid w:val="00AB70D2"/>
    <w:rsid w:val="00AB71FF"/>
    <w:rsid w:val="00AB78F1"/>
    <w:rsid w:val="00AB7CD9"/>
    <w:rsid w:val="00AC043E"/>
    <w:rsid w:val="00AC0714"/>
    <w:rsid w:val="00AC0842"/>
    <w:rsid w:val="00AC0958"/>
    <w:rsid w:val="00AC12E0"/>
    <w:rsid w:val="00AC139A"/>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44C"/>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467"/>
    <w:rsid w:val="00AD4748"/>
    <w:rsid w:val="00AD4A36"/>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5E36"/>
    <w:rsid w:val="00AE605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C27"/>
    <w:rsid w:val="00AF4D5B"/>
    <w:rsid w:val="00AF4F9C"/>
    <w:rsid w:val="00AF5201"/>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6F"/>
    <w:rsid w:val="00B01ABD"/>
    <w:rsid w:val="00B02666"/>
    <w:rsid w:val="00B02A05"/>
    <w:rsid w:val="00B02E86"/>
    <w:rsid w:val="00B03820"/>
    <w:rsid w:val="00B03885"/>
    <w:rsid w:val="00B039B1"/>
    <w:rsid w:val="00B03DA4"/>
    <w:rsid w:val="00B03E57"/>
    <w:rsid w:val="00B04300"/>
    <w:rsid w:val="00B0474A"/>
    <w:rsid w:val="00B04C78"/>
    <w:rsid w:val="00B04E74"/>
    <w:rsid w:val="00B05144"/>
    <w:rsid w:val="00B05298"/>
    <w:rsid w:val="00B053B3"/>
    <w:rsid w:val="00B05487"/>
    <w:rsid w:val="00B05BBC"/>
    <w:rsid w:val="00B05FF1"/>
    <w:rsid w:val="00B061E1"/>
    <w:rsid w:val="00B062F2"/>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7D0"/>
    <w:rsid w:val="00B11CD5"/>
    <w:rsid w:val="00B11EEF"/>
    <w:rsid w:val="00B11FC4"/>
    <w:rsid w:val="00B122DB"/>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4D6"/>
    <w:rsid w:val="00B17874"/>
    <w:rsid w:val="00B178CC"/>
    <w:rsid w:val="00B201E6"/>
    <w:rsid w:val="00B20233"/>
    <w:rsid w:val="00B2051C"/>
    <w:rsid w:val="00B20520"/>
    <w:rsid w:val="00B20556"/>
    <w:rsid w:val="00B205ED"/>
    <w:rsid w:val="00B20844"/>
    <w:rsid w:val="00B20A6C"/>
    <w:rsid w:val="00B20C4F"/>
    <w:rsid w:val="00B21790"/>
    <w:rsid w:val="00B2197A"/>
    <w:rsid w:val="00B21C75"/>
    <w:rsid w:val="00B220FA"/>
    <w:rsid w:val="00B22119"/>
    <w:rsid w:val="00B22208"/>
    <w:rsid w:val="00B2237A"/>
    <w:rsid w:val="00B22388"/>
    <w:rsid w:val="00B22618"/>
    <w:rsid w:val="00B2284F"/>
    <w:rsid w:val="00B22AE7"/>
    <w:rsid w:val="00B22B0F"/>
    <w:rsid w:val="00B22DDF"/>
    <w:rsid w:val="00B231FF"/>
    <w:rsid w:val="00B2339A"/>
    <w:rsid w:val="00B23782"/>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0DA"/>
    <w:rsid w:val="00B373A3"/>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7FD"/>
    <w:rsid w:val="00B43811"/>
    <w:rsid w:val="00B43989"/>
    <w:rsid w:val="00B43DA3"/>
    <w:rsid w:val="00B43DF8"/>
    <w:rsid w:val="00B43F78"/>
    <w:rsid w:val="00B44252"/>
    <w:rsid w:val="00B4469E"/>
    <w:rsid w:val="00B44AC1"/>
    <w:rsid w:val="00B454C1"/>
    <w:rsid w:val="00B45550"/>
    <w:rsid w:val="00B4556E"/>
    <w:rsid w:val="00B456E5"/>
    <w:rsid w:val="00B45D49"/>
    <w:rsid w:val="00B45DE7"/>
    <w:rsid w:val="00B45EB6"/>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991"/>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2FCF"/>
    <w:rsid w:val="00B63174"/>
    <w:rsid w:val="00B63C0C"/>
    <w:rsid w:val="00B6424D"/>
    <w:rsid w:val="00B64A01"/>
    <w:rsid w:val="00B64B40"/>
    <w:rsid w:val="00B64D5A"/>
    <w:rsid w:val="00B64F1D"/>
    <w:rsid w:val="00B6516F"/>
    <w:rsid w:val="00B653AD"/>
    <w:rsid w:val="00B6567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91"/>
    <w:rsid w:val="00B66A88"/>
    <w:rsid w:val="00B66A96"/>
    <w:rsid w:val="00B677C8"/>
    <w:rsid w:val="00B67A37"/>
    <w:rsid w:val="00B67C02"/>
    <w:rsid w:val="00B67C31"/>
    <w:rsid w:val="00B700D3"/>
    <w:rsid w:val="00B7154D"/>
    <w:rsid w:val="00B71B46"/>
    <w:rsid w:val="00B72190"/>
    <w:rsid w:val="00B722F4"/>
    <w:rsid w:val="00B7271F"/>
    <w:rsid w:val="00B72834"/>
    <w:rsid w:val="00B72DA0"/>
    <w:rsid w:val="00B72F2E"/>
    <w:rsid w:val="00B73336"/>
    <w:rsid w:val="00B7342A"/>
    <w:rsid w:val="00B73437"/>
    <w:rsid w:val="00B73A97"/>
    <w:rsid w:val="00B73F08"/>
    <w:rsid w:val="00B740FF"/>
    <w:rsid w:val="00B74150"/>
    <w:rsid w:val="00B74241"/>
    <w:rsid w:val="00B7442A"/>
    <w:rsid w:val="00B753FE"/>
    <w:rsid w:val="00B75414"/>
    <w:rsid w:val="00B7573B"/>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778"/>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131"/>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01A"/>
    <w:rsid w:val="00BA7215"/>
    <w:rsid w:val="00BA75B0"/>
    <w:rsid w:val="00BA75E4"/>
    <w:rsid w:val="00BA7992"/>
    <w:rsid w:val="00BB0152"/>
    <w:rsid w:val="00BB0282"/>
    <w:rsid w:val="00BB09CA"/>
    <w:rsid w:val="00BB0BD9"/>
    <w:rsid w:val="00BB0F68"/>
    <w:rsid w:val="00BB11CF"/>
    <w:rsid w:val="00BB1546"/>
    <w:rsid w:val="00BB1A4A"/>
    <w:rsid w:val="00BB1BA9"/>
    <w:rsid w:val="00BB1F50"/>
    <w:rsid w:val="00BB203D"/>
    <w:rsid w:val="00BB2AAA"/>
    <w:rsid w:val="00BB2CC1"/>
    <w:rsid w:val="00BB2CE8"/>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9BF"/>
    <w:rsid w:val="00BC1E2D"/>
    <w:rsid w:val="00BC2114"/>
    <w:rsid w:val="00BC24F0"/>
    <w:rsid w:val="00BC2627"/>
    <w:rsid w:val="00BC2802"/>
    <w:rsid w:val="00BC2984"/>
    <w:rsid w:val="00BC2DB3"/>
    <w:rsid w:val="00BC3087"/>
    <w:rsid w:val="00BC3179"/>
    <w:rsid w:val="00BC319E"/>
    <w:rsid w:val="00BC33D6"/>
    <w:rsid w:val="00BC35C9"/>
    <w:rsid w:val="00BC3868"/>
    <w:rsid w:val="00BC3BBF"/>
    <w:rsid w:val="00BC3BFA"/>
    <w:rsid w:val="00BC3CF0"/>
    <w:rsid w:val="00BC3E49"/>
    <w:rsid w:val="00BC40FB"/>
    <w:rsid w:val="00BC43FB"/>
    <w:rsid w:val="00BC478A"/>
    <w:rsid w:val="00BC4917"/>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25E"/>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A27"/>
    <w:rsid w:val="00BF0CE1"/>
    <w:rsid w:val="00BF0D6C"/>
    <w:rsid w:val="00BF0EA5"/>
    <w:rsid w:val="00BF0F9A"/>
    <w:rsid w:val="00BF1095"/>
    <w:rsid w:val="00BF1548"/>
    <w:rsid w:val="00BF277D"/>
    <w:rsid w:val="00BF2E1B"/>
    <w:rsid w:val="00BF2F8C"/>
    <w:rsid w:val="00BF2FE2"/>
    <w:rsid w:val="00BF320A"/>
    <w:rsid w:val="00BF3748"/>
    <w:rsid w:val="00BF37FD"/>
    <w:rsid w:val="00BF39C7"/>
    <w:rsid w:val="00BF4204"/>
    <w:rsid w:val="00BF43C7"/>
    <w:rsid w:val="00BF4C2F"/>
    <w:rsid w:val="00BF4F69"/>
    <w:rsid w:val="00BF5065"/>
    <w:rsid w:val="00BF5268"/>
    <w:rsid w:val="00BF5556"/>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22A"/>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9D0"/>
    <w:rsid w:val="00C21E26"/>
    <w:rsid w:val="00C22141"/>
    <w:rsid w:val="00C22145"/>
    <w:rsid w:val="00C22230"/>
    <w:rsid w:val="00C2248D"/>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0"/>
    <w:rsid w:val="00C2724C"/>
    <w:rsid w:val="00C273A1"/>
    <w:rsid w:val="00C274E7"/>
    <w:rsid w:val="00C27E1F"/>
    <w:rsid w:val="00C3007D"/>
    <w:rsid w:val="00C3010E"/>
    <w:rsid w:val="00C305FF"/>
    <w:rsid w:val="00C30BE5"/>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408"/>
    <w:rsid w:val="00C4163E"/>
    <w:rsid w:val="00C41DAF"/>
    <w:rsid w:val="00C41DCD"/>
    <w:rsid w:val="00C4217A"/>
    <w:rsid w:val="00C42493"/>
    <w:rsid w:val="00C42B1D"/>
    <w:rsid w:val="00C42B30"/>
    <w:rsid w:val="00C42D3A"/>
    <w:rsid w:val="00C42DE5"/>
    <w:rsid w:val="00C42F47"/>
    <w:rsid w:val="00C4334A"/>
    <w:rsid w:val="00C4362B"/>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8EF"/>
    <w:rsid w:val="00C46AEC"/>
    <w:rsid w:val="00C46E9D"/>
    <w:rsid w:val="00C46FC0"/>
    <w:rsid w:val="00C46FE3"/>
    <w:rsid w:val="00C472E0"/>
    <w:rsid w:val="00C47525"/>
    <w:rsid w:val="00C4759A"/>
    <w:rsid w:val="00C47A96"/>
    <w:rsid w:val="00C47D48"/>
    <w:rsid w:val="00C47FA0"/>
    <w:rsid w:val="00C50506"/>
    <w:rsid w:val="00C508A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2A"/>
    <w:rsid w:val="00C6175F"/>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67C5A"/>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B3"/>
    <w:rsid w:val="00C81AF1"/>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D1C"/>
    <w:rsid w:val="00C84F89"/>
    <w:rsid w:val="00C8533F"/>
    <w:rsid w:val="00C85479"/>
    <w:rsid w:val="00C85817"/>
    <w:rsid w:val="00C8595C"/>
    <w:rsid w:val="00C85CF3"/>
    <w:rsid w:val="00C85E66"/>
    <w:rsid w:val="00C8639F"/>
    <w:rsid w:val="00C86927"/>
    <w:rsid w:val="00C86EFD"/>
    <w:rsid w:val="00C87184"/>
    <w:rsid w:val="00C87334"/>
    <w:rsid w:val="00C87876"/>
    <w:rsid w:val="00C87E6D"/>
    <w:rsid w:val="00C87FCB"/>
    <w:rsid w:val="00C90867"/>
    <w:rsid w:val="00C90E1F"/>
    <w:rsid w:val="00C90FDB"/>
    <w:rsid w:val="00C91D6C"/>
    <w:rsid w:val="00C922F5"/>
    <w:rsid w:val="00C926F6"/>
    <w:rsid w:val="00C927CE"/>
    <w:rsid w:val="00C92CB9"/>
    <w:rsid w:val="00C9395C"/>
    <w:rsid w:val="00C939B6"/>
    <w:rsid w:val="00C93B57"/>
    <w:rsid w:val="00C93C0F"/>
    <w:rsid w:val="00C93D2C"/>
    <w:rsid w:val="00C94240"/>
    <w:rsid w:val="00C942FB"/>
    <w:rsid w:val="00C947E2"/>
    <w:rsid w:val="00C94882"/>
    <w:rsid w:val="00C94A19"/>
    <w:rsid w:val="00C94B70"/>
    <w:rsid w:val="00C94F21"/>
    <w:rsid w:val="00C94FAB"/>
    <w:rsid w:val="00C95595"/>
    <w:rsid w:val="00C9567E"/>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E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4"/>
    <w:rsid w:val="00CB687A"/>
    <w:rsid w:val="00CB6A6C"/>
    <w:rsid w:val="00CB6AA6"/>
    <w:rsid w:val="00CB70C3"/>
    <w:rsid w:val="00CB716F"/>
    <w:rsid w:val="00CB73F2"/>
    <w:rsid w:val="00CB7E30"/>
    <w:rsid w:val="00CC01C1"/>
    <w:rsid w:val="00CC0370"/>
    <w:rsid w:val="00CC040E"/>
    <w:rsid w:val="00CC0C07"/>
    <w:rsid w:val="00CC157F"/>
    <w:rsid w:val="00CC22D3"/>
    <w:rsid w:val="00CC230A"/>
    <w:rsid w:val="00CC250B"/>
    <w:rsid w:val="00CC2D01"/>
    <w:rsid w:val="00CC2D23"/>
    <w:rsid w:val="00CC2EED"/>
    <w:rsid w:val="00CC3020"/>
    <w:rsid w:val="00CC3260"/>
    <w:rsid w:val="00CC326D"/>
    <w:rsid w:val="00CC34D4"/>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C5E"/>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755"/>
    <w:rsid w:val="00CE4D4D"/>
    <w:rsid w:val="00CE4F20"/>
    <w:rsid w:val="00CE51BF"/>
    <w:rsid w:val="00CE5342"/>
    <w:rsid w:val="00CE5435"/>
    <w:rsid w:val="00CE5447"/>
    <w:rsid w:val="00CE57FC"/>
    <w:rsid w:val="00CE59BD"/>
    <w:rsid w:val="00CE5E29"/>
    <w:rsid w:val="00CE65AE"/>
    <w:rsid w:val="00CE6B89"/>
    <w:rsid w:val="00CE72F7"/>
    <w:rsid w:val="00CF014B"/>
    <w:rsid w:val="00CF063D"/>
    <w:rsid w:val="00CF0E9D"/>
    <w:rsid w:val="00CF0EB4"/>
    <w:rsid w:val="00CF0F1E"/>
    <w:rsid w:val="00CF12E7"/>
    <w:rsid w:val="00CF12EE"/>
    <w:rsid w:val="00CF1909"/>
    <w:rsid w:val="00CF24BC"/>
    <w:rsid w:val="00CF2640"/>
    <w:rsid w:val="00CF2649"/>
    <w:rsid w:val="00CF2B57"/>
    <w:rsid w:val="00CF2BF2"/>
    <w:rsid w:val="00CF2C23"/>
    <w:rsid w:val="00CF2E09"/>
    <w:rsid w:val="00CF334E"/>
    <w:rsid w:val="00CF33B7"/>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1A"/>
    <w:rsid w:val="00D006FE"/>
    <w:rsid w:val="00D00CEF"/>
    <w:rsid w:val="00D00DBD"/>
    <w:rsid w:val="00D00E1E"/>
    <w:rsid w:val="00D01601"/>
    <w:rsid w:val="00D019F6"/>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C2"/>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2DD"/>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91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149"/>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20B"/>
    <w:rsid w:val="00D36996"/>
    <w:rsid w:val="00D36FEC"/>
    <w:rsid w:val="00D3701C"/>
    <w:rsid w:val="00D370A1"/>
    <w:rsid w:val="00D370AF"/>
    <w:rsid w:val="00D370DA"/>
    <w:rsid w:val="00D372C8"/>
    <w:rsid w:val="00D37560"/>
    <w:rsid w:val="00D379CA"/>
    <w:rsid w:val="00D40190"/>
    <w:rsid w:val="00D407B8"/>
    <w:rsid w:val="00D40B31"/>
    <w:rsid w:val="00D40B94"/>
    <w:rsid w:val="00D40F31"/>
    <w:rsid w:val="00D41070"/>
    <w:rsid w:val="00D4171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1E7"/>
    <w:rsid w:val="00D603C5"/>
    <w:rsid w:val="00D604D9"/>
    <w:rsid w:val="00D60DA3"/>
    <w:rsid w:val="00D60E10"/>
    <w:rsid w:val="00D60F7A"/>
    <w:rsid w:val="00D61040"/>
    <w:rsid w:val="00D61146"/>
    <w:rsid w:val="00D615C1"/>
    <w:rsid w:val="00D61D7B"/>
    <w:rsid w:val="00D61F13"/>
    <w:rsid w:val="00D61F77"/>
    <w:rsid w:val="00D626E4"/>
    <w:rsid w:val="00D62771"/>
    <w:rsid w:val="00D62C05"/>
    <w:rsid w:val="00D62CE6"/>
    <w:rsid w:val="00D634A7"/>
    <w:rsid w:val="00D63843"/>
    <w:rsid w:val="00D63875"/>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73"/>
    <w:rsid w:val="00D70F0C"/>
    <w:rsid w:val="00D711B7"/>
    <w:rsid w:val="00D7169A"/>
    <w:rsid w:val="00D73495"/>
    <w:rsid w:val="00D73918"/>
    <w:rsid w:val="00D73E0F"/>
    <w:rsid w:val="00D741FC"/>
    <w:rsid w:val="00D7442C"/>
    <w:rsid w:val="00D744E5"/>
    <w:rsid w:val="00D745F6"/>
    <w:rsid w:val="00D74619"/>
    <w:rsid w:val="00D74D87"/>
    <w:rsid w:val="00D756CB"/>
    <w:rsid w:val="00D75F90"/>
    <w:rsid w:val="00D7621C"/>
    <w:rsid w:val="00D766DC"/>
    <w:rsid w:val="00D76E92"/>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8E"/>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0FAD"/>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294"/>
    <w:rsid w:val="00D95747"/>
    <w:rsid w:val="00D95F02"/>
    <w:rsid w:val="00D964CE"/>
    <w:rsid w:val="00D96616"/>
    <w:rsid w:val="00D96ED3"/>
    <w:rsid w:val="00D9736F"/>
    <w:rsid w:val="00D97437"/>
    <w:rsid w:val="00D976FA"/>
    <w:rsid w:val="00D97B1F"/>
    <w:rsid w:val="00DA0089"/>
    <w:rsid w:val="00DA0537"/>
    <w:rsid w:val="00DA07EB"/>
    <w:rsid w:val="00DA0CFC"/>
    <w:rsid w:val="00DA1023"/>
    <w:rsid w:val="00DA180F"/>
    <w:rsid w:val="00DA18EC"/>
    <w:rsid w:val="00DA1D60"/>
    <w:rsid w:val="00DA2052"/>
    <w:rsid w:val="00DA21FA"/>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412"/>
    <w:rsid w:val="00DA65B3"/>
    <w:rsid w:val="00DA68FF"/>
    <w:rsid w:val="00DA6982"/>
    <w:rsid w:val="00DA6C8C"/>
    <w:rsid w:val="00DA72A8"/>
    <w:rsid w:val="00DA776C"/>
    <w:rsid w:val="00DA79A6"/>
    <w:rsid w:val="00DA7B8E"/>
    <w:rsid w:val="00DA7F0B"/>
    <w:rsid w:val="00DA7F21"/>
    <w:rsid w:val="00DB11D7"/>
    <w:rsid w:val="00DB1284"/>
    <w:rsid w:val="00DB1391"/>
    <w:rsid w:val="00DB17D2"/>
    <w:rsid w:val="00DB18C7"/>
    <w:rsid w:val="00DB1A57"/>
    <w:rsid w:val="00DB1A96"/>
    <w:rsid w:val="00DB1F21"/>
    <w:rsid w:val="00DB1FB8"/>
    <w:rsid w:val="00DB2009"/>
    <w:rsid w:val="00DB21BB"/>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5A"/>
    <w:rsid w:val="00DB7398"/>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631B"/>
    <w:rsid w:val="00DC72E5"/>
    <w:rsid w:val="00DC72F3"/>
    <w:rsid w:val="00DC75EB"/>
    <w:rsid w:val="00DC7777"/>
    <w:rsid w:val="00DD01E2"/>
    <w:rsid w:val="00DD02F6"/>
    <w:rsid w:val="00DD1A68"/>
    <w:rsid w:val="00DD1E38"/>
    <w:rsid w:val="00DD20CA"/>
    <w:rsid w:val="00DD2573"/>
    <w:rsid w:val="00DD2832"/>
    <w:rsid w:val="00DD2CD6"/>
    <w:rsid w:val="00DD2D3A"/>
    <w:rsid w:val="00DD3374"/>
    <w:rsid w:val="00DD338E"/>
    <w:rsid w:val="00DD37E7"/>
    <w:rsid w:val="00DD3932"/>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20"/>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AF9"/>
    <w:rsid w:val="00DE4199"/>
    <w:rsid w:val="00DE45EA"/>
    <w:rsid w:val="00DE47BC"/>
    <w:rsid w:val="00DE485E"/>
    <w:rsid w:val="00DE49AB"/>
    <w:rsid w:val="00DE52C8"/>
    <w:rsid w:val="00DE55E5"/>
    <w:rsid w:val="00DE6522"/>
    <w:rsid w:val="00DE69DB"/>
    <w:rsid w:val="00DE6F8B"/>
    <w:rsid w:val="00DE7118"/>
    <w:rsid w:val="00DE7336"/>
    <w:rsid w:val="00DE77D6"/>
    <w:rsid w:val="00DE781F"/>
    <w:rsid w:val="00DE7C65"/>
    <w:rsid w:val="00DE7DA9"/>
    <w:rsid w:val="00DE7FBE"/>
    <w:rsid w:val="00DF06C2"/>
    <w:rsid w:val="00DF0E23"/>
    <w:rsid w:val="00DF164E"/>
    <w:rsid w:val="00DF188B"/>
    <w:rsid w:val="00DF2577"/>
    <w:rsid w:val="00DF260A"/>
    <w:rsid w:val="00DF2854"/>
    <w:rsid w:val="00DF2A9A"/>
    <w:rsid w:val="00DF3090"/>
    <w:rsid w:val="00DF32AD"/>
    <w:rsid w:val="00DF3598"/>
    <w:rsid w:val="00DF37F4"/>
    <w:rsid w:val="00DF3B39"/>
    <w:rsid w:val="00DF3B53"/>
    <w:rsid w:val="00DF3E72"/>
    <w:rsid w:val="00DF40BF"/>
    <w:rsid w:val="00DF431F"/>
    <w:rsid w:val="00DF44D9"/>
    <w:rsid w:val="00DF4505"/>
    <w:rsid w:val="00DF47FA"/>
    <w:rsid w:val="00DF4A78"/>
    <w:rsid w:val="00DF4AC3"/>
    <w:rsid w:val="00DF4B13"/>
    <w:rsid w:val="00DF505F"/>
    <w:rsid w:val="00DF5068"/>
    <w:rsid w:val="00DF5153"/>
    <w:rsid w:val="00DF5427"/>
    <w:rsid w:val="00DF561E"/>
    <w:rsid w:val="00DF598D"/>
    <w:rsid w:val="00DF5A1F"/>
    <w:rsid w:val="00DF6727"/>
    <w:rsid w:val="00DF6D8C"/>
    <w:rsid w:val="00DF6E5E"/>
    <w:rsid w:val="00DF70BD"/>
    <w:rsid w:val="00DF7582"/>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BA"/>
    <w:rsid w:val="00E062DE"/>
    <w:rsid w:val="00E06849"/>
    <w:rsid w:val="00E068F2"/>
    <w:rsid w:val="00E06A67"/>
    <w:rsid w:val="00E06CEC"/>
    <w:rsid w:val="00E06D12"/>
    <w:rsid w:val="00E071D3"/>
    <w:rsid w:val="00E07975"/>
    <w:rsid w:val="00E10692"/>
    <w:rsid w:val="00E10932"/>
    <w:rsid w:val="00E1127E"/>
    <w:rsid w:val="00E11541"/>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3E1D"/>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27B72"/>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26"/>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828"/>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99B"/>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50E50"/>
    <w:rsid w:val="00E514C3"/>
    <w:rsid w:val="00E514E8"/>
    <w:rsid w:val="00E51FF0"/>
    <w:rsid w:val="00E5245A"/>
    <w:rsid w:val="00E52BEC"/>
    <w:rsid w:val="00E52C59"/>
    <w:rsid w:val="00E52CCF"/>
    <w:rsid w:val="00E52D85"/>
    <w:rsid w:val="00E5377F"/>
    <w:rsid w:val="00E53FEA"/>
    <w:rsid w:val="00E5437D"/>
    <w:rsid w:val="00E5439A"/>
    <w:rsid w:val="00E54496"/>
    <w:rsid w:val="00E54716"/>
    <w:rsid w:val="00E54DEA"/>
    <w:rsid w:val="00E54F1C"/>
    <w:rsid w:val="00E54F2B"/>
    <w:rsid w:val="00E54F6D"/>
    <w:rsid w:val="00E5548B"/>
    <w:rsid w:val="00E55566"/>
    <w:rsid w:val="00E557BF"/>
    <w:rsid w:val="00E557CB"/>
    <w:rsid w:val="00E55B8F"/>
    <w:rsid w:val="00E55C0C"/>
    <w:rsid w:val="00E562D1"/>
    <w:rsid w:val="00E56365"/>
    <w:rsid w:val="00E56726"/>
    <w:rsid w:val="00E5698F"/>
    <w:rsid w:val="00E56AAE"/>
    <w:rsid w:val="00E56CD5"/>
    <w:rsid w:val="00E57100"/>
    <w:rsid w:val="00E571CA"/>
    <w:rsid w:val="00E578FA"/>
    <w:rsid w:val="00E579F6"/>
    <w:rsid w:val="00E57D43"/>
    <w:rsid w:val="00E60307"/>
    <w:rsid w:val="00E603D4"/>
    <w:rsid w:val="00E60601"/>
    <w:rsid w:val="00E60A40"/>
    <w:rsid w:val="00E60BCF"/>
    <w:rsid w:val="00E60EF9"/>
    <w:rsid w:val="00E6101B"/>
    <w:rsid w:val="00E615E9"/>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D8C"/>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0E0A"/>
    <w:rsid w:val="00E71697"/>
    <w:rsid w:val="00E71C87"/>
    <w:rsid w:val="00E71DAD"/>
    <w:rsid w:val="00E71F2A"/>
    <w:rsid w:val="00E72822"/>
    <w:rsid w:val="00E72D4C"/>
    <w:rsid w:val="00E72E52"/>
    <w:rsid w:val="00E72F1E"/>
    <w:rsid w:val="00E72F29"/>
    <w:rsid w:val="00E72FB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895"/>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CC5"/>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1EC2"/>
    <w:rsid w:val="00EA211E"/>
    <w:rsid w:val="00EA2C8A"/>
    <w:rsid w:val="00EA3051"/>
    <w:rsid w:val="00EA3881"/>
    <w:rsid w:val="00EA3A24"/>
    <w:rsid w:val="00EA3B2E"/>
    <w:rsid w:val="00EA3B3B"/>
    <w:rsid w:val="00EA3D83"/>
    <w:rsid w:val="00EA3D97"/>
    <w:rsid w:val="00EA3FFC"/>
    <w:rsid w:val="00EA410E"/>
    <w:rsid w:val="00EA412A"/>
    <w:rsid w:val="00EA42DC"/>
    <w:rsid w:val="00EA4664"/>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B1"/>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B66"/>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29D"/>
    <w:rsid w:val="00EF2390"/>
    <w:rsid w:val="00EF27DD"/>
    <w:rsid w:val="00EF2F6F"/>
    <w:rsid w:val="00EF3048"/>
    <w:rsid w:val="00EF30F0"/>
    <w:rsid w:val="00EF313E"/>
    <w:rsid w:val="00EF32A0"/>
    <w:rsid w:val="00EF3814"/>
    <w:rsid w:val="00EF3878"/>
    <w:rsid w:val="00EF399B"/>
    <w:rsid w:val="00EF3CEE"/>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AA9"/>
    <w:rsid w:val="00EF6DAD"/>
    <w:rsid w:val="00EF6ECC"/>
    <w:rsid w:val="00EF6F76"/>
    <w:rsid w:val="00F00047"/>
    <w:rsid w:val="00F00160"/>
    <w:rsid w:val="00F00381"/>
    <w:rsid w:val="00F00792"/>
    <w:rsid w:val="00F009DE"/>
    <w:rsid w:val="00F014A0"/>
    <w:rsid w:val="00F01F1A"/>
    <w:rsid w:val="00F022F8"/>
    <w:rsid w:val="00F02324"/>
    <w:rsid w:val="00F02412"/>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1B"/>
    <w:rsid w:val="00F069E5"/>
    <w:rsid w:val="00F06FA4"/>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E26"/>
    <w:rsid w:val="00F12FDB"/>
    <w:rsid w:val="00F1324A"/>
    <w:rsid w:val="00F13418"/>
    <w:rsid w:val="00F13B8A"/>
    <w:rsid w:val="00F140C8"/>
    <w:rsid w:val="00F14109"/>
    <w:rsid w:val="00F142D7"/>
    <w:rsid w:val="00F14482"/>
    <w:rsid w:val="00F14515"/>
    <w:rsid w:val="00F145CF"/>
    <w:rsid w:val="00F14765"/>
    <w:rsid w:val="00F148C6"/>
    <w:rsid w:val="00F14D09"/>
    <w:rsid w:val="00F156B5"/>
    <w:rsid w:val="00F159E8"/>
    <w:rsid w:val="00F15BA3"/>
    <w:rsid w:val="00F15E8B"/>
    <w:rsid w:val="00F15EA2"/>
    <w:rsid w:val="00F15EF3"/>
    <w:rsid w:val="00F15F4A"/>
    <w:rsid w:val="00F165BC"/>
    <w:rsid w:val="00F1687A"/>
    <w:rsid w:val="00F16CC0"/>
    <w:rsid w:val="00F16F88"/>
    <w:rsid w:val="00F16FAE"/>
    <w:rsid w:val="00F17253"/>
    <w:rsid w:val="00F17319"/>
    <w:rsid w:val="00F1751A"/>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925"/>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52"/>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316"/>
    <w:rsid w:val="00F54433"/>
    <w:rsid w:val="00F54AEB"/>
    <w:rsid w:val="00F54BA2"/>
    <w:rsid w:val="00F54D35"/>
    <w:rsid w:val="00F54D3A"/>
    <w:rsid w:val="00F55017"/>
    <w:rsid w:val="00F55101"/>
    <w:rsid w:val="00F55252"/>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1C94"/>
    <w:rsid w:val="00F622A9"/>
    <w:rsid w:val="00F62593"/>
    <w:rsid w:val="00F62DA1"/>
    <w:rsid w:val="00F63115"/>
    <w:rsid w:val="00F6325F"/>
    <w:rsid w:val="00F634B0"/>
    <w:rsid w:val="00F6388D"/>
    <w:rsid w:val="00F63C26"/>
    <w:rsid w:val="00F63D62"/>
    <w:rsid w:val="00F6416F"/>
    <w:rsid w:val="00F64203"/>
    <w:rsid w:val="00F64BAD"/>
    <w:rsid w:val="00F64D10"/>
    <w:rsid w:val="00F64DA2"/>
    <w:rsid w:val="00F64EFC"/>
    <w:rsid w:val="00F655B8"/>
    <w:rsid w:val="00F657D5"/>
    <w:rsid w:val="00F657F8"/>
    <w:rsid w:val="00F65C77"/>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BD7"/>
    <w:rsid w:val="00F71D97"/>
    <w:rsid w:val="00F72157"/>
    <w:rsid w:val="00F72A8A"/>
    <w:rsid w:val="00F72D3D"/>
    <w:rsid w:val="00F73042"/>
    <w:rsid w:val="00F7306B"/>
    <w:rsid w:val="00F7344B"/>
    <w:rsid w:val="00F7363A"/>
    <w:rsid w:val="00F74460"/>
    <w:rsid w:val="00F745F7"/>
    <w:rsid w:val="00F747B1"/>
    <w:rsid w:val="00F747DB"/>
    <w:rsid w:val="00F74885"/>
    <w:rsid w:val="00F7489A"/>
    <w:rsid w:val="00F750D6"/>
    <w:rsid w:val="00F753A1"/>
    <w:rsid w:val="00F753DE"/>
    <w:rsid w:val="00F75830"/>
    <w:rsid w:val="00F75E48"/>
    <w:rsid w:val="00F7617B"/>
    <w:rsid w:val="00F764AE"/>
    <w:rsid w:val="00F76853"/>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1E"/>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310"/>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B9A"/>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53FB"/>
    <w:rsid w:val="00FA691F"/>
    <w:rsid w:val="00FA6EE2"/>
    <w:rsid w:val="00FA7140"/>
    <w:rsid w:val="00FA71B2"/>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29D"/>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9D3"/>
    <w:rsid w:val="00FB3F8A"/>
    <w:rsid w:val="00FB40D7"/>
    <w:rsid w:val="00FB443A"/>
    <w:rsid w:val="00FB4458"/>
    <w:rsid w:val="00FB4998"/>
    <w:rsid w:val="00FB4BEA"/>
    <w:rsid w:val="00FB51D5"/>
    <w:rsid w:val="00FB51E7"/>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AB1"/>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3CA2"/>
    <w:rsid w:val="00FC4614"/>
    <w:rsid w:val="00FC4E61"/>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C7F41"/>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10"/>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2C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CF"/>
    <w:rsid w:val="00FE5738"/>
    <w:rsid w:val="00FE5A9E"/>
    <w:rsid w:val="00FE5EBE"/>
    <w:rsid w:val="00FE62F5"/>
    <w:rsid w:val="00FE63EA"/>
    <w:rsid w:val="00FE64C5"/>
    <w:rsid w:val="00FE6630"/>
    <w:rsid w:val="00FE6D80"/>
    <w:rsid w:val="00FE6F4A"/>
    <w:rsid w:val="00FE7155"/>
    <w:rsid w:val="00FE7736"/>
    <w:rsid w:val="00FE778D"/>
    <w:rsid w:val="00FE7EF5"/>
    <w:rsid w:val="00FF0314"/>
    <w:rsid w:val="00FF0601"/>
    <w:rsid w:val="00FF08AC"/>
    <w:rsid w:val="00FF0AC2"/>
    <w:rsid w:val="00FF0BAA"/>
    <w:rsid w:val="00FF0D13"/>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D4E9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20"/>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20"/>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20"/>
      </w:numPr>
      <w:tabs>
        <w:tab w:val="left" w:pos="851"/>
      </w:tabs>
      <w:autoSpaceDE w:val="0"/>
      <w:autoSpaceDN w:val="0"/>
      <w:spacing w:before="360" w:after="240"/>
    </w:pPr>
    <w:rPr>
      <w:rFonts w:ascii="Times New Roman" w:hAnsi="Times New Roman" w:cs="YU Times New Roman"/>
      <w:bCs/>
      <w:noProof/>
      <w:sz w:val="32"/>
      <w:szCs w:val="24"/>
      <w:lang w:eastAsia="en-US"/>
    </w:rPr>
  </w:style>
  <w:style w:type="paragraph" w:customStyle="1" w:styleId="kdparagraf0">
    <w:name w:val="kdparagraf"/>
    <w:basedOn w:val="Normal"/>
    <w:rsid w:val="007455CC"/>
    <w:rPr>
      <w:rFonts w:eastAsia="Calibri"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D4E9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20"/>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20"/>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20"/>
      </w:numPr>
      <w:tabs>
        <w:tab w:val="left" w:pos="851"/>
      </w:tabs>
      <w:autoSpaceDE w:val="0"/>
      <w:autoSpaceDN w:val="0"/>
      <w:spacing w:before="360" w:after="240"/>
    </w:pPr>
    <w:rPr>
      <w:rFonts w:ascii="Times New Roman" w:hAnsi="Times New Roman" w:cs="YU Times New Roman"/>
      <w:bCs/>
      <w:noProof/>
      <w:sz w:val="32"/>
      <w:szCs w:val="24"/>
      <w:lang w:eastAsia="en-US"/>
    </w:rPr>
  </w:style>
  <w:style w:type="paragraph" w:customStyle="1" w:styleId="kdparagraf0">
    <w:name w:val="kdparagraf"/>
    <w:basedOn w:val="Normal"/>
    <w:rsid w:val="007455CC"/>
    <w:rPr>
      <w:rFonts w:eastAsia="Calibri"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283">
      <w:bodyDiv w:val="1"/>
      <w:marLeft w:val="0"/>
      <w:marRight w:val="0"/>
      <w:marTop w:val="0"/>
      <w:marBottom w:val="0"/>
      <w:divBdr>
        <w:top w:val="none" w:sz="0" w:space="0" w:color="auto"/>
        <w:left w:val="none" w:sz="0" w:space="0" w:color="auto"/>
        <w:bottom w:val="none" w:sz="0" w:space="0" w:color="auto"/>
        <w:right w:val="none" w:sz="0" w:space="0" w:color="auto"/>
      </w:divBdr>
    </w:div>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236684">
      <w:bodyDiv w:val="1"/>
      <w:marLeft w:val="0"/>
      <w:marRight w:val="0"/>
      <w:marTop w:val="0"/>
      <w:marBottom w:val="0"/>
      <w:divBdr>
        <w:top w:val="none" w:sz="0" w:space="0" w:color="auto"/>
        <w:left w:val="none" w:sz="0" w:space="0" w:color="auto"/>
        <w:bottom w:val="none" w:sz="0" w:space="0" w:color="auto"/>
        <w:right w:val="none" w:sz="0" w:space="0" w:color="auto"/>
      </w:divBdr>
    </w:div>
    <w:div w:id="74665064">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920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1976699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57523571">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68051800">
      <w:bodyDiv w:val="1"/>
      <w:marLeft w:val="0"/>
      <w:marRight w:val="0"/>
      <w:marTop w:val="0"/>
      <w:marBottom w:val="0"/>
      <w:divBdr>
        <w:top w:val="none" w:sz="0" w:space="0" w:color="auto"/>
        <w:left w:val="none" w:sz="0" w:space="0" w:color="auto"/>
        <w:bottom w:val="none" w:sz="0" w:space="0" w:color="auto"/>
        <w:right w:val="none" w:sz="0" w:space="0" w:color="auto"/>
      </w:divBdr>
    </w:div>
    <w:div w:id="27972842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7827630">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1332275">
      <w:bodyDiv w:val="1"/>
      <w:marLeft w:val="0"/>
      <w:marRight w:val="0"/>
      <w:marTop w:val="0"/>
      <w:marBottom w:val="0"/>
      <w:divBdr>
        <w:top w:val="none" w:sz="0" w:space="0" w:color="auto"/>
        <w:left w:val="none" w:sz="0" w:space="0" w:color="auto"/>
        <w:bottom w:val="none" w:sz="0" w:space="0" w:color="auto"/>
        <w:right w:val="none" w:sz="0" w:space="0" w:color="auto"/>
      </w:divBdr>
    </w:div>
    <w:div w:id="541942368">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203824">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81186926">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067624">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599045">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0024992">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2831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6586788">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68766282">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2867546">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648128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3016516">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899317">
      <w:bodyDiv w:val="1"/>
      <w:marLeft w:val="0"/>
      <w:marRight w:val="0"/>
      <w:marTop w:val="0"/>
      <w:marBottom w:val="0"/>
      <w:divBdr>
        <w:top w:val="none" w:sz="0" w:space="0" w:color="auto"/>
        <w:left w:val="none" w:sz="0" w:space="0" w:color="auto"/>
        <w:bottom w:val="none" w:sz="0" w:space="0" w:color="auto"/>
        <w:right w:val="none" w:sz="0" w:space="0" w:color="auto"/>
      </w:divBdr>
    </w:div>
    <w:div w:id="150347207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381275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7915734">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853553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567303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71804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57667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39001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2704092">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5095915">
      <w:bodyDiv w:val="1"/>
      <w:marLeft w:val="0"/>
      <w:marRight w:val="0"/>
      <w:marTop w:val="0"/>
      <w:marBottom w:val="0"/>
      <w:divBdr>
        <w:top w:val="none" w:sz="0" w:space="0" w:color="auto"/>
        <w:left w:val="none" w:sz="0" w:space="0" w:color="auto"/>
        <w:bottom w:val="none" w:sz="0" w:space="0" w:color="auto"/>
        <w:right w:val="none" w:sz="0" w:space="0" w:color="auto"/>
      </w:divBdr>
    </w:div>
    <w:div w:id="18923750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145730">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22676033">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distribucija.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sentivan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sentivana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entivana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C5A2-8D05-442A-8EE6-4F3EDA3C2DC1}"/>
</file>

<file path=customXml/itemProps10.xml><?xml version="1.0" encoding="utf-8"?>
<ds:datastoreItem xmlns:ds="http://schemas.openxmlformats.org/officeDocument/2006/customXml" ds:itemID="{0D3F6D38-8E17-40AC-A22C-B83ACC2C13F9}"/>
</file>

<file path=customXml/itemProps100.xml><?xml version="1.0" encoding="utf-8"?>
<ds:datastoreItem xmlns:ds="http://schemas.openxmlformats.org/officeDocument/2006/customXml" ds:itemID="{C7B4D91F-EFCA-4199-AE6F-7AE5EB1EA78D}"/>
</file>

<file path=customXml/itemProps101.xml><?xml version="1.0" encoding="utf-8"?>
<ds:datastoreItem xmlns:ds="http://schemas.openxmlformats.org/officeDocument/2006/customXml" ds:itemID="{803C4BB0-09B6-49E6-8F5F-6C3EBB557155}"/>
</file>

<file path=customXml/itemProps102.xml><?xml version="1.0" encoding="utf-8"?>
<ds:datastoreItem xmlns:ds="http://schemas.openxmlformats.org/officeDocument/2006/customXml" ds:itemID="{701BE5D4-5993-4EF1-A17D-6E65AB0FE89D}"/>
</file>

<file path=customXml/itemProps103.xml><?xml version="1.0" encoding="utf-8"?>
<ds:datastoreItem xmlns:ds="http://schemas.openxmlformats.org/officeDocument/2006/customXml" ds:itemID="{7ADD65AC-9546-4AEA-BB42-8BB3E7CB3EDE}"/>
</file>

<file path=customXml/itemProps104.xml><?xml version="1.0" encoding="utf-8"?>
<ds:datastoreItem xmlns:ds="http://schemas.openxmlformats.org/officeDocument/2006/customXml" ds:itemID="{0CAADC00-6D2C-4E6E-9672-D0E617D1FCC1}"/>
</file>

<file path=customXml/itemProps105.xml><?xml version="1.0" encoding="utf-8"?>
<ds:datastoreItem xmlns:ds="http://schemas.openxmlformats.org/officeDocument/2006/customXml" ds:itemID="{7CFEDF33-47DE-494D-8FEB-6E4B03BAB135}"/>
</file>

<file path=customXml/itemProps106.xml><?xml version="1.0" encoding="utf-8"?>
<ds:datastoreItem xmlns:ds="http://schemas.openxmlformats.org/officeDocument/2006/customXml" ds:itemID="{8811AC1F-CBD6-4D8A-867A-44AC3951F870}"/>
</file>

<file path=customXml/itemProps107.xml><?xml version="1.0" encoding="utf-8"?>
<ds:datastoreItem xmlns:ds="http://schemas.openxmlformats.org/officeDocument/2006/customXml" ds:itemID="{83BB1027-7EF4-449A-ACD7-3E23C51F4193}"/>
</file>

<file path=customXml/itemProps108.xml><?xml version="1.0" encoding="utf-8"?>
<ds:datastoreItem xmlns:ds="http://schemas.openxmlformats.org/officeDocument/2006/customXml" ds:itemID="{7101865E-5942-479C-9E40-13F075B25C15}"/>
</file>

<file path=customXml/itemProps109.xml><?xml version="1.0" encoding="utf-8"?>
<ds:datastoreItem xmlns:ds="http://schemas.openxmlformats.org/officeDocument/2006/customXml" ds:itemID="{72D6623E-9957-43D0-8A6C-FCF7ACB72EEA}"/>
</file>

<file path=customXml/itemProps11.xml><?xml version="1.0" encoding="utf-8"?>
<ds:datastoreItem xmlns:ds="http://schemas.openxmlformats.org/officeDocument/2006/customXml" ds:itemID="{16B84391-6246-40D9-BE29-3CB6C54A74EE}"/>
</file>

<file path=customXml/itemProps110.xml><?xml version="1.0" encoding="utf-8"?>
<ds:datastoreItem xmlns:ds="http://schemas.openxmlformats.org/officeDocument/2006/customXml" ds:itemID="{ABFFA0BB-0D7A-43C5-A3BE-0D411413F266}"/>
</file>

<file path=customXml/itemProps111.xml><?xml version="1.0" encoding="utf-8"?>
<ds:datastoreItem xmlns:ds="http://schemas.openxmlformats.org/officeDocument/2006/customXml" ds:itemID="{583FE80B-4C8C-4793-BD6B-5378C3ED5F19}"/>
</file>

<file path=customXml/itemProps112.xml><?xml version="1.0" encoding="utf-8"?>
<ds:datastoreItem xmlns:ds="http://schemas.openxmlformats.org/officeDocument/2006/customXml" ds:itemID="{51DF0274-CE31-4371-9E31-0E559587B03B}"/>
</file>

<file path=customXml/itemProps113.xml><?xml version="1.0" encoding="utf-8"?>
<ds:datastoreItem xmlns:ds="http://schemas.openxmlformats.org/officeDocument/2006/customXml" ds:itemID="{BE582F9F-3348-4823-B3A1-83F562A3D9E9}"/>
</file>

<file path=customXml/itemProps114.xml><?xml version="1.0" encoding="utf-8"?>
<ds:datastoreItem xmlns:ds="http://schemas.openxmlformats.org/officeDocument/2006/customXml" ds:itemID="{513CD4DA-BA50-48A1-8549-5D1BE9F3CBF6}"/>
</file>

<file path=customXml/itemProps115.xml><?xml version="1.0" encoding="utf-8"?>
<ds:datastoreItem xmlns:ds="http://schemas.openxmlformats.org/officeDocument/2006/customXml" ds:itemID="{0942E708-5211-454F-BDDA-54AAB4802F43}"/>
</file>

<file path=customXml/itemProps116.xml><?xml version="1.0" encoding="utf-8"?>
<ds:datastoreItem xmlns:ds="http://schemas.openxmlformats.org/officeDocument/2006/customXml" ds:itemID="{2334D1F5-F53B-4CB1-AA9B-69426D1B2608}"/>
</file>

<file path=customXml/itemProps117.xml><?xml version="1.0" encoding="utf-8"?>
<ds:datastoreItem xmlns:ds="http://schemas.openxmlformats.org/officeDocument/2006/customXml" ds:itemID="{97FC3066-7002-4C31-B8B8-FF63FCC179AB}"/>
</file>

<file path=customXml/itemProps118.xml><?xml version="1.0" encoding="utf-8"?>
<ds:datastoreItem xmlns:ds="http://schemas.openxmlformats.org/officeDocument/2006/customXml" ds:itemID="{79DE9191-2280-4D69-99E3-B40661FFAD83}"/>
</file>

<file path=customXml/itemProps119.xml><?xml version="1.0" encoding="utf-8"?>
<ds:datastoreItem xmlns:ds="http://schemas.openxmlformats.org/officeDocument/2006/customXml" ds:itemID="{4CDC25CC-A575-4345-91C3-5E47957D0A7A}"/>
</file>

<file path=customXml/itemProps12.xml><?xml version="1.0" encoding="utf-8"?>
<ds:datastoreItem xmlns:ds="http://schemas.openxmlformats.org/officeDocument/2006/customXml" ds:itemID="{058FCF00-1EA4-4C43-8F57-0D571AF801A1}"/>
</file>

<file path=customXml/itemProps120.xml><?xml version="1.0" encoding="utf-8"?>
<ds:datastoreItem xmlns:ds="http://schemas.openxmlformats.org/officeDocument/2006/customXml" ds:itemID="{3DE77C4D-F5D3-4DFB-94BB-AC7F7C5D2871}"/>
</file>

<file path=customXml/itemProps121.xml><?xml version="1.0" encoding="utf-8"?>
<ds:datastoreItem xmlns:ds="http://schemas.openxmlformats.org/officeDocument/2006/customXml" ds:itemID="{D0D22B8A-8D30-4F74-AC61-3E0E0B41BA48}"/>
</file>

<file path=customXml/itemProps122.xml><?xml version="1.0" encoding="utf-8"?>
<ds:datastoreItem xmlns:ds="http://schemas.openxmlformats.org/officeDocument/2006/customXml" ds:itemID="{6AC84E22-9117-4D93-8882-109349FF723A}"/>
</file>

<file path=customXml/itemProps123.xml><?xml version="1.0" encoding="utf-8"?>
<ds:datastoreItem xmlns:ds="http://schemas.openxmlformats.org/officeDocument/2006/customXml" ds:itemID="{7EF93E08-3311-4B76-B440-221F3C9F8EAE}"/>
</file>

<file path=customXml/itemProps124.xml><?xml version="1.0" encoding="utf-8"?>
<ds:datastoreItem xmlns:ds="http://schemas.openxmlformats.org/officeDocument/2006/customXml" ds:itemID="{72BB34B1-71E9-4C3F-B353-95FD7250B938}"/>
</file>

<file path=customXml/itemProps125.xml><?xml version="1.0" encoding="utf-8"?>
<ds:datastoreItem xmlns:ds="http://schemas.openxmlformats.org/officeDocument/2006/customXml" ds:itemID="{9C1DF74B-501B-4FAF-A129-6FFC6221CC2F}"/>
</file>

<file path=customXml/itemProps126.xml><?xml version="1.0" encoding="utf-8"?>
<ds:datastoreItem xmlns:ds="http://schemas.openxmlformats.org/officeDocument/2006/customXml" ds:itemID="{8A66DBCD-A9A1-43B2-AF32-3BA358067588}"/>
</file>

<file path=customXml/itemProps127.xml><?xml version="1.0" encoding="utf-8"?>
<ds:datastoreItem xmlns:ds="http://schemas.openxmlformats.org/officeDocument/2006/customXml" ds:itemID="{AF24505A-A8D6-4A67-9F85-BB9913A90919}"/>
</file>

<file path=customXml/itemProps128.xml><?xml version="1.0" encoding="utf-8"?>
<ds:datastoreItem xmlns:ds="http://schemas.openxmlformats.org/officeDocument/2006/customXml" ds:itemID="{7B24F62F-B5E4-4C94-A64D-CEC5A78EF2B1}"/>
</file>

<file path=customXml/itemProps129.xml><?xml version="1.0" encoding="utf-8"?>
<ds:datastoreItem xmlns:ds="http://schemas.openxmlformats.org/officeDocument/2006/customXml" ds:itemID="{1FBCEA05-22F6-4641-BFB0-30C4F3D0B3CD}"/>
</file>

<file path=customXml/itemProps13.xml><?xml version="1.0" encoding="utf-8"?>
<ds:datastoreItem xmlns:ds="http://schemas.openxmlformats.org/officeDocument/2006/customXml" ds:itemID="{35D7F84E-606C-4D3F-B1A1-39C633D89DD0}"/>
</file>

<file path=customXml/itemProps130.xml><?xml version="1.0" encoding="utf-8"?>
<ds:datastoreItem xmlns:ds="http://schemas.openxmlformats.org/officeDocument/2006/customXml" ds:itemID="{1386F6A8-E127-4DF4-B6E6-34FB3A94EFFB}"/>
</file>

<file path=customXml/itemProps131.xml><?xml version="1.0" encoding="utf-8"?>
<ds:datastoreItem xmlns:ds="http://schemas.openxmlformats.org/officeDocument/2006/customXml" ds:itemID="{9859E9DC-C2CF-464E-B38F-9397891EE66A}"/>
</file>

<file path=customXml/itemProps132.xml><?xml version="1.0" encoding="utf-8"?>
<ds:datastoreItem xmlns:ds="http://schemas.openxmlformats.org/officeDocument/2006/customXml" ds:itemID="{130522F3-4746-4E12-BE1C-28F3C4EEA49C}"/>
</file>

<file path=customXml/itemProps133.xml><?xml version="1.0" encoding="utf-8"?>
<ds:datastoreItem xmlns:ds="http://schemas.openxmlformats.org/officeDocument/2006/customXml" ds:itemID="{E961B22A-6F6E-45E8-9C42-38B7FC5D5785}"/>
</file>

<file path=customXml/itemProps134.xml><?xml version="1.0" encoding="utf-8"?>
<ds:datastoreItem xmlns:ds="http://schemas.openxmlformats.org/officeDocument/2006/customXml" ds:itemID="{4AD118A4-D4FD-4516-86A2-469F01ADC363}"/>
</file>

<file path=customXml/itemProps135.xml><?xml version="1.0" encoding="utf-8"?>
<ds:datastoreItem xmlns:ds="http://schemas.openxmlformats.org/officeDocument/2006/customXml" ds:itemID="{1AD1FA55-1259-45F3-B1A9-29E60DD374EC}"/>
</file>

<file path=customXml/itemProps136.xml><?xml version="1.0" encoding="utf-8"?>
<ds:datastoreItem xmlns:ds="http://schemas.openxmlformats.org/officeDocument/2006/customXml" ds:itemID="{24BC6B52-4358-48BE-AE7D-A1CB51E9574B}"/>
</file>

<file path=customXml/itemProps137.xml><?xml version="1.0" encoding="utf-8"?>
<ds:datastoreItem xmlns:ds="http://schemas.openxmlformats.org/officeDocument/2006/customXml" ds:itemID="{617ACD1B-A4C7-47D4-B4FF-49A6C3FDBB22}"/>
</file>

<file path=customXml/itemProps138.xml><?xml version="1.0" encoding="utf-8"?>
<ds:datastoreItem xmlns:ds="http://schemas.openxmlformats.org/officeDocument/2006/customXml" ds:itemID="{C96ACFFC-98AD-4EEE-AAB3-1CECBF0606AE}"/>
</file>

<file path=customXml/itemProps139.xml><?xml version="1.0" encoding="utf-8"?>
<ds:datastoreItem xmlns:ds="http://schemas.openxmlformats.org/officeDocument/2006/customXml" ds:itemID="{CDC4A336-FC9E-42B6-8612-23D68A102A42}"/>
</file>

<file path=customXml/itemProps14.xml><?xml version="1.0" encoding="utf-8"?>
<ds:datastoreItem xmlns:ds="http://schemas.openxmlformats.org/officeDocument/2006/customXml" ds:itemID="{DB90BF9D-775C-418C-A7F6-A8C025BBE7A3}"/>
</file>

<file path=customXml/itemProps140.xml><?xml version="1.0" encoding="utf-8"?>
<ds:datastoreItem xmlns:ds="http://schemas.openxmlformats.org/officeDocument/2006/customXml" ds:itemID="{309823D1-B817-462F-B226-618BAA821093}"/>
</file>

<file path=customXml/itemProps141.xml><?xml version="1.0" encoding="utf-8"?>
<ds:datastoreItem xmlns:ds="http://schemas.openxmlformats.org/officeDocument/2006/customXml" ds:itemID="{A541DCC4-5CBC-4BD5-952E-3891C8B6FDAA}"/>
</file>

<file path=customXml/itemProps142.xml><?xml version="1.0" encoding="utf-8"?>
<ds:datastoreItem xmlns:ds="http://schemas.openxmlformats.org/officeDocument/2006/customXml" ds:itemID="{255DBDDD-0558-4E05-93A7-E245B362A226}"/>
</file>

<file path=customXml/itemProps143.xml><?xml version="1.0" encoding="utf-8"?>
<ds:datastoreItem xmlns:ds="http://schemas.openxmlformats.org/officeDocument/2006/customXml" ds:itemID="{C3EF379D-C9DE-405F-830D-322FE4592AE7}"/>
</file>

<file path=customXml/itemProps144.xml><?xml version="1.0" encoding="utf-8"?>
<ds:datastoreItem xmlns:ds="http://schemas.openxmlformats.org/officeDocument/2006/customXml" ds:itemID="{59A4894A-E43F-4209-B228-AFCBB29B1B94}"/>
</file>

<file path=customXml/itemProps145.xml><?xml version="1.0" encoding="utf-8"?>
<ds:datastoreItem xmlns:ds="http://schemas.openxmlformats.org/officeDocument/2006/customXml" ds:itemID="{5ECBEB67-40B4-4531-8AAC-1B1D1B20B99F}"/>
</file>

<file path=customXml/itemProps146.xml><?xml version="1.0" encoding="utf-8"?>
<ds:datastoreItem xmlns:ds="http://schemas.openxmlformats.org/officeDocument/2006/customXml" ds:itemID="{0311B952-EE63-4D16-A9E3-297206CFC68A}"/>
</file>

<file path=customXml/itemProps147.xml><?xml version="1.0" encoding="utf-8"?>
<ds:datastoreItem xmlns:ds="http://schemas.openxmlformats.org/officeDocument/2006/customXml" ds:itemID="{ABA4A1E5-334A-4067-ACBD-94BACE02C95A}"/>
</file>

<file path=customXml/itemProps148.xml><?xml version="1.0" encoding="utf-8"?>
<ds:datastoreItem xmlns:ds="http://schemas.openxmlformats.org/officeDocument/2006/customXml" ds:itemID="{567AE8C1-D525-48F0-B703-ADF481A80965}"/>
</file>

<file path=customXml/itemProps149.xml><?xml version="1.0" encoding="utf-8"?>
<ds:datastoreItem xmlns:ds="http://schemas.openxmlformats.org/officeDocument/2006/customXml" ds:itemID="{A98246FE-4D14-472C-97D4-880099F56CCE}"/>
</file>

<file path=customXml/itemProps15.xml><?xml version="1.0" encoding="utf-8"?>
<ds:datastoreItem xmlns:ds="http://schemas.openxmlformats.org/officeDocument/2006/customXml" ds:itemID="{CAAC0A9C-599B-40DC-9D11-9855CBF8D416}"/>
</file>

<file path=customXml/itemProps150.xml><?xml version="1.0" encoding="utf-8"?>
<ds:datastoreItem xmlns:ds="http://schemas.openxmlformats.org/officeDocument/2006/customXml" ds:itemID="{8E714F6B-BBED-4BD5-9AE0-CDA910E48133}"/>
</file>

<file path=customXml/itemProps151.xml><?xml version="1.0" encoding="utf-8"?>
<ds:datastoreItem xmlns:ds="http://schemas.openxmlformats.org/officeDocument/2006/customXml" ds:itemID="{86E7B234-77AA-46BA-B3E7-72D61588F9D7}"/>
</file>

<file path=customXml/itemProps152.xml><?xml version="1.0" encoding="utf-8"?>
<ds:datastoreItem xmlns:ds="http://schemas.openxmlformats.org/officeDocument/2006/customXml" ds:itemID="{7E0E5172-F052-45EF-9024-0906F379DDD4}"/>
</file>

<file path=customXml/itemProps153.xml><?xml version="1.0" encoding="utf-8"?>
<ds:datastoreItem xmlns:ds="http://schemas.openxmlformats.org/officeDocument/2006/customXml" ds:itemID="{F90B39FE-71B0-4B8E-B853-12036A37CE18}"/>
</file>

<file path=customXml/itemProps154.xml><?xml version="1.0" encoding="utf-8"?>
<ds:datastoreItem xmlns:ds="http://schemas.openxmlformats.org/officeDocument/2006/customXml" ds:itemID="{86BE1FD8-F6E7-4E8E-A84B-9B0EB08C15E4}"/>
</file>

<file path=customXml/itemProps155.xml><?xml version="1.0" encoding="utf-8"?>
<ds:datastoreItem xmlns:ds="http://schemas.openxmlformats.org/officeDocument/2006/customXml" ds:itemID="{8D105887-559E-4665-BCF6-90782EFA9D7A}"/>
</file>

<file path=customXml/itemProps156.xml><?xml version="1.0" encoding="utf-8"?>
<ds:datastoreItem xmlns:ds="http://schemas.openxmlformats.org/officeDocument/2006/customXml" ds:itemID="{4FFC9D4B-3163-495A-B60F-D1BE2C5E6FBA}"/>
</file>

<file path=customXml/itemProps157.xml><?xml version="1.0" encoding="utf-8"?>
<ds:datastoreItem xmlns:ds="http://schemas.openxmlformats.org/officeDocument/2006/customXml" ds:itemID="{53F925AA-AED0-4213-A9E9-2D7EDAECC239}"/>
</file>

<file path=customXml/itemProps158.xml><?xml version="1.0" encoding="utf-8"?>
<ds:datastoreItem xmlns:ds="http://schemas.openxmlformats.org/officeDocument/2006/customXml" ds:itemID="{0F795D38-EC22-4E58-AAC1-A5F04D2B5559}"/>
</file>

<file path=customXml/itemProps159.xml><?xml version="1.0" encoding="utf-8"?>
<ds:datastoreItem xmlns:ds="http://schemas.openxmlformats.org/officeDocument/2006/customXml" ds:itemID="{C04F388B-8EE2-4762-A260-6A18E6E8ABFE}"/>
</file>

<file path=customXml/itemProps16.xml><?xml version="1.0" encoding="utf-8"?>
<ds:datastoreItem xmlns:ds="http://schemas.openxmlformats.org/officeDocument/2006/customXml" ds:itemID="{20C12D9C-EB66-4C46-96C1-E6BFB4F8FE97}"/>
</file>

<file path=customXml/itemProps160.xml><?xml version="1.0" encoding="utf-8"?>
<ds:datastoreItem xmlns:ds="http://schemas.openxmlformats.org/officeDocument/2006/customXml" ds:itemID="{FD5CC78F-DBDE-4720-BD4B-A36DE6B28F25}"/>
</file>

<file path=customXml/itemProps17.xml><?xml version="1.0" encoding="utf-8"?>
<ds:datastoreItem xmlns:ds="http://schemas.openxmlformats.org/officeDocument/2006/customXml" ds:itemID="{7724E49C-0988-4912-A9F8-2BBABAE43B49}"/>
</file>

<file path=customXml/itemProps18.xml><?xml version="1.0" encoding="utf-8"?>
<ds:datastoreItem xmlns:ds="http://schemas.openxmlformats.org/officeDocument/2006/customXml" ds:itemID="{5FF5D759-AF42-4DB8-90BF-6E324FE698B1}"/>
</file>

<file path=customXml/itemProps19.xml><?xml version="1.0" encoding="utf-8"?>
<ds:datastoreItem xmlns:ds="http://schemas.openxmlformats.org/officeDocument/2006/customXml" ds:itemID="{4E75FE1F-1CFB-42AF-B7A0-64E5E60D23C8}"/>
</file>

<file path=customXml/itemProps2.xml><?xml version="1.0" encoding="utf-8"?>
<ds:datastoreItem xmlns:ds="http://schemas.openxmlformats.org/officeDocument/2006/customXml" ds:itemID="{E7A6C918-52B1-4A62-8E00-4AA3B5760467}"/>
</file>

<file path=customXml/itemProps20.xml><?xml version="1.0" encoding="utf-8"?>
<ds:datastoreItem xmlns:ds="http://schemas.openxmlformats.org/officeDocument/2006/customXml" ds:itemID="{5C8B0819-8649-46BD-8A5F-F8F4FB5FBDBB}"/>
</file>

<file path=customXml/itemProps21.xml><?xml version="1.0" encoding="utf-8"?>
<ds:datastoreItem xmlns:ds="http://schemas.openxmlformats.org/officeDocument/2006/customXml" ds:itemID="{77A18967-E9D4-4104-9E0F-A6AA0308113D}"/>
</file>

<file path=customXml/itemProps22.xml><?xml version="1.0" encoding="utf-8"?>
<ds:datastoreItem xmlns:ds="http://schemas.openxmlformats.org/officeDocument/2006/customXml" ds:itemID="{F4F31BD0-C37F-4AB8-A8F8-C0D186763FCE}"/>
</file>

<file path=customXml/itemProps23.xml><?xml version="1.0" encoding="utf-8"?>
<ds:datastoreItem xmlns:ds="http://schemas.openxmlformats.org/officeDocument/2006/customXml" ds:itemID="{3DC8DCB9-08FE-44A8-9667-30163EEE4CE1}"/>
</file>

<file path=customXml/itemProps24.xml><?xml version="1.0" encoding="utf-8"?>
<ds:datastoreItem xmlns:ds="http://schemas.openxmlformats.org/officeDocument/2006/customXml" ds:itemID="{FA1AC90B-4B23-4FA8-96D6-5FA261FF0E09}"/>
</file>

<file path=customXml/itemProps25.xml><?xml version="1.0" encoding="utf-8"?>
<ds:datastoreItem xmlns:ds="http://schemas.openxmlformats.org/officeDocument/2006/customXml" ds:itemID="{35869798-9037-49D1-B1D2-79D60E2106B8}"/>
</file>

<file path=customXml/itemProps26.xml><?xml version="1.0" encoding="utf-8"?>
<ds:datastoreItem xmlns:ds="http://schemas.openxmlformats.org/officeDocument/2006/customXml" ds:itemID="{F5D57E0E-CEDB-4FE9-B8E0-01D6E2A2B560}"/>
</file>

<file path=customXml/itemProps27.xml><?xml version="1.0" encoding="utf-8"?>
<ds:datastoreItem xmlns:ds="http://schemas.openxmlformats.org/officeDocument/2006/customXml" ds:itemID="{F1E437EA-78D4-4941-81E9-B65A24A87282}"/>
</file>

<file path=customXml/itemProps28.xml><?xml version="1.0" encoding="utf-8"?>
<ds:datastoreItem xmlns:ds="http://schemas.openxmlformats.org/officeDocument/2006/customXml" ds:itemID="{E43BF8B2-41A9-4627-84BB-72891D3971C4}"/>
</file>

<file path=customXml/itemProps29.xml><?xml version="1.0" encoding="utf-8"?>
<ds:datastoreItem xmlns:ds="http://schemas.openxmlformats.org/officeDocument/2006/customXml" ds:itemID="{F7F7AAF3-2EE5-45B3-925B-E29CA2383AF9}"/>
</file>

<file path=customXml/itemProps3.xml><?xml version="1.0" encoding="utf-8"?>
<ds:datastoreItem xmlns:ds="http://schemas.openxmlformats.org/officeDocument/2006/customXml" ds:itemID="{4FD805D8-92FD-40A4-A29F-D6B01FFC5A09}"/>
</file>

<file path=customXml/itemProps30.xml><?xml version="1.0" encoding="utf-8"?>
<ds:datastoreItem xmlns:ds="http://schemas.openxmlformats.org/officeDocument/2006/customXml" ds:itemID="{1FC95E4A-FB26-44B6-B85D-39A810ADCCFE}"/>
</file>

<file path=customXml/itemProps31.xml><?xml version="1.0" encoding="utf-8"?>
<ds:datastoreItem xmlns:ds="http://schemas.openxmlformats.org/officeDocument/2006/customXml" ds:itemID="{1E2BF3AE-0332-4FA7-A909-1D5FF9374D38}"/>
</file>

<file path=customXml/itemProps32.xml><?xml version="1.0" encoding="utf-8"?>
<ds:datastoreItem xmlns:ds="http://schemas.openxmlformats.org/officeDocument/2006/customXml" ds:itemID="{9DFFBE1C-2BFE-449E-9D72-C41F67F3710B}"/>
</file>

<file path=customXml/itemProps33.xml><?xml version="1.0" encoding="utf-8"?>
<ds:datastoreItem xmlns:ds="http://schemas.openxmlformats.org/officeDocument/2006/customXml" ds:itemID="{1CE31859-540E-47C0-81C9-1C3AAAF063BE}"/>
</file>

<file path=customXml/itemProps34.xml><?xml version="1.0" encoding="utf-8"?>
<ds:datastoreItem xmlns:ds="http://schemas.openxmlformats.org/officeDocument/2006/customXml" ds:itemID="{536BEE81-EAC6-419A-A24C-38047AD9A925}"/>
</file>

<file path=customXml/itemProps35.xml><?xml version="1.0" encoding="utf-8"?>
<ds:datastoreItem xmlns:ds="http://schemas.openxmlformats.org/officeDocument/2006/customXml" ds:itemID="{89CD9CE7-4162-4B5D-B8D5-4CE41A0E6590}"/>
</file>

<file path=customXml/itemProps36.xml><?xml version="1.0" encoding="utf-8"?>
<ds:datastoreItem xmlns:ds="http://schemas.openxmlformats.org/officeDocument/2006/customXml" ds:itemID="{CA70EF0D-D495-4C8B-9A9E-922797E7E345}"/>
</file>

<file path=customXml/itemProps37.xml><?xml version="1.0" encoding="utf-8"?>
<ds:datastoreItem xmlns:ds="http://schemas.openxmlformats.org/officeDocument/2006/customXml" ds:itemID="{F050E1A6-60D4-4D3D-BFF8-A25E49E2C339}"/>
</file>

<file path=customXml/itemProps38.xml><?xml version="1.0" encoding="utf-8"?>
<ds:datastoreItem xmlns:ds="http://schemas.openxmlformats.org/officeDocument/2006/customXml" ds:itemID="{BFA77467-6B26-40D9-BB45-B3E3D247BF15}"/>
</file>

<file path=customXml/itemProps39.xml><?xml version="1.0" encoding="utf-8"?>
<ds:datastoreItem xmlns:ds="http://schemas.openxmlformats.org/officeDocument/2006/customXml" ds:itemID="{0F6BFB7E-D986-4B58-80D8-6D679C2A1EA0}"/>
</file>

<file path=customXml/itemProps4.xml><?xml version="1.0" encoding="utf-8"?>
<ds:datastoreItem xmlns:ds="http://schemas.openxmlformats.org/officeDocument/2006/customXml" ds:itemID="{FD3E82E3-38D0-48F3-9885-3C497C68046F}"/>
</file>

<file path=customXml/itemProps40.xml><?xml version="1.0" encoding="utf-8"?>
<ds:datastoreItem xmlns:ds="http://schemas.openxmlformats.org/officeDocument/2006/customXml" ds:itemID="{6DEB9420-C020-47B1-80CE-B67A802877D1}"/>
</file>

<file path=customXml/itemProps41.xml><?xml version="1.0" encoding="utf-8"?>
<ds:datastoreItem xmlns:ds="http://schemas.openxmlformats.org/officeDocument/2006/customXml" ds:itemID="{FB868FBF-6271-4D83-B875-B3F593446987}"/>
</file>

<file path=customXml/itemProps42.xml><?xml version="1.0" encoding="utf-8"?>
<ds:datastoreItem xmlns:ds="http://schemas.openxmlformats.org/officeDocument/2006/customXml" ds:itemID="{0FD7FE2F-EF23-4F10-8BD7-6C8AB99558C1}"/>
</file>

<file path=customXml/itemProps43.xml><?xml version="1.0" encoding="utf-8"?>
<ds:datastoreItem xmlns:ds="http://schemas.openxmlformats.org/officeDocument/2006/customXml" ds:itemID="{ACF75365-2160-4AA8-A1EF-2991D0EFC6B0}"/>
</file>

<file path=customXml/itemProps44.xml><?xml version="1.0" encoding="utf-8"?>
<ds:datastoreItem xmlns:ds="http://schemas.openxmlformats.org/officeDocument/2006/customXml" ds:itemID="{469CCD1E-1CF8-4623-98B0-4603665A6935}"/>
</file>

<file path=customXml/itemProps45.xml><?xml version="1.0" encoding="utf-8"?>
<ds:datastoreItem xmlns:ds="http://schemas.openxmlformats.org/officeDocument/2006/customXml" ds:itemID="{503BEF83-623B-4BD8-A54E-2BAA77AFF773}"/>
</file>

<file path=customXml/itemProps46.xml><?xml version="1.0" encoding="utf-8"?>
<ds:datastoreItem xmlns:ds="http://schemas.openxmlformats.org/officeDocument/2006/customXml" ds:itemID="{246D88F0-8BA3-4E56-8D5E-91A0405F56E9}"/>
</file>

<file path=customXml/itemProps47.xml><?xml version="1.0" encoding="utf-8"?>
<ds:datastoreItem xmlns:ds="http://schemas.openxmlformats.org/officeDocument/2006/customXml" ds:itemID="{8C7D6738-A0A4-4ED0-AB1E-4BF78A1FDA62}"/>
</file>

<file path=customXml/itemProps48.xml><?xml version="1.0" encoding="utf-8"?>
<ds:datastoreItem xmlns:ds="http://schemas.openxmlformats.org/officeDocument/2006/customXml" ds:itemID="{D3A61665-763E-48FD-8AA6-CEFE7192C785}"/>
</file>

<file path=customXml/itemProps49.xml><?xml version="1.0" encoding="utf-8"?>
<ds:datastoreItem xmlns:ds="http://schemas.openxmlformats.org/officeDocument/2006/customXml" ds:itemID="{245358E8-6C07-4B76-80A3-59421983989F}"/>
</file>

<file path=customXml/itemProps5.xml><?xml version="1.0" encoding="utf-8"?>
<ds:datastoreItem xmlns:ds="http://schemas.openxmlformats.org/officeDocument/2006/customXml" ds:itemID="{57E00D6B-8D2E-46AD-AB87-D931E237D9AC}"/>
</file>

<file path=customXml/itemProps50.xml><?xml version="1.0" encoding="utf-8"?>
<ds:datastoreItem xmlns:ds="http://schemas.openxmlformats.org/officeDocument/2006/customXml" ds:itemID="{01B24856-7754-4924-B7AE-3BEAF4374E1A}"/>
</file>

<file path=customXml/itemProps51.xml><?xml version="1.0" encoding="utf-8"?>
<ds:datastoreItem xmlns:ds="http://schemas.openxmlformats.org/officeDocument/2006/customXml" ds:itemID="{FA0D7C72-D483-418D-9415-603F8B050E7B}"/>
</file>

<file path=customXml/itemProps52.xml><?xml version="1.0" encoding="utf-8"?>
<ds:datastoreItem xmlns:ds="http://schemas.openxmlformats.org/officeDocument/2006/customXml" ds:itemID="{2BCEA154-EF57-426C-9F99-6251CF513940}"/>
</file>

<file path=customXml/itemProps53.xml><?xml version="1.0" encoding="utf-8"?>
<ds:datastoreItem xmlns:ds="http://schemas.openxmlformats.org/officeDocument/2006/customXml" ds:itemID="{B9B3268C-976A-48C5-A2F0-ECF1A358A934}"/>
</file>

<file path=customXml/itemProps54.xml><?xml version="1.0" encoding="utf-8"?>
<ds:datastoreItem xmlns:ds="http://schemas.openxmlformats.org/officeDocument/2006/customXml" ds:itemID="{9F7F59BF-73A6-4155-ACAE-8D35D88D2F54}"/>
</file>

<file path=customXml/itemProps55.xml><?xml version="1.0" encoding="utf-8"?>
<ds:datastoreItem xmlns:ds="http://schemas.openxmlformats.org/officeDocument/2006/customXml" ds:itemID="{BB7B3DC1-76CB-4CD9-B895-EAE3C1F35034}"/>
</file>

<file path=customXml/itemProps56.xml><?xml version="1.0" encoding="utf-8"?>
<ds:datastoreItem xmlns:ds="http://schemas.openxmlformats.org/officeDocument/2006/customXml" ds:itemID="{E765754A-6715-4CEE-9C96-C287197EA110}"/>
</file>

<file path=customXml/itemProps57.xml><?xml version="1.0" encoding="utf-8"?>
<ds:datastoreItem xmlns:ds="http://schemas.openxmlformats.org/officeDocument/2006/customXml" ds:itemID="{F431CC84-16A8-4F90-917F-D412AAF4CBB9}"/>
</file>

<file path=customXml/itemProps58.xml><?xml version="1.0" encoding="utf-8"?>
<ds:datastoreItem xmlns:ds="http://schemas.openxmlformats.org/officeDocument/2006/customXml" ds:itemID="{008ADE79-326F-48E6-9BB7-8B4F20EAC5B8}"/>
</file>

<file path=customXml/itemProps59.xml><?xml version="1.0" encoding="utf-8"?>
<ds:datastoreItem xmlns:ds="http://schemas.openxmlformats.org/officeDocument/2006/customXml" ds:itemID="{3FEC2479-2FC7-489D-86D3-32A8025606ED}"/>
</file>

<file path=customXml/itemProps6.xml><?xml version="1.0" encoding="utf-8"?>
<ds:datastoreItem xmlns:ds="http://schemas.openxmlformats.org/officeDocument/2006/customXml" ds:itemID="{6715F83C-A1F6-4D9B-87A4-B26A56D799B9}"/>
</file>

<file path=customXml/itemProps60.xml><?xml version="1.0" encoding="utf-8"?>
<ds:datastoreItem xmlns:ds="http://schemas.openxmlformats.org/officeDocument/2006/customXml" ds:itemID="{BC119E98-9733-445D-8D32-4544C8A65B09}"/>
</file>

<file path=customXml/itemProps61.xml><?xml version="1.0" encoding="utf-8"?>
<ds:datastoreItem xmlns:ds="http://schemas.openxmlformats.org/officeDocument/2006/customXml" ds:itemID="{370BD45E-474E-4D11-A591-AA75D2A8A750}"/>
</file>

<file path=customXml/itemProps62.xml><?xml version="1.0" encoding="utf-8"?>
<ds:datastoreItem xmlns:ds="http://schemas.openxmlformats.org/officeDocument/2006/customXml" ds:itemID="{0F9AE662-DB9C-482D-B2DF-F50E9E35F845}"/>
</file>

<file path=customXml/itemProps63.xml><?xml version="1.0" encoding="utf-8"?>
<ds:datastoreItem xmlns:ds="http://schemas.openxmlformats.org/officeDocument/2006/customXml" ds:itemID="{D857F8C5-3B0C-412D-8AAE-4454B582BAE2}"/>
</file>

<file path=customXml/itemProps64.xml><?xml version="1.0" encoding="utf-8"?>
<ds:datastoreItem xmlns:ds="http://schemas.openxmlformats.org/officeDocument/2006/customXml" ds:itemID="{97C17B2F-01DB-43E0-908F-D2A61C8DE134}"/>
</file>

<file path=customXml/itemProps65.xml><?xml version="1.0" encoding="utf-8"?>
<ds:datastoreItem xmlns:ds="http://schemas.openxmlformats.org/officeDocument/2006/customXml" ds:itemID="{FF7000FA-0F5C-4B6C-A6BE-29F11829FB15}"/>
</file>

<file path=customXml/itemProps66.xml><?xml version="1.0" encoding="utf-8"?>
<ds:datastoreItem xmlns:ds="http://schemas.openxmlformats.org/officeDocument/2006/customXml" ds:itemID="{A112C7DA-DE42-44A3-8A8F-F03449B07666}"/>
</file>

<file path=customXml/itemProps67.xml><?xml version="1.0" encoding="utf-8"?>
<ds:datastoreItem xmlns:ds="http://schemas.openxmlformats.org/officeDocument/2006/customXml" ds:itemID="{358A1ED0-74DF-41C0-BFAE-7EE708F1A731}"/>
</file>

<file path=customXml/itemProps68.xml><?xml version="1.0" encoding="utf-8"?>
<ds:datastoreItem xmlns:ds="http://schemas.openxmlformats.org/officeDocument/2006/customXml" ds:itemID="{E4C8C7CA-9789-4A3E-A610-D9E3805432ED}"/>
</file>

<file path=customXml/itemProps69.xml><?xml version="1.0" encoding="utf-8"?>
<ds:datastoreItem xmlns:ds="http://schemas.openxmlformats.org/officeDocument/2006/customXml" ds:itemID="{1FCBB7AF-184D-4F32-8F3F-DBECE634D281}"/>
</file>

<file path=customXml/itemProps7.xml><?xml version="1.0" encoding="utf-8"?>
<ds:datastoreItem xmlns:ds="http://schemas.openxmlformats.org/officeDocument/2006/customXml" ds:itemID="{5F5E5D6B-2571-49E9-91E5-E4FDF77E32BE}"/>
</file>

<file path=customXml/itemProps70.xml><?xml version="1.0" encoding="utf-8"?>
<ds:datastoreItem xmlns:ds="http://schemas.openxmlformats.org/officeDocument/2006/customXml" ds:itemID="{3F19ABA6-2E5B-45C4-B33B-D6DACD50EB65}"/>
</file>

<file path=customXml/itemProps71.xml><?xml version="1.0" encoding="utf-8"?>
<ds:datastoreItem xmlns:ds="http://schemas.openxmlformats.org/officeDocument/2006/customXml" ds:itemID="{20D30D0F-40F3-4BA8-83B4-FAF1AFF3F574}"/>
</file>

<file path=customXml/itemProps72.xml><?xml version="1.0" encoding="utf-8"?>
<ds:datastoreItem xmlns:ds="http://schemas.openxmlformats.org/officeDocument/2006/customXml" ds:itemID="{B105D46B-5706-4C99-A0A6-3557499059CE}"/>
</file>

<file path=customXml/itemProps73.xml><?xml version="1.0" encoding="utf-8"?>
<ds:datastoreItem xmlns:ds="http://schemas.openxmlformats.org/officeDocument/2006/customXml" ds:itemID="{8A0B97DD-D961-4BFF-A99E-252436CF73E5}"/>
</file>

<file path=customXml/itemProps74.xml><?xml version="1.0" encoding="utf-8"?>
<ds:datastoreItem xmlns:ds="http://schemas.openxmlformats.org/officeDocument/2006/customXml" ds:itemID="{FF9C14AE-80F0-46B3-9719-E3B23A190B27}"/>
</file>

<file path=customXml/itemProps75.xml><?xml version="1.0" encoding="utf-8"?>
<ds:datastoreItem xmlns:ds="http://schemas.openxmlformats.org/officeDocument/2006/customXml" ds:itemID="{F2CC2B6A-94E8-474E-B731-6024333E519F}"/>
</file>

<file path=customXml/itemProps76.xml><?xml version="1.0" encoding="utf-8"?>
<ds:datastoreItem xmlns:ds="http://schemas.openxmlformats.org/officeDocument/2006/customXml" ds:itemID="{B7C89EC3-397D-4B9A-806B-A3BF2AAFF615}"/>
</file>

<file path=customXml/itemProps77.xml><?xml version="1.0" encoding="utf-8"?>
<ds:datastoreItem xmlns:ds="http://schemas.openxmlformats.org/officeDocument/2006/customXml" ds:itemID="{5ED1A5C7-C664-404A-B37A-7F6BC4068C94}"/>
</file>

<file path=customXml/itemProps78.xml><?xml version="1.0" encoding="utf-8"?>
<ds:datastoreItem xmlns:ds="http://schemas.openxmlformats.org/officeDocument/2006/customXml" ds:itemID="{A896AB23-CBD2-4807-A826-8917FF98EE45}"/>
</file>

<file path=customXml/itemProps79.xml><?xml version="1.0" encoding="utf-8"?>
<ds:datastoreItem xmlns:ds="http://schemas.openxmlformats.org/officeDocument/2006/customXml" ds:itemID="{63EAA26D-3B04-4CD3-8E0B-819F787AAC9F}"/>
</file>

<file path=customXml/itemProps8.xml><?xml version="1.0" encoding="utf-8"?>
<ds:datastoreItem xmlns:ds="http://schemas.openxmlformats.org/officeDocument/2006/customXml" ds:itemID="{6DC7589F-7367-477E-98D0-8C25B1A95863}"/>
</file>

<file path=customXml/itemProps80.xml><?xml version="1.0" encoding="utf-8"?>
<ds:datastoreItem xmlns:ds="http://schemas.openxmlformats.org/officeDocument/2006/customXml" ds:itemID="{83F9DA92-5D5F-49F7-8435-E77AD31CA073}"/>
</file>

<file path=customXml/itemProps81.xml><?xml version="1.0" encoding="utf-8"?>
<ds:datastoreItem xmlns:ds="http://schemas.openxmlformats.org/officeDocument/2006/customXml" ds:itemID="{D9B5CEF5-FF91-48C2-B4AA-50809A3738E1}"/>
</file>

<file path=customXml/itemProps82.xml><?xml version="1.0" encoding="utf-8"?>
<ds:datastoreItem xmlns:ds="http://schemas.openxmlformats.org/officeDocument/2006/customXml" ds:itemID="{0B856E7C-35C8-4519-9364-3676A942CBCE}"/>
</file>

<file path=customXml/itemProps83.xml><?xml version="1.0" encoding="utf-8"?>
<ds:datastoreItem xmlns:ds="http://schemas.openxmlformats.org/officeDocument/2006/customXml" ds:itemID="{9D74239E-EAE5-4D46-BD93-CC83A82CD8A1}"/>
</file>

<file path=customXml/itemProps84.xml><?xml version="1.0" encoding="utf-8"?>
<ds:datastoreItem xmlns:ds="http://schemas.openxmlformats.org/officeDocument/2006/customXml" ds:itemID="{B041364A-1C2F-469E-8506-6F36E173712B}"/>
</file>

<file path=customXml/itemProps85.xml><?xml version="1.0" encoding="utf-8"?>
<ds:datastoreItem xmlns:ds="http://schemas.openxmlformats.org/officeDocument/2006/customXml" ds:itemID="{AE77D4E9-B190-4A69-94F5-BA1FE622EAE5}"/>
</file>

<file path=customXml/itemProps86.xml><?xml version="1.0" encoding="utf-8"?>
<ds:datastoreItem xmlns:ds="http://schemas.openxmlformats.org/officeDocument/2006/customXml" ds:itemID="{B7468060-FBC1-415D-B117-6C839192EDDD}"/>
</file>

<file path=customXml/itemProps87.xml><?xml version="1.0" encoding="utf-8"?>
<ds:datastoreItem xmlns:ds="http://schemas.openxmlformats.org/officeDocument/2006/customXml" ds:itemID="{6C9EFBB7-71F3-4D34-B7CA-CD4FD4E4A0C7}"/>
</file>

<file path=customXml/itemProps88.xml><?xml version="1.0" encoding="utf-8"?>
<ds:datastoreItem xmlns:ds="http://schemas.openxmlformats.org/officeDocument/2006/customXml" ds:itemID="{DFE5D3DC-7640-42F3-9139-A75BD8028CA1}"/>
</file>

<file path=customXml/itemProps89.xml><?xml version="1.0" encoding="utf-8"?>
<ds:datastoreItem xmlns:ds="http://schemas.openxmlformats.org/officeDocument/2006/customXml" ds:itemID="{DA2D7140-8312-4B02-85A7-2593994DB81C}"/>
</file>

<file path=customXml/itemProps9.xml><?xml version="1.0" encoding="utf-8"?>
<ds:datastoreItem xmlns:ds="http://schemas.openxmlformats.org/officeDocument/2006/customXml" ds:itemID="{D02CE0D4-B4C5-4DB5-82B1-0156FA5891D2}"/>
</file>

<file path=customXml/itemProps90.xml><?xml version="1.0" encoding="utf-8"?>
<ds:datastoreItem xmlns:ds="http://schemas.openxmlformats.org/officeDocument/2006/customXml" ds:itemID="{11547571-61C7-4C60-9AD4-ABB620A66E4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6B281F6-E937-468C-A20A-A84932D4E16F}"/>
</file>

<file path=customXml/itemProps93.xml><?xml version="1.0" encoding="utf-8"?>
<ds:datastoreItem xmlns:ds="http://schemas.openxmlformats.org/officeDocument/2006/customXml" ds:itemID="{571BEE3D-9610-4F3A-B714-C223C616B2D9}"/>
</file>

<file path=customXml/itemProps94.xml><?xml version="1.0" encoding="utf-8"?>
<ds:datastoreItem xmlns:ds="http://schemas.openxmlformats.org/officeDocument/2006/customXml" ds:itemID="{72C57CDD-4C7B-4FB7-9EDB-763A52FC1890}"/>
</file>

<file path=customXml/itemProps95.xml><?xml version="1.0" encoding="utf-8"?>
<ds:datastoreItem xmlns:ds="http://schemas.openxmlformats.org/officeDocument/2006/customXml" ds:itemID="{05A9BE69-6086-44CD-9075-68A3FBBB9483}"/>
</file>

<file path=customXml/itemProps96.xml><?xml version="1.0" encoding="utf-8"?>
<ds:datastoreItem xmlns:ds="http://schemas.openxmlformats.org/officeDocument/2006/customXml" ds:itemID="{6AA4A9C4-D2BF-407E-9FE7-37D18B037FB9}"/>
</file>

<file path=customXml/itemProps97.xml><?xml version="1.0" encoding="utf-8"?>
<ds:datastoreItem xmlns:ds="http://schemas.openxmlformats.org/officeDocument/2006/customXml" ds:itemID="{89EEB496-3573-4D06-A640-DD9B73F1653C}"/>
</file>

<file path=customXml/itemProps98.xml><?xml version="1.0" encoding="utf-8"?>
<ds:datastoreItem xmlns:ds="http://schemas.openxmlformats.org/officeDocument/2006/customXml" ds:itemID="{53BBEB8D-E942-4106-B8F9-33494CD9B031}"/>
</file>

<file path=customXml/itemProps99.xml><?xml version="1.0" encoding="utf-8"?>
<ds:datastoreItem xmlns:ds="http://schemas.openxmlformats.org/officeDocument/2006/customXml" ds:itemID="{7CA8A69D-3C38-4217-BF19-E86DD88A5142}"/>
</file>

<file path=docProps/app.xml><?xml version="1.0" encoding="utf-8"?>
<Properties xmlns="http://schemas.openxmlformats.org/officeDocument/2006/extended-properties" xmlns:vt="http://schemas.openxmlformats.org/officeDocument/2006/docPropsVTypes">
  <Template>Normal</Template>
  <TotalTime>214</TotalTime>
  <Pages>1</Pages>
  <Words>23128</Words>
  <Characters>131834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154653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21</cp:revision>
  <cp:lastPrinted>2020-05-13T12:17:00Z</cp:lastPrinted>
  <dcterms:created xsi:type="dcterms:W3CDTF">2019-12-06T14:02:00Z</dcterms:created>
  <dcterms:modified xsi:type="dcterms:W3CDTF">2020-05-13T12:23:00Z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2c45d951-56e2-471f-8238-dac3ffc32ac7</vt:lpwstr>
  </property>
  <property fmtid="{D5CDD505-2E9C-101B-9397-08002B2CF9AE}" pid="3" name="ContentTypeId">
    <vt:lpwstr>0x0101006DB0F8F7738EDF4DA0E2E14EA69F41B7009F6921338CFD5F4DAD475703732A9527</vt:lpwstr>
  </property>
</Properties>
</file>